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Roboto" w:cs="Roboto" w:eastAsia="Roboto" w:hAnsi="Roboto"/>
        </w:rPr>
      </w:pPr>
      <w:bookmarkStart w:colFirst="0" w:colLast="0" w:name="_35hnq7no5o0b" w:id="0"/>
      <w:bookmarkEnd w:id="0"/>
      <w:r w:rsidDel="00000000" w:rsidR="00000000" w:rsidRPr="00000000">
        <w:rPr>
          <w:shd w:fill="auto" w:val="clear"/>
          <w:rtl w:val="0"/>
        </w:rPr>
        <w:t xml:space="preserve">Honors Lesson Rubric: Create a Kanban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20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235"/>
        <w:gridCol w:w="1425"/>
        <w:gridCol w:w="1425"/>
        <w:gridCol w:w="1425"/>
        <w:gridCol w:w="3510"/>
        <w:tblGridChange w:id="0">
          <w:tblGrid>
            <w:gridCol w:w="2235"/>
            <w:gridCol w:w="1425"/>
            <w:gridCol w:w="1425"/>
            <w:gridCol w:w="1425"/>
            <w:gridCol w:w="35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24242" w:space="0" w:sz="8" w:val="single"/>
              <w:left w:color="424242" w:space="0" w:sz="8" w:val="single"/>
              <w:right w:color="424242" w:space="0" w:sz="8" w:val="single"/>
            </w:tcBorders>
            <w:shd w:fill="42424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Grading Criteria</w:t>
            </w:r>
          </w:p>
        </w:tc>
        <w:tc>
          <w:tcPr>
            <w:tcBorders>
              <w:top w:color="424242" w:space="0" w:sz="8" w:val="single"/>
              <w:left w:color="424242" w:space="0" w:sz="8" w:val="single"/>
              <w:right w:color="424242" w:space="0" w:sz="8" w:val="single"/>
            </w:tcBorders>
            <w:shd w:fill="42424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24242" w:space="0" w:sz="8" w:val="single"/>
              <w:left w:color="424242" w:space="0" w:sz="8" w:val="single"/>
              <w:right w:color="424242" w:space="0" w:sz="8" w:val="single"/>
            </w:tcBorders>
            <w:shd w:fill="42424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24242" w:space="0" w:sz="8" w:val="single"/>
              <w:left w:color="424242" w:space="0" w:sz="8" w:val="single"/>
              <w:right w:color="424242" w:space="0" w:sz="8" w:val="single"/>
            </w:tcBorders>
            <w:shd w:fill="42424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24242" w:space="0" w:sz="8" w:val="single"/>
              <w:left w:color="424242" w:space="0" w:sz="8" w:val="single"/>
              <w:right w:color="424242" w:space="0" w:sz="8" w:val="single"/>
            </w:tcBorders>
            <w:shd w:fill="42424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1c1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Project Details: Included Project Name and Date.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(1 pts)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Included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Included project details.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(0 pts)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Missing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Project details not included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1c1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Workflow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(3 pts)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Outstanding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Provided workflow categories appropriate for this type of project such as backlog, in progress, and done.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 (2 pts)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Meets expectations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Provided workflow categories with some missing information for this type of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(1 pts)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Needs improvement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Provided workflow but omitted significant categories for this type of project.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(0 pts)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Does not meet expectations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No Workflow provided.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1c1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Project Tasks or User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(3 pts)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Outstanding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Most tasks or user stories appropriate for this type of project  identified and included on the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 (2 pts)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Meets expectations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Some tasks or user stories appropriate for this type of project  identified and included on the board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(1 pts)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Needs improvement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Tasks or user stories identified are not appropriate for this type of project. 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(0 pts)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Does not meet expectations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No tasks or user stories identified.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1c1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Assignment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(3 pts)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Outstanding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Kanban board was legible and formatted in a way that was easy to read and understand by peers.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 (2 pts)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Meets expectations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Kanban board was legible and largely formatted in a way that was easy to read and understand by peers.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(1 pts)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Needs improvement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Kanban board submitted but was not legible or contained errors that made it difficult for peers to understand.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(0 pts)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Does not meet expectations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Kanban board was missing.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d1c1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Please provide feedback to your peers to help them improve their Kanban. It is helpful to provide a rationale for how and why you awarded the score. Please include specific details on what was missing and/or make suggestions for improvement.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1c1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Did your peer ask for specific feedback?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(3 pts)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(0 pts)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d1c1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P​rovide the specific feedback that your peer has requested.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63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>
        <w:rFonts w:ascii="Roboto" w:cs="Roboto" w:eastAsia="Roboto" w:hAnsi="Roboto"/>
        <w:b w:val="1"/>
        <w:sz w:val="28"/>
        <w:szCs w:val="28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rPr>
        <w:rFonts w:ascii="Roboto" w:cs="Roboto" w:eastAsia="Roboto" w:hAnsi="Roboto"/>
        <w:b w:val="1"/>
        <w:sz w:val="28"/>
        <w:szCs w:val="28"/>
        <w:u w:val="singl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Roboto" w:cs="Roboto" w:eastAsia="Roboto" w:hAnsi="Roboto"/>
      <w:b w:val="1"/>
      <w:sz w:val="32"/>
      <w:szCs w:val="32"/>
      <w:shd w:fill="cfb87c" w:val="clear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line="240" w:lineRule="auto"/>
    </w:pPr>
    <w:rPr>
      <w:rFonts w:ascii="Roboto" w:cs="Roboto" w:eastAsia="Roboto" w:hAnsi="Roboto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Roboto" w:cs="Roboto" w:eastAsia="Roboto" w:hAnsi="Roboto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