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November 11,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10:00am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Sick. Worked at home.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pieces for Version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on Experience Editor, Login Page, Database Storage, Edit and Delete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Experience Editor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Zavier, John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Saturday Nov. 18th @ 5:30pm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Login Page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Saturday Nov. 18th @ 5:30pm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 Qa test cases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Ryan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Saturday Nov. 18th @ 5:30pm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Firebase Storage for experiences and panoramas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Gary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Saturday Nov. 18th @ 5:30pm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Nov. 18th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10:00am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version 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time: 5:20PM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