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5B8" w:rsidRDefault="00FB35B8" w:rsidP="00FB35B8">
      <w:pPr>
        <w:rPr>
          <w:b/>
        </w:rPr>
      </w:pPr>
      <w:bookmarkStart w:id="0" w:name="_GoBack"/>
      <w:bookmarkEnd w:id="0"/>
      <w:r>
        <w:rPr>
          <w:b/>
        </w:rPr>
        <w:t>CS Division – EECS Department</w:t>
      </w:r>
    </w:p>
    <w:p w:rsidR="00FB35B8" w:rsidRDefault="00FB35B8" w:rsidP="00FB35B8">
      <w:pPr>
        <w:rPr>
          <w:b/>
        </w:rPr>
      </w:pPr>
      <w:r>
        <w:rPr>
          <w:b/>
        </w:rPr>
        <w:t>University of Central Florida</w:t>
      </w:r>
    </w:p>
    <w:p w:rsidR="00FB35B8" w:rsidRDefault="00FB35B8" w:rsidP="00FB35B8">
      <w:pPr>
        <w:rPr>
          <w:b/>
        </w:rPr>
      </w:pPr>
      <w:r>
        <w:rPr>
          <w:b/>
        </w:rPr>
        <w:t>CGS 3763 – Operating System Concepts</w:t>
      </w:r>
    </w:p>
    <w:p w:rsidR="004D57CA" w:rsidRDefault="00FB35B8" w:rsidP="00FB35B8">
      <w:pPr>
        <w:rPr>
          <w:b/>
        </w:rPr>
      </w:pPr>
      <w:r>
        <w:rPr>
          <w:b/>
        </w:rPr>
        <w:t xml:space="preserve">Spring 2013 – </w:t>
      </w:r>
      <w:proofErr w:type="spellStart"/>
      <w:proofErr w:type="gramStart"/>
      <w:r>
        <w:rPr>
          <w:b/>
        </w:rPr>
        <w:t>dcm</w:t>
      </w:r>
      <w:proofErr w:type="spellEnd"/>
      <w:proofErr w:type="gramEnd"/>
    </w:p>
    <w:p w:rsidR="00FB35B8" w:rsidRDefault="00FB35B8" w:rsidP="00FB35B8"/>
    <w:p w:rsidR="006633AF" w:rsidRPr="002D5F6D" w:rsidRDefault="004D57CA" w:rsidP="006633AF">
      <w:pPr>
        <w:jc w:val="center"/>
        <w:rPr>
          <w:b/>
        </w:rPr>
      </w:pPr>
      <w:r>
        <w:rPr>
          <w:b/>
        </w:rPr>
        <w:t xml:space="preserve">Homework </w:t>
      </w:r>
      <w:r w:rsidR="00834D5D">
        <w:rPr>
          <w:b/>
        </w:rPr>
        <w:t>5</w:t>
      </w:r>
      <w:r w:rsidR="00A81E96">
        <w:rPr>
          <w:b/>
        </w:rPr>
        <w:t xml:space="preserve"> Solutions</w:t>
      </w:r>
      <w:r w:rsidR="006633AF">
        <w:rPr>
          <w:b/>
        </w:rPr>
        <w:t xml:space="preserve"> (100 points)</w:t>
      </w:r>
    </w:p>
    <w:p w:rsidR="004D57CA" w:rsidRDefault="004D57CA"/>
    <w:p w:rsidR="006633AF" w:rsidRDefault="006633AF" w:rsidP="004D57CA">
      <w:pPr>
        <w:jc w:val="center"/>
        <w:rPr>
          <w:b/>
        </w:rPr>
      </w:pPr>
    </w:p>
    <w:p w:rsidR="00223853" w:rsidRPr="00AB645D" w:rsidRDefault="00740732" w:rsidP="006633AF">
      <w:pPr>
        <w:rPr>
          <w:b/>
        </w:rPr>
      </w:pPr>
      <w:r w:rsidRPr="00AB645D">
        <w:rPr>
          <w:b/>
        </w:rPr>
        <w:t xml:space="preserve">Totally, there are 10 problems. </w:t>
      </w:r>
      <w:r w:rsidR="007F5575" w:rsidRPr="00AB645D">
        <w:rPr>
          <w:b/>
        </w:rPr>
        <w:t xml:space="preserve">So there are </w:t>
      </w:r>
      <w:r w:rsidRPr="00AB645D">
        <w:rPr>
          <w:b/>
        </w:rPr>
        <w:t>10 points for each problem.</w:t>
      </w:r>
    </w:p>
    <w:p w:rsidR="007B37D6" w:rsidRDefault="007B37D6" w:rsidP="006633AF">
      <w:pPr>
        <w:rPr>
          <w:u w:val="single"/>
        </w:rPr>
      </w:pPr>
    </w:p>
    <w:p w:rsidR="00223853" w:rsidRDefault="00223853" w:rsidP="006633AF">
      <w:pPr>
        <w:rPr>
          <w:u w:val="single"/>
        </w:rPr>
      </w:pPr>
      <w:r w:rsidRPr="00223853">
        <w:rPr>
          <w:u w:val="single"/>
        </w:rPr>
        <w:t xml:space="preserve">Problem </w:t>
      </w:r>
      <w:r w:rsidR="00834D5D">
        <w:rPr>
          <w:u w:val="single"/>
        </w:rPr>
        <w:t>5</w:t>
      </w:r>
      <w:r w:rsidRPr="00223853">
        <w:rPr>
          <w:u w:val="single"/>
        </w:rPr>
        <w:t>.1</w:t>
      </w:r>
    </w:p>
    <w:p w:rsidR="004D57CA" w:rsidRDefault="00304C55" w:rsidP="004D57CA">
      <w:r>
        <w:t>Explain how volatile, nonvolatile</w:t>
      </w:r>
      <w:proofErr w:type="gramStart"/>
      <w:r>
        <w:t>, ,</w:t>
      </w:r>
      <w:proofErr w:type="gramEnd"/>
      <w:r>
        <w:t xml:space="preserve"> and stable storage differ in cost.</w:t>
      </w:r>
    </w:p>
    <w:p w:rsidR="00304C55" w:rsidRDefault="00304C55" w:rsidP="004D57CA"/>
    <w:p w:rsidR="00550D96" w:rsidRPr="009C2173" w:rsidRDefault="00DB7640" w:rsidP="004D57CA">
      <w:pPr>
        <w:rPr>
          <w:i/>
          <w:u w:val="single"/>
        </w:rPr>
      </w:pPr>
      <w:r w:rsidRPr="009C2173">
        <w:rPr>
          <w:i/>
          <w:u w:val="single"/>
        </w:rPr>
        <w:t xml:space="preserve">Volatile storage refers </w:t>
      </w:r>
      <w:proofErr w:type="spellStart"/>
      <w:r w:rsidRPr="009C2173">
        <w:rPr>
          <w:i/>
          <w:u w:val="single"/>
        </w:rPr>
        <w:t>tomain</w:t>
      </w:r>
      <w:proofErr w:type="spellEnd"/>
      <w:r w:rsidRPr="009C2173">
        <w:rPr>
          <w:i/>
          <w:u w:val="single"/>
        </w:rPr>
        <w:t xml:space="preserve"> and </w:t>
      </w:r>
      <w:proofErr w:type="spellStart"/>
      <w:r w:rsidRPr="009C2173">
        <w:rPr>
          <w:i/>
          <w:u w:val="single"/>
        </w:rPr>
        <w:t>cachememory</w:t>
      </w:r>
      <w:proofErr w:type="spellEnd"/>
      <w:r w:rsidRPr="009C2173">
        <w:rPr>
          <w:i/>
          <w:u w:val="single"/>
        </w:rPr>
        <w:t xml:space="preserve"> and is very fast. However, volatile storage cannot survive system crashes or powering down the system.</w:t>
      </w:r>
    </w:p>
    <w:p w:rsidR="00DB7640" w:rsidRDefault="00DB7640" w:rsidP="004D57CA">
      <w:pPr>
        <w:rPr>
          <w:u w:val="single"/>
        </w:rPr>
      </w:pPr>
    </w:p>
    <w:p w:rsidR="00DB7640" w:rsidRPr="00C36A87" w:rsidRDefault="00BD4712" w:rsidP="004D57CA">
      <w:pPr>
        <w:rPr>
          <w:i/>
          <w:u w:val="single"/>
        </w:rPr>
      </w:pPr>
      <w:r w:rsidRPr="00C36A87">
        <w:rPr>
          <w:i/>
          <w:u w:val="single"/>
        </w:rPr>
        <w:t>Nonvolatile storage survives system crashes and powered-down systems. Disks and tapes are examples of nonvolatile storage. Recently, USB devices using erasable program read-only memory, EPROM, have appeared providing nonvolatile storage.</w:t>
      </w:r>
    </w:p>
    <w:p w:rsidR="00BD4712" w:rsidRPr="00C36A87" w:rsidRDefault="00BD4712" w:rsidP="004D57CA">
      <w:pPr>
        <w:rPr>
          <w:i/>
          <w:u w:val="single"/>
        </w:rPr>
      </w:pPr>
    </w:p>
    <w:p w:rsidR="00BD4712" w:rsidRPr="00C36A87" w:rsidRDefault="00BD4712" w:rsidP="004D57CA">
      <w:pPr>
        <w:rPr>
          <w:i/>
          <w:u w:val="single"/>
        </w:rPr>
      </w:pPr>
      <w:r w:rsidRPr="00C36A87">
        <w:rPr>
          <w:i/>
          <w:u w:val="single"/>
        </w:rPr>
        <w:t>Stable storage refers to storage that technically can never be lost as there are redundant backup copies of the data, usually on disk.</w:t>
      </w:r>
    </w:p>
    <w:p w:rsidR="00550D96" w:rsidRDefault="00550D96" w:rsidP="004D57CA">
      <w:pPr>
        <w:rPr>
          <w:u w:val="single"/>
        </w:rPr>
      </w:pPr>
    </w:p>
    <w:p w:rsidR="00550D96" w:rsidRDefault="00550D96" w:rsidP="004D57CA">
      <w:pPr>
        <w:rPr>
          <w:u w:val="single"/>
        </w:rPr>
      </w:pPr>
    </w:p>
    <w:p w:rsidR="00304C55" w:rsidRDefault="00304C55" w:rsidP="004D57CA">
      <w:pPr>
        <w:rPr>
          <w:u w:val="single"/>
        </w:rPr>
      </w:pPr>
      <w:r w:rsidRPr="00223853">
        <w:rPr>
          <w:u w:val="single"/>
        </w:rPr>
        <w:t xml:space="preserve">Problem </w:t>
      </w:r>
      <w:r>
        <w:rPr>
          <w:u w:val="single"/>
        </w:rPr>
        <w:t>5</w:t>
      </w:r>
      <w:r w:rsidRPr="00223853">
        <w:rPr>
          <w:u w:val="single"/>
        </w:rPr>
        <w:t>.</w:t>
      </w:r>
      <w:r>
        <w:rPr>
          <w:u w:val="single"/>
        </w:rPr>
        <w:t>2</w:t>
      </w:r>
    </w:p>
    <w:p w:rsidR="00304C55" w:rsidRDefault="00304C55" w:rsidP="004D57CA">
      <w:r>
        <w:t>Explain the concept of transaction atomicity.</w:t>
      </w:r>
    </w:p>
    <w:p w:rsidR="00304C55" w:rsidRDefault="00304C55" w:rsidP="004D57CA"/>
    <w:p w:rsidR="006E47D4" w:rsidRPr="00173668" w:rsidRDefault="006E47D4" w:rsidP="004D57CA">
      <w:pPr>
        <w:rPr>
          <w:i/>
          <w:u w:val="single"/>
        </w:rPr>
      </w:pPr>
      <w:r w:rsidRPr="00173668">
        <w:rPr>
          <w:i/>
          <w:u w:val="single"/>
        </w:rPr>
        <w:t>The concept of transaction atomicity means that the entire transaction is either successfully committed or rolled back.</w:t>
      </w:r>
    </w:p>
    <w:p w:rsidR="006E47D4" w:rsidRDefault="006E47D4" w:rsidP="004D57CA"/>
    <w:p w:rsidR="00304C55" w:rsidRDefault="00304C55" w:rsidP="00304C55">
      <w:pPr>
        <w:rPr>
          <w:u w:val="single"/>
        </w:rPr>
      </w:pPr>
      <w:r w:rsidRPr="00223853">
        <w:rPr>
          <w:u w:val="single"/>
        </w:rPr>
        <w:t xml:space="preserve">Problem </w:t>
      </w:r>
      <w:r>
        <w:rPr>
          <w:u w:val="single"/>
        </w:rPr>
        <w:t>5</w:t>
      </w:r>
      <w:r w:rsidRPr="00223853">
        <w:rPr>
          <w:u w:val="single"/>
        </w:rPr>
        <w:t>.</w:t>
      </w:r>
      <w:r>
        <w:rPr>
          <w:u w:val="single"/>
        </w:rPr>
        <w:t>3</w:t>
      </w:r>
    </w:p>
    <w:p w:rsidR="00304C55" w:rsidRDefault="00304C55" w:rsidP="00304C55">
      <w:r>
        <w:t>What is the meaning of the term busy-waiting? What other kinds of waiting are there in an operating system? Can busy waiting be avoided altogether? Explain your answers.</w:t>
      </w:r>
    </w:p>
    <w:p w:rsidR="00304C55" w:rsidRDefault="00304C55" w:rsidP="00304C55"/>
    <w:p w:rsidR="004342CF" w:rsidRPr="0018447E" w:rsidRDefault="0018447E" w:rsidP="00304C55">
      <w:pPr>
        <w:rPr>
          <w:i/>
          <w:u w:val="single"/>
        </w:rPr>
      </w:pPr>
      <w:r w:rsidRPr="0018447E">
        <w:rPr>
          <w:i/>
          <w:u w:val="single"/>
        </w:rPr>
        <w:t>Busy waiting means that a process is waiting for a condition to be satisfied in a tight loop without relinquish the processor. Alternatively, a process could wait by relinquishing the processor, and block on a condition and wait to be awakened at some appropriate time in the future. Busy waiting can be avoided but incurs the overhead associated with putting a process to sleep and having to wake it up when the appropriate program state is reached.</w:t>
      </w:r>
    </w:p>
    <w:p w:rsidR="004342CF" w:rsidRDefault="004342CF" w:rsidP="00304C55"/>
    <w:p w:rsidR="004342CF" w:rsidRDefault="004342CF" w:rsidP="00304C55"/>
    <w:p w:rsidR="00C35E35" w:rsidRDefault="00C35E35" w:rsidP="00304C55">
      <w:pPr>
        <w:rPr>
          <w:u w:val="single"/>
        </w:rPr>
      </w:pPr>
    </w:p>
    <w:p w:rsidR="00C35E35" w:rsidRDefault="00C35E35" w:rsidP="00304C55">
      <w:pPr>
        <w:rPr>
          <w:u w:val="single"/>
        </w:rPr>
      </w:pPr>
    </w:p>
    <w:p w:rsidR="000F3496" w:rsidRDefault="000F3496" w:rsidP="00304C55">
      <w:pPr>
        <w:rPr>
          <w:u w:val="single"/>
        </w:rPr>
      </w:pPr>
    </w:p>
    <w:p w:rsidR="00304C55" w:rsidRDefault="00304C55" w:rsidP="00304C55">
      <w:pPr>
        <w:rPr>
          <w:u w:val="single"/>
        </w:rPr>
      </w:pPr>
      <w:r w:rsidRPr="00223853">
        <w:rPr>
          <w:u w:val="single"/>
        </w:rPr>
        <w:lastRenderedPageBreak/>
        <w:t xml:space="preserve">Problem </w:t>
      </w:r>
      <w:r>
        <w:rPr>
          <w:u w:val="single"/>
        </w:rPr>
        <w:t>5</w:t>
      </w:r>
      <w:r w:rsidRPr="00223853">
        <w:rPr>
          <w:u w:val="single"/>
        </w:rPr>
        <w:t>.</w:t>
      </w:r>
      <w:r>
        <w:rPr>
          <w:u w:val="single"/>
        </w:rPr>
        <w:t>4</w:t>
      </w:r>
    </w:p>
    <w:p w:rsidR="00304C55" w:rsidRDefault="00304C55" w:rsidP="00304C55">
      <w:r>
        <w:t>Explain why spin-locks are not appropriate for a single processor, single-core systems yet are used in multi-core and multi-processor systems.</w:t>
      </w:r>
    </w:p>
    <w:p w:rsidR="00304C55" w:rsidRDefault="00304C55" w:rsidP="00304C55"/>
    <w:p w:rsidR="00546143" w:rsidRPr="00546143" w:rsidRDefault="00546143" w:rsidP="00BC0898">
      <w:pPr>
        <w:jc w:val="both"/>
        <w:rPr>
          <w:i/>
          <w:u w:val="single"/>
        </w:rPr>
      </w:pPr>
      <w:r w:rsidRPr="00546143">
        <w:rPr>
          <w:i/>
          <w:u w:val="single"/>
        </w:rPr>
        <w:t xml:space="preserve">On a single-processor system, the thread holding a lock cannot be running while another thread is testing the lock, because only one thread/process can be running at a time.  Therefore the thread will continue to spin and waste CPU cycles until its time slice end.  That is why threads on a </w:t>
      </w:r>
      <w:proofErr w:type="spellStart"/>
      <w:r w:rsidRPr="00546143">
        <w:rPr>
          <w:i/>
          <w:u w:val="single"/>
        </w:rPr>
        <w:t>uni</w:t>
      </w:r>
      <w:proofErr w:type="spellEnd"/>
      <w:r w:rsidRPr="00546143">
        <w:rPr>
          <w:i/>
          <w:u w:val="single"/>
        </w:rPr>
        <w:t>-processer should always sleep rather than spin, if they encounter a lock that is held, because it would never be released until after they were done spinning, anyway.</w:t>
      </w:r>
      <w:r w:rsidRPr="00546143">
        <w:rPr>
          <w:i/>
          <w:u w:val="single"/>
        </w:rPr>
        <w:br/>
      </w:r>
      <w:r w:rsidRPr="00546143">
        <w:rPr>
          <w:i/>
          <w:u w:val="single"/>
        </w:rPr>
        <w:br/>
        <w:t>On a multiprocessor system, multiple threads can actually be running at the same time.  Therefore, it is appropriate for a thread waiting for lock to go into a spin wait, because the lock could be released while it is waiting.</w:t>
      </w:r>
    </w:p>
    <w:p w:rsidR="00546143" w:rsidRDefault="00546143" w:rsidP="00304C55"/>
    <w:p w:rsidR="00546143" w:rsidRDefault="00546143" w:rsidP="00304C55"/>
    <w:p w:rsidR="00304C55" w:rsidRDefault="00304C55" w:rsidP="00304C55">
      <w:pPr>
        <w:rPr>
          <w:u w:val="single"/>
        </w:rPr>
      </w:pPr>
      <w:r w:rsidRPr="00223853">
        <w:rPr>
          <w:u w:val="single"/>
        </w:rPr>
        <w:t xml:space="preserve">Problem </w:t>
      </w:r>
      <w:r>
        <w:rPr>
          <w:u w:val="single"/>
        </w:rPr>
        <w:t>5</w:t>
      </w:r>
      <w:r w:rsidRPr="00223853">
        <w:rPr>
          <w:u w:val="single"/>
        </w:rPr>
        <w:t>.</w:t>
      </w:r>
      <w:r>
        <w:rPr>
          <w:u w:val="single"/>
        </w:rPr>
        <w:t>5</w:t>
      </w:r>
    </w:p>
    <w:p w:rsidR="00304C55" w:rsidRDefault="00304C55" w:rsidP="00304C55">
      <w:r>
        <w:t>Explain why implementing synchronization primitives by disabling interrupts is not appropriate in a single processor, single core system if the synchronization primitives are to be used in user-level programs.</w:t>
      </w:r>
    </w:p>
    <w:p w:rsidR="00304C55" w:rsidRDefault="00304C55" w:rsidP="00304C55"/>
    <w:p w:rsidR="00BC0898" w:rsidRPr="00AA7569" w:rsidRDefault="00AA7569" w:rsidP="00AA7569">
      <w:pPr>
        <w:jc w:val="both"/>
        <w:rPr>
          <w:i/>
          <w:u w:val="single"/>
        </w:rPr>
      </w:pPr>
      <w:r w:rsidRPr="00AA7569">
        <w:rPr>
          <w:i/>
          <w:u w:val="single"/>
        </w:rPr>
        <w:t xml:space="preserve">If a user-level program is given the ability to disable interrupts, then it </w:t>
      </w:r>
      <w:proofErr w:type="spellStart"/>
      <w:r w:rsidRPr="00AA7569">
        <w:rPr>
          <w:i/>
          <w:u w:val="single"/>
        </w:rPr>
        <w:t>candisable</w:t>
      </w:r>
      <w:proofErr w:type="spellEnd"/>
      <w:r w:rsidRPr="00AA7569">
        <w:rPr>
          <w:i/>
          <w:u w:val="single"/>
        </w:rPr>
        <w:t xml:space="preserve"> the timer interrupt and prevent context switching from taking place, thereby allowing it to use the processor without letting other processes to execute.</w:t>
      </w:r>
    </w:p>
    <w:p w:rsidR="00BC0898" w:rsidRDefault="00BC0898" w:rsidP="00304C55"/>
    <w:p w:rsidR="00BC0898" w:rsidRDefault="00BC0898" w:rsidP="00304C55"/>
    <w:p w:rsidR="00304C55" w:rsidRDefault="00304C55" w:rsidP="00304C55">
      <w:pPr>
        <w:rPr>
          <w:u w:val="single"/>
        </w:rPr>
      </w:pPr>
      <w:r w:rsidRPr="00223853">
        <w:rPr>
          <w:u w:val="single"/>
        </w:rPr>
        <w:t xml:space="preserve">Problem </w:t>
      </w:r>
      <w:r>
        <w:rPr>
          <w:u w:val="single"/>
        </w:rPr>
        <w:t>5</w:t>
      </w:r>
      <w:r w:rsidRPr="00223853">
        <w:rPr>
          <w:u w:val="single"/>
        </w:rPr>
        <w:t>.</w:t>
      </w:r>
      <w:r>
        <w:rPr>
          <w:u w:val="single"/>
        </w:rPr>
        <w:t>6</w:t>
      </w:r>
    </w:p>
    <w:p w:rsidR="00304C55" w:rsidRDefault="00304C55" w:rsidP="00304C55">
      <w:r>
        <w:t>Explain why interrupts are not appropriate for implementing synchronization primitives in multiprocessor systems.</w:t>
      </w:r>
    </w:p>
    <w:p w:rsidR="00304C55" w:rsidRDefault="00304C55" w:rsidP="00304C55"/>
    <w:p w:rsidR="00553612" w:rsidRPr="00BB7644" w:rsidRDefault="00BB7644" w:rsidP="00304C55">
      <w:pPr>
        <w:rPr>
          <w:i/>
          <w:u w:val="single"/>
        </w:rPr>
      </w:pPr>
      <w:r w:rsidRPr="00BB7644">
        <w:rPr>
          <w:i/>
          <w:u w:val="single"/>
        </w:rPr>
        <w:t xml:space="preserve">Depends on how interrupts are implemented, but regardless of how, it is a poor </w:t>
      </w:r>
      <w:proofErr w:type="spellStart"/>
      <w:r w:rsidRPr="00BB7644">
        <w:rPr>
          <w:i/>
          <w:u w:val="single"/>
        </w:rPr>
        <w:t>poor</w:t>
      </w:r>
      <w:proofErr w:type="spellEnd"/>
      <w:r w:rsidRPr="00BB7644">
        <w:rPr>
          <w:i/>
          <w:u w:val="single"/>
        </w:rPr>
        <w:t xml:space="preserve"> choice of techniques.</w:t>
      </w:r>
      <w:r w:rsidRPr="00BB7644">
        <w:rPr>
          <w:i/>
          <w:u w:val="single"/>
        </w:rPr>
        <w:br/>
      </w:r>
      <w:r w:rsidRPr="00BB7644">
        <w:rPr>
          <w:i/>
          <w:u w:val="single"/>
        </w:rPr>
        <w:br/>
        <w:t>Case 1 -- interrupts are disabled for ONE processor only -- result is that threads running on other processors could ignore the synchronization primitive and access the shared data</w:t>
      </w:r>
      <w:r w:rsidRPr="00BB7644">
        <w:rPr>
          <w:i/>
          <w:u w:val="single"/>
        </w:rPr>
        <w:br/>
      </w:r>
      <w:r w:rsidRPr="00BB7644">
        <w:rPr>
          <w:i/>
          <w:u w:val="single"/>
        </w:rPr>
        <w:br/>
        <w:t>Case 2 -- interrupts are disabled for ALL processors -- this means task dispatching, handling I/O completion, etc. is also disabled on ALL processors, so threads running on all CPUs can grind to a halt</w:t>
      </w:r>
    </w:p>
    <w:p w:rsidR="00553612" w:rsidRDefault="00553612" w:rsidP="00304C55"/>
    <w:p w:rsidR="00553612" w:rsidRDefault="00553612" w:rsidP="00304C55"/>
    <w:p w:rsidR="00486CB3" w:rsidRDefault="00486CB3" w:rsidP="00304C55"/>
    <w:p w:rsidR="00486CB3" w:rsidRDefault="00486CB3" w:rsidP="00304C55"/>
    <w:p w:rsidR="0089361D" w:rsidRDefault="0089361D" w:rsidP="00304C55"/>
    <w:p w:rsidR="00304C55" w:rsidRDefault="00304C55" w:rsidP="00304C55">
      <w:pPr>
        <w:rPr>
          <w:u w:val="single"/>
        </w:rPr>
      </w:pPr>
      <w:r w:rsidRPr="00223853">
        <w:rPr>
          <w:u w:val="single"/>
        </w:rPr>
        <w:lastRenderedPageBreak/>
        <w:t xml:space="preserve">Problem </w:t>
      </w:r>
      <w:r>
        <w:rPr>
          <w:u w:val="single"/>
        </w:rPr>
        <w:t>5</w:t>
      </w:r>
      <w:r w:rsidRPr="00223853">
        <w:rPr>
          <w:u w:val="single"/>
        </w:rPr>
        <w:t>.</w:t>
      </w:r>
      <w:r>
        <w:rPr>
          <w:u w:val="single"/>
        </w:rPr>
        <w:t>7</w:t>
      </w:r>
    </w:p>
    <w:p w:rsidR="00304C55" w:rsidRDefault="00304C55" w:rsidP="00304C55">
      <w:r>
        <w:t>Describe two kernel structures in which race conditions are possible and show how a race condition can occur.</w:t>
      </w:r>
    </w:p>
    <w:p w:rsidR="00474DAD" w:rsidRDefault="00474DAD" w:rsidP="00304C55"/>
    <w:p w:rsidR="00474DAD" w:rsidRPr="00474DAD" w:rsidRDefault="00474DAD" w:rsidP="00474DAD">
      <w:pPr>
        <w:jc w:val="both"/>
        <w:rPr>
          <w:i/>
          <w:u w:val="single"/>
        </w:rPr>
      </w:pPr>
      <w:r w:rsidRPr="00474DAD">
        <w:rPr>
          <w:i/>
          <w:u w:val="single"/>
        </w:rPr>
        <w:t>Some kernel data structures include a process id (</w:t>
      </w:r>
      <w:proofErr w:type="spellStart"/>
      <w:r w:rsidRPr="00474DAD">
        <w:rPr>
          <w:i/>
          <w:u w:val="single"/>
        </w:rPr>
        <w:t>pid</w:t>
      </w:r>
      <w:proofErr w:type="spellEnd"/>
      <w:r w:rsidRPr="00474DAD">
        <w:rPr>
          <w:i/>
          <w:u w:val="single"/>
        </w:rPr>
        <w:t xml:space="preserve">) management system, kernel process table, and scheduling </w:t>
      </w:r>
      <w:proofErr w:type="spellStart"/>
      <w:r w:rsidRPr="00474DAD">
        <w:rPr>
          <w:i/>
          <w:u w:val="single"/>
        </w:rPr>
        <w:t>queues.With</w:t>
      </w:r>
      <w:proofErr w:type="spellEnd"/>
      <w:r w:rsidRPr="00474DAD">
        <w:rPr>
          <w:i/>
          <w:u w:val="single"/>
        </w:rPr>
        <w:t xml:space="preserve"> a </w:t>
      </w:r>
      <w:proofErr w:type="spellStart"/>
      <w:r w:rsidRPr="00474DAD">
        <w:rPr>
          <w:i/>
          <w:u w:val="single"/>
        </w:rPr>
        <w:t>pid</w:t>
      </w:r>
      <w:proofErr w:type="spellEnd"/>
      <w:r w:rsidRPr="00474DAD">
        <w:rPr>
          <w:i/>
          <w:u w:val="single"/>
        </w:rPr>
        <w:t xml:space="preserve"> management system, it is possible two processes may be created at the same time and there is a race condition assigning each process a unique </w:t>
      </w:r>
      <w:proofErr w:type="spellStart"/>
      <w:r w:rsidRPr="00474DAD">
        <w:rPr>
          <w:i/>
          <w:u w:val="single"/>
        </w:rPr>
        <w:t>pid</w:t>
      </w:r>
      <w:proofErr w:type="spellEnd"/>
      <w:r w:rsidRPr="00474DAD">
        <w:rPr>
          <w:i/>
          <w:u w:val="single"/>
        </w:rPr>
        <w:t>. The same type of race condition can occur in the kernel process table: two processes are created at the same time and there is a race assigning them a location in the kernel process table. With scheduling queues, it is possible one process has been waiting for IO which is now available. Another process is being context-switched out. These two processes are being moved to the Runnable queue at the same time. Hence there is a race condition in the Runnable queue.</w:t>
      </w:r>
    </w:p>
    <w:p w:rsidR="00474DAD" w:rsidRDefault="00474DAD" w:rsidP="00304C55"/>
    <w:p w:rsidR="00474DAD" w:rsidRDefault="00474DAD" w:rsidP="00304C55"/>
    <w:p w:rsidR="00304C55" w:rsidRDefault="00304C55" w:rsidP="00304C55">
      <w:pPr>
        <w:rPr>
          <w:u w:val="single"/>
        </w:rPr>
      </w:pPr>
      <w:r w:rsidRPr="00223853">
        <w:rPr>
          <w:u w:val="single"/>
        </w:rPr>
        <w:t xml:space="preserve">Problem </w:t>
      </w:r>
      <w:r>
        <w:rPr>
          <w:u w:val="single"/>
        </w:rPr>
        <w:t>5</w:t>
      </w:r>
      <w:r w:rsidRPr="00223853">
        <w:rPr>
          <w:u w:val="single"/>
        </w:rPr>
        <w:t>.</w:t>
      </w:r>
      <w:r>
        <w:rPr>
          <w:u w:val="single"/>
        </w:rPr>
        <w:t>8</w:t>
      </w:r>
    </w:p>
    <w:p w:rsidR="00304C55" w:rsidRDefault="00304C55" w:rsidP="00304C55">
      <w:r>
        <w:t xml:space="preserve">Describe how the </w:t>
      </w:r>
      <w:proofErr w:type="gramStart"/>
      <w:r w:rsidRPr="00304C55">
        <w:rPr>
          <w:i/>
        </w:rPr>
        <w:t>Swap(</w:t>
      </w:r>
      <w:proofErr w:type="gramEnd"/>
      <w:r w:rsidRPr="00304C55">
        <w:rPr>
          <w:i/>
        </w:rPr>
        <w:t>)</w:t>
      </w:r>
      <w:r>
        <w:rPr>
          <w:i/>
        </w:rPr>
        <w:t xml:space="preserve"> </w:t>
      </w:r>
      <w:r>
        <w:t>instruction can be used to provide mutual exclusion</w:t>
      </w:r>
      <w:r w:rsidR="000009BC">
        <w:t xml:space="preserve"> that satisfies the bounded-waiting requirements.</w:t>
      </w:r>
    </w:p>
    <w:p w:rsidR="0000482C" w:rsidRDefault="0000482C" w:rsidP="000009BC">
      <w:pPr>
        <w:rPr>
          <w:u w:val="single"/>
        </w:rPr>
      </w:pPr>
    </w:p>
    <w:p w:rsidR="0000482C" w:rsidRPr="0000482C" w:rsidRDefault="0000482C" w:rsidP="000009BC">
      <w:pPr>
        <w:rPr>
          <w:i/>
          <w:u w:val="single"/>
        </w:rPr>
      </w:pPr>
      <w:r w:rsidRPr="0000482C">
        <w:rPr>
          <w:i/>
          <w:u w:val="single"/>
        </w:rPr>
        <w:t>do {</w:t>
      </w:r>
      <w:r w:rsidRPr="0000482C">
        <w:rPr>
          <w:i/>
          <w:u w:val="single"/>
        </w:rPr>
        <w:br/>
        <w:t>waiting[</w:t>
      </w:r>
      <w:proofErr w:type="spellStart"/>
      <w:r w:rsidRPr="0000482C">
        <w:rPr>
          <w:i/>
          <w:u w:val="single"/>
        </w:rPr>
        <w:t>i</w:t>
      </w:r>
      <w:proofErr w:type="spellEnd"/>
      <w:r w:rsidRPr="0000482C">
        <w:rPr>
          <w:i/>
          <w:u w:val="single"/>
        </w:rPr>
        <w:t>] = TRUE; key = TRUE;</w:t>
      </w:r>
      <w:r w:rsidRPr="0000482C">
        <w:rPr>
          <w:i/>
          <w:u w:val="single"/>
        </w:rPr>
        <w:br/>
        <w:t>while (waiting[</w:t>
      </w:r>
      <w:proofErr w:type="spellStart"/>
      <w:r w:rsidRPr="0000482C">
        <w:rPr>
          <w:i/>
          <w:u w:val="single"/>
        </w:rPr>
        <w:t>i</w:t>
      </w:r>
      <w:proofErr w:type="spellEnd"/>
      <w:r w:rsidRPr="0000482C">
        <w:rPr>
          <w:i/>
          <w:u w:val="single"/>
        </w:rPr>
        <w:t>] &amp;&amp; key) key = Swap(&amp;lock, &amp;key);</w:t>
      </w:r>
      <w:r w:rsidRPr="0000482C">
        <w:rPr>
          <w:i/>
          <w:u w:val="single"/>
        </w:rPr>
        <w:br/>
        <w:t>waiting[</w:t>
      </w:r>
      <w:proofErr w:type="spellStart"/>
      <w:r w:rsidRPr="0000482C">
        <w:rPr>
          <w:i/>
          <w:u w:val="single"/>
        </w:rPr>
        <w:t>i</w:t>
      </w:r>
      <w:proofErr w:type="spellEnd"/>
      <w:r w:rsidRPr="0000482C">
        <w:rPr>
          <w:i/>
          <w:u w:val="single"/>
        </w:rPr>
        <w:t>] = FALSE;</w:t>
      </w:r>
      <w:r w:rsidRPr="0000482C">
        <w:rPr>
          <w:i/>
          <w:u w:val="single"/>
        </w:rPr>
        <w:br/>
        <w:t>/ critical section /</w:t>
      </w:r>
      <w:r w:rsidRPr="0000482C">
        <w:rPr>
          <w:i/>
          <w:u w:val="single"/>
        </w:rPr>
        <w:br/>
        <w:t xml:space="preserve">j = (i+1) % n; while ((j != </w:t>
      </w:r>
      <w:proofErr w:type="spellStart"/>
      <w:r w:rsidRPr="0000482C">
        <w:rPr>
          <w:i/>
          <w:u w:val="single"/>
        </w:rPr>
        <w:t>i</w:t>
      </w:r>
      <w:proofErr w:type="spellEnd"/>
      <w:r w:rsidRPr="0000482C">
        <w:rPr>
          <w:i/>
          <w:u w:val="single"/>
        </w:rPr>
        <w:t>) &amp;&amp; !waiting[j])</w:t>
      </w:r>
      <w:r w:rsidRPr="0000482C">
        <w:rPr>
          <w:i/>
          <w:u w:val="single"/>
        </w:rPr>
        <w:br/>
        <w:t>j = (j+1) % n;</w:t>
      </w:r>
      <w:r w:rsidRPr="0000482C">
        <w:rPr>
          <w:i/>
          <w:u w:val="single"/>
        </w:rPr>
        <w:br/>
        <w:t xml:space="preserve">if (j == </w:t>
      </w:r>
      <w:proofErr w:type="spellStart"/>
      <w:r w:rsidRPr="0000482C">
        <w:rPr>
          <w:i/>
          <w:u w:val="single"/>
        </w:rPr>
        <w:t>i</w:t>
      </w:r>
      <w:proofErr w:type="spellEnd"/>
      <w:r w:rsidRPr="0000482C">
        <w:rPr>
          <w:i/>
          <w:u w:val="single"/>
        </w:rPr>
        <w:t>) lock = FALSE; else waiting[j] = FALSE;</w:t>
      </w:r>
      <w:r w:rsidRPr="0000482C">
        <w:rPr>
          <w:i/>
          <w:u w:val="single"/>
        </w:rPr>
        <w:br/>
        <w:t>n/ remainder section /</w:t>
      </w:r>
      <w:r w:rsidRPr="0000482C">
        <w:rPr>
          <w:i/>
          <w:u w:val="single"/>
        </w:rPr>
        <w:br/>
        <w:t>while (TRUE);</w:t>
      </w:r>
      <w:r w:rsidRPr="0000482C">
        <w:rPr>
          <w:i/>
          <w:u w:val="single"/>
        </w:rPr>
        <w:br/>
        <w:t>}</w:t>
      </w:r>
    </w:p>
    <w:p w:rsidR="0000482C" w:rsidRDefault="0000482C" w:rsidP="000009BC">
      <w:pPr>
        <w:rPr>
          <w:u w:val="single"/>
        </w:rPr>
      </w:pPr>
    </w:p>
    <w:p w:rsidR="0000482C" w:rsidRDefault="0000482C" w:rsidP="000009BC">
      <w:pPr>
        <w:rPr>
          <w:u w:val="single"/>
        </w:rPr>
      </w:pPr>
    </w:p>
    <w:p w:rsidR="007E4B27" w:rsidRDefault="007E4B27" w:rsidP="000009BC">
      <w:pPr>
        <w:rPr>
          <w:u w:val="single"/>
        </w:rPr>
      </w:pPr>
    </w:p>
    <w:p w:rsidR="007E4B27" w:rsidRDefault="007E4B27" w:rsidP="000009BC">
      <w:pPr>
        <w:rPr>
          <w:u w:val="single"/>
        </w:rPr>
      </w:pPr>
    </w:p>
    <w:p w:rsidR="000009BC" w:rsidRDefault="000009BC" w:rsidP="000009BC">
      <w:pPr>
        <w:rPr>
          <w:u w:val="single"/>
        </w:rPr>
      </w:pPr>
      <w:r w:rsidRPr="00223853">
        <w:rPr>
          <w:u w:val="single"/>
        </w:rPr>
        <w:t xml:space="preserve">Problem </w:t>
      </w:r>
      <w:r>
        <w:rPr>
          <w:u w:val="single"/>
        </w:rPr>
        <w:t>5</w:t>
      </w:r>
      <w:r w:rsidRPr="00223853">
        <w:rPr>
          <w:u w:val="single"/>
        </w:rPr>
        <w:t>.</w:t>
      </w:r>
      <w:r>
        <w:rPr>
          <w:u w:val="single"/>
        </w:rPr>
        <w:t>9</w:t>
      </w:r>
    </w:p>
    <w:p w:rsidR="000009BC" w:rsidRDefault="000009BC" w:rsidP="000009BC">
      <w:r>
        <w:t>Show that monitors and semapho</w:t>
      </w:r>
      <w:r w:rsidR="0004336A">
        <w:t xml:space="preserve">res are equivalent insofar as </w:t>
      </w:r>
      <w:r>
        <w:t>they can be used to implement the same type of synchronization problems.</w:t>
      </w:r>
    </w:p>
    <w:p w:rsidR="000009BC" w:rsidRDefault="000009BC" w:rsidP="000009BC"/>
    <w:p w:rsidR="0000482C" w:rsidRPr="007E4B27" w:rsidRDefault="007E4B27" w:rsidP="000009BC">
      <w:pPr>
        <w:rPr>
          <w:i/>
          <w:u w:val="single"/>
        </w:rPr>
      </w:pPr>
      <w:r w:rsidRPr="007E4B27">
        <w:rPr>
          <w:i/>
          <w:u w:val="single"/>
        </w:rPr>
        <w:t>A semaphore can be implemented using the following monitor code:</w:t>
      </w:r>
      <w:r w:rsidRPr="007E4B27">
        <w:rPr>
          <w:i/>
          <w:u w:val="single"/>
        </w:rPr>
        <w:br/>
      </w:r>
      <w:r w:rsidRPr="007E4B27">
        <w:rPr>
          <w:i/>
          <w:u w:val="single"/>
        </w:rPr>
        <w:br/>
        <w:t>monitor semaphore</w:t>
      </w:r>
      <w:r w:rsidRPr="007E4B27">
        <w:rPr>
          <w:i/>
          <w:u w:val="single"/>
        </w:rPr>
        <w:br/>
        <w:t>{</w:t>
      </w:r>
      <w:r w:rsidRPr="007E4B27">
        <w:rPr>
          <w:i/>
          <w:u w:val="single"/>
        </w:rPr>
        <w:br/>
      </w:r>
      <w:proofErr w:type="spellStart"/>
      <w:r w:rsidRPr="007E4B27">
        <w:rPr>
          <w:i/>
          <w:u w:val="single"/>
        </w:rPr>
        <w:t>int</w:t>
      </w:r>
      <w:proofErr w:type="spellEnd"/>
      <w:r w:rsidRPr="007E4B27">
        <w:rPr>
          <w:i/>
          <w:u w:val="single"/>
        </w:rPr>
        <w:t xml:space="preserve"> value = 0;</w:t>
      </w:r>
      <w:r w:rsidRPr="007E4B27">
        <w:rPr>
          <w:i/>
          <w:u w:val="single"/>
        </w:rPr>
        <w:br/>
        <w:t>condition c;</w:t>
      </w:r>
      <w:r w:rsidRPr="007E4B27">
        <w:rPr>
          <w:i/>
          <w:u w:val="single"/>
        </w:rPr>
        <w:br/>
      </w:r>
      <w:r w:rsidRPr="007E4B27">
        <w:rPr>
          <w:i/>
          <w:u w:val="single"/>
        </w:rPr>
        <w:lastRenderedPageBreak/>
        <w:t>semaphore increment() {</w:t>
      </w:r>
      <w:r w:rsidRPr="007E4B27">
        <w:rPr>
          <w:i/>
          <w:u w:val="single"/>
        </w:rPr>
        <w:br/>
        <w:t>value++;</w:t>
      </w:r>
      <w:r w:rsidRPr="007E4B27">
        <w:rPr>
          <w:i/>
          <w:u w:val="single"/>
        </w:rPr>
        <w:br/>
      </w:r>
      <w:proofErr w:type="spellStart"/>
      <w:r w:rsidRPr="007E4B27">
        <w:rPr>
          <w:i/>
          <w:u w:val="single"/>
        </w:rPr>
        <w:t>c.signal</w:t>
      </w:r>
      <w:proofErr w:type="spellEnd"/>
      <w:r w:rsidRPr="007E4B27">
        <w:rPr>
          <w:i/>
          <w:u w:val="single"/>
        </w:rPr>
        <w:t>();</w:t>
      </w:r>
      <w:r w:rsidRPr="007E4B27">
        <w:rPr>
          <w:i/>
          <w:u w:val="single"/>
        </w:rPr>
        <w:br/>
        <w:t>}</w:t>
      </w:r>
      <w:r w:rsidRPr="007E4B27">
        <w:rPr>
          <w:i/>
          <w:u w:val="single"/>
        </w:rPr>
        <w:br/>
        <w:t>semaphore decrement() {</w:t>
      </w:r>
      <w:r w:rsidRPr="007E4B27">
        <w:rPr>
          <w:i/>
          <w:u w:val="single"/>
        </w:rPr>
        <w:br/>
        <w:t>while (value == 0)</w:t>
      </w:r>
      <w:r w:rsidRPr="007E4B27">
        <w:rPr>
          <w:i/>
          <w:u w:val="single"/>
        </w:rPr>
        <w:br/>
      </w:r>
      <w:proofErr w:type="spellStart"/>
      <w:r w:rsidRPr="007E4B27">
        <w:rPr>
          <w:i/>
          <w:u w:val="single"/>
        </w:rPr>
        <w:t>c.wait</w:t>
      </w:r>
      <w:proofErr w:type="spellEnd"/>
      <w:r w:rsidRPr="007E4B27">
        <w:rPr>
          <w:i/>
          <w:u w:val="single"/>
        </w:rPr>
        <w:t>();</w:t>
      </w:r>
      <w:r w:rsidRPr="007E4B27">
        <w:rPr>
          <w:i/>
          <w:u w:val="single"/>
        </w:rPr>
        <w:br/>
        <w:t>value--;</w:t>
      </w:r>
      <w:r w:rsidRPr="007E4B27">
        <w:rPr>
          <w:i/>
          <w:u w:val="single"/>
        </w:rPr>
        <w:br/>
        <w:t>}</w:t>
      </w:r>
      <w:r w:rsidRPr="007E4B27">
        <w:rPr>
          <w:i/>
          <w:u w:val="single"/>
        </w:rPr>
        <w:br/>
        <w:t>}</w:t>
      </w:r>
    </w:p>
    <w:p w:rsidR="0000482C" w:rsidRDefault="0000482C" w:rsidP="000009BC"/>
    <w:p w:rsidR="0000482C" w:rsidRDefault="0000482C" w:rsidP="000009BC"/>
    <w:p w:rsidR="000009BC" w:rsidRDefault="000009BC" w:rsidP="000009BC">
      <w:pPr>
        <w:rPr>
          <w:u w:val="single"/>
        </w:rPr>
      </w:pPr>
      <w:r w:rsidRPr="00223853">
        <w:rPr>
          <w:u w:val="single"/>
        </w:rPr>
        <w:t xml:space="preserve">Problem </w:t>
      </w:r>
      <w:r>
        <w:rPr>
          <w:u w:val="single"/>
        </w:rPr>
        <w:t>5</w:t>
      </w:r>
      <w:r w:rsidRPr="00223853">
        <w:rPr>
          <w:u w:val="single"/>
        </w:rPr>
        <w:t>.</w:t>
      </w:r>
      <w:r>
        <w:rPr>
          <w:u w:val="single"/>
        </w:rPr>
        <w:t>10</w:t>
      </w:r>
    </w:p>
    <w:p w:rsidR="000009BC" w:rsidRDefault="000009BC" w:rsidP="000009BC">
      <w:r>
        <w:t>Discuss how the following scheduling algorithms discriminate in favor of short processes: (1) FCFS; (2) Round-Robin; (3) Multilevel feedback queues.</w:t>
      </w:r>
    </w:p>
    <w:p w:rsidR="00AF2EFE" w:rsidRDefault="00AF2EFE" w:rsidP="000009BC"/>
    <w:p w:rsidR="00843D83" w:rsidRPr="00843D83" w:rsidRDefault="00843D83" w:rsidP="00843D83">
      <w:pPr>
        <w:rPr>
          <w:i/>
          <w:u w:val="single"/>
        </w:rPr>
      </w:pPr>
      <w:r w:rsidRPr="00843D83">
        <w:rPr>
          <w:i/>
          <w:u w:val="single"/>
        </w:rPr>
        <w:t>a. FCFS—discriminates against short jobs since any short jobs arriving after long jobs will have a longer waiting time.</w:t>
      </w:r>
    </w:p>
    <w:p w:rsidR="00843D83" w:rsidRPr="00843D83" w:rsidRDefault="00843D83" w:rsidP="00843D83">
      <w:pPr>
        <w:rPr>
          <w:i/>
          <w:u w:val="single"/>
        </w:rPr>
      </w:pPr>
    </w:p>
    <w:p w:rsidR="00843D83" w:rsidRPr="00843D83" w:rsidRDefault="00843D83" w:rsidP="00843D83">
      <w:pPr>
        <w:rPr>
          <w:i/>
          <w:u w:val="single"/>
        </w:rPr>
      </w:pPr>
      <w:r w:rsidRPr="00843D83">
        <w:rPr>
          <w:i/>
          <w:u w:val="single"/>
        </w:rPr>
        <w:t>b. RR—treats all jobs equally (giving them equal bursts of CPU time) so short jobs will be able to leave the system faster since they will finish first.</w:t>
      </w:r>
    </w:p>
    <w:p w:rsidR="00843D83" w:rsidRPr="00843D83" w:rsidRDefault="00843D83" w:rsidP="00843D83">
      <w:pPr>
        <w:rPr>
          <w:i/>
          <w:u w:val="single"/>
        </w:rPr>
      </w:pPr>
    </w:p>
    <w:p w:rsidR="00AF2EFE" w:rsidRPr="00843D83" w:rsidRDefault="00843D83" w:rsidP="00843D83">
      <w:pPr>
        <w:rPr>
          <w:i/>
          <w:u w:val="single"/>
        </w:rPr>
      </w:pPr>
      <w:r w:rsidRPr="00843D83">
        <w:rPr>
          <w:i/>
          <w:u w:val="single"/>
        </w:rPr>
        <w:t>c. Multilevel feedback queues—work similar to the RR algorithm— they discriminate favorably toward short jobs.</w:t>
      </w:r>
    </w:p>
    <w:p w:rsidR="00AF2EFE" w:rsidRPr="00304C55" w:rsidRDefault="00AF2EFE" w:rsidP="000009BC"/>
    <w:sectPr w:rsidR="00AF2EFE" w:rsidRPr="00304C55" w:rsidSect="0081004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7EF4"/>
    <w:multiLevelType w:val="hybridMultilevel"/>
    <w:tmpl w:val="CB90D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B4072"/>
    <w:multiLevelType w:val="hybridMultilevel"/>
    <w:tmpl w:val="03F895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4327DF"/>
    <w:multiLevelType w:val="hybridMultilevel"/>
    <w:tmpl w:val="9BE04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F0966"/>
    <w:multiLevelType w:val="hybridMultilevel"/>
    <w:tmpl w:val="01F0B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567E77"/>
    <w:multiLevelType w:val="hybridMultilevel"/>
    <w:tmpl w:val="EBC2F6A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507C725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54FC13E2"/>
    <w:multiLevelType w:val="hybridMultilevel"/>
    <w:tmpl w:val="B894A90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EF239A"/>
    <w:multiLevelType w:val="hybridMultilevel"/>
    <w:tmpl w:val="1320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5061F"/>
    <w:multiLevelType w:val="hybridMultilevel"/>
    <w:tmpl w:val="1752F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762AB"/>
    <w:multiLevelType w:val="hybridMultilevel"/>
    <w:tmpl w:val="11A2C4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F06F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83E4E7E"/>
    <w:multiLevelType w:val="hybridMultilevel"/>
    <w:tmpl w:val="050E3D44"/>
    <w:lvl w:ilvl="0" w:tplc="E47CF9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42AA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58C2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7011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881A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10FA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2F4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F2BC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3E20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9B103F"/>
    <w:multiLevelType w:val="hybridMultilevel"/>
    <w:tmpl w:val="BE741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3B085E"/>
    <w:multiLevelType w:val="hybridMultilevel"/>
    <w:tmpl w:val="34BA4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DC4318"/>
    <w:multiLevelType w:val="hybridMultilevel"/>
    <w:tmpl w:val="4A76FD14"/>
    <w:lvl w:ilvl="0" w:tplc="0409000F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>
    <w:nsid w:val="73781B34"/>
    <w:multiLevelType w:val="hybridMultilevel"/>
    <w:tmpl w:val="88BAC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11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0"/>
  </w:num>
  <w:num w:numId="11">
    <w:abstractNumId w:val="13"/>
  </w:num>
  <w:num w:numId="12">
    <w:abstractNumId w:val="4"/>
  </w:num>
  <w:num w:numId="13">
    <w:abstractNumId w:val="8"/>
  </w:num>
  <w:num w:numId="14">
    <w:abstractNumId w:val="14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84"/>
    <w:rsid w:val="000009BC"/>
    <w:rsid w:val="0000482C"/>
    <w:rsid w:val="000218BF"/>
    <w:rsid w:val="0004336A"/>
    <w:rsid w:val="00043F44"/>
    <w:rsid w:val="0006532C"/>
    <w:rsid w:val="0007372C"/>
    <w:rsid w:val="00074F47"/>
    <w:rsid w:val="000900FA"/>
    <w:rsid w:val="000F3496"/>
    <w:rsid w:val="00173668"/>
    <w:rsid w:val="001827C2"/>
    <w:rsid w:val="0018447E"/>
    <w:rsid w:val="0019710E"/>
    <w:rsid w:val="00223853"/>
    <w:rsid w:val="002461FD"/>
    <w:rsid w:val="002C3A34"/>
    <w:rsid w:val="002E751C"/>
    <w:rsid w:val="00304C55"/>
    <w:rsid w:val="00335F60"/>
    <w:rsid w:val="00395013"/>
    <w:rsid w:val="003F6DA0"/>
    <w:rsid w:val="004342CF"/>
    <w:rsid w:val="00474DAD"/>
    <w:rsid w:val="004839D0"/>
    <w:rsid w:val="00486CB3"/>
    <w:rsid w:val="004A4427"/>
    <w:rsid w:val="004D11B5"/>
    <w:rsid w:val="004D57CA"/>
    <w:rsid w:val="00546143"/>
    <w:rsid w:val="00550D96"/>
    <w:rsid w:val="00553612"/>
    <w:rsid w:val="005D77E4"/>
    <w:rsid w:val="006633AF"/>
    <w:rsid w:val="006E47D4"/>
    <w:rsid w:val="00740732"/>
    <w:rsid w:val="00790354"/>
    <w:rsid w:val="00795A88"/>
    <w:rsid w:val="007B37D6"/>
    <w:rsid w:val="007E4B27"/>
    <w:rsid w:val="007F5575"/>
    <w:rsid w:val="007F649C"/>
    <w:rsid w:val="00810045"/>
    <w:rsid w:val="00834D5D"/>
    <w:rsid w:val="00843D83"/>
    <w:rsid w:val="0089361D"/>
    <w:rsid w:val="008B5C70"/>
    <w:rsid w:val="0092268A"/>
    <w:rsid w:val="009C2173"/>
    <w:rsid w:val="00A14F5F"/>
    <w:rsid w:val="00A24677"/>
    <w:rsid w:val="00A5265A"/>
    <w:rsid w:val="00A81E96"/>
    <w:rsid w:val="00A93D33"/>
    <w:rsid w:val="00AA7569"/>
    <w:rsid w:val="00AB645D"/>
    <w:rsid w:val="00AF2EFE"/>
    <w:rsid w:val="00B17F84"/>
    <w:rsid w:val="00B36F23"/>
    <w:rsid w:val="00B42A7F"/>
    <w:rsid w:val="00BB7644"/>
    <w:rsid w:val="00BC0898"/>
    <w:rsid w:val="00BD4712"/>
    <w:rsid w:val="00BF0B52"/>
    <w:rsid w:val="00C16701"/>
    <w:rsid w:val="00C35E35"/>
    <w:rsid w:val="00C36A87"/>
    <w:rsid w:val="00DB7640"/>
    <w:rsid w:val="00ED383F"/>
    <w:rsid w:val="00EF0C96"/>
    <w:rsid w:val="00EF3162"/>
    <w:rsid w:val="00F507C7"/>
    <w:rsid w:val="00FA6D56"/>
    <w:rsid w:val="00FB35B8"/>
    <w:rsid w:val="00FC414E"/>
    <w:rsid w:val="00FD24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BodyText"/>
    <w:qFormat/>
    <w:rsid w:val="00402EBA"/>
    <w:pPr>
      <w:suppressAutoHyphens/>
      <w:spacing w:before="280" w:after="280"/>
      <w:outlineLvl w:val="0"/>
    </w:pPr>
    <w:rPr>
      <w:rFonts w:eastAsia="Times New Roman"/>
      <w:b/>
      <w:bCs/>
      <w:kern w:val="1"/>
      <w:sz w:val="48"/>
      <w:szCs w:val="4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17F84"/>
    <w:rPr>
      <w:color w:val="0000FF"/>
      <w:u w:val="single"/>
    </w:rPr>
  </w:style>
  <w:style w:type="paragraph" w:styleId="NormalWeb">
    <w:name w:val="Normal (Web)"/>
    <w:basedOn w:val="Normal"/>
    <w:rsid w:val="00402EBA"/>
    <w:pPr>
      <w:suppressAutoHyphens/>
      <w:spacing w:before="280" w:after="280"/>
    </w:pPr>
    <w:rPr>
      <w:rFonts w:eastAsia="Times New Roman"/>
      <w:lang w:eastAsia="ar-SA"/>
    </w:rPr>
  </w:style>
  <w:style w:type="paragraph" w:styleId="Title">
    <w:name w:val="Title"/>
    <w:basedOn w:val="Normal"/>
    <w:next w:val="Subtitle"/>
    <w:qFormat/>
    <w:rsid w:val="00402EBA"/>
    <w:pPr>
      <w:suppressAutoHyphens/>
      <w:jc w:val="center"/>
    </w:pPr>
    <w:rPr>
      <w:rFonts w:eastAsia="Times New Roman"/>
      <w:b/>
      <w:sz w:val="52"/>
      <w:szCs w:val="20"/>
      <w:lang w:eastAsia="ar-SA"/>
    </w:rPr>
  </w:style>
  <w:style w:type="paragraph" w:styleId="Subtitle">
    <w:name w:val="Subtitle"/>
    <w:basedOn w:val="Normal"/>
    <w:next w:val="BodyText"/>
    <w:qFormat/>
    <w:rsid w:val="00402EBA"/>
    <w:pPr>
      <w:suppressAutoHyphens/>
      <w:jc w:val="center"/>
    </w:pPr>
    <w:rPr>
      <w:rFonts w:eastAsia="Times New Roman"/>
      <w:b/>
      <w:sz w:val="32"/>
      <w:szCs w:val="20"/>
      <w:lang w:eastAsia="ar-SA"/>
    </w:rPr>
  </w:style>
  <w:style w:type="paragraph" w:styleId="BodyText">
    <w:name w:val="Body Text"/>
    <w:basedOn w:val="Normal"/>
    <w:rsid w:val="00402EBA"/>
    <w:pPr>
      <w:spacing w:after="120"/>
    </w:pPr>
  </w:style>
  <w:style w:type="paragraph" w:styleId="HTMLPreformatted">
    <w:name w:val="HTML Preformatted"/>
    <w:basedOn w:val="Normal"/>
    <w:link w:val="HTMLPreformattedChar"/>
    <w:uiPriority w:val="99"/>
    <w:rsid w:val="008C7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3853"/>
    <w:rPr>
      <w:rFonts w:ascii="Courier New" w:eastAsia="MS Mincho" w:hAnsi="Courier New" w:cs="Courier New"/>
      <w:lang w:eastAsia="ja-JP"/>
    </w:rPr>
  </w:style>
  <w:style w:type="paragraph" w:styleId="ListParagraph">
    <w:name w:val="List Paragraph"/>
    <w:basedOn w:val="Normal"/>
    <w:uiPriority w:val="72"/>
    <w:qFormat/>
    <w:rsid w:val="00A14F5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83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39D0"/>
    <w:rPr>
      <w:rFonts w:ascii="Tahoma" w:hAnsi="Tahoma" w:cs="Tahoma"/>
      <w:sz w:val="16"/>
      <w:szCs w:val="16"/>
      <w:lang w:eastAsia="ko-KR"/>
    </w:rPr>
  </w:style>
  <w:style w:type="character" w:customStyle="1" w:styleId="qdef">
    <w:name w:val="qdef"/>
    <w:basedOn w:val="DefaultParagraphFont"/>
    <w:rsid w:val="000048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BodyText"/>
    <w:qFormat/>
    <w:rsid w:val="00402EBA"/>
    <w:pPr>
      <w:suppressAutoHyphens/>
      <w:spacing w:before="280" w:after="280"/>
      <w:outlineLvl w:val="0"/>
    </w:pPr>
    <w:rPr>
      <w:rFonts w:eastAsia="Times New Roman"/>
      <w:b/>
      <w:bCs/>
      <w:kern w:val="1"/>
      <w:sz w:val="48"/>
      <w:szCs w:val="4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17F84"/>
    <w:rPr>
      <w:color w:val="0000FF"/>
      <w:u w:val="single"/>
    </w:rPr>
  </w:style>
  <w:style w:type="paragraph" w:styleId="NormalWeb">
    <w:name w:val="Normal (Web)"/>
    <w:basedOn w:val="Normal"/>
    <w:rsid w:val="00402EBA"/>
    <w:pPr>
      <w:suppressAutoHyphens/>
      <w:spacing w:before="280" w:after="280"/>
    </w:pPr>
    <w:rPr>
      <w:rFonts w:eastAsia="Times New Roman"/>
      <w:lang w:eastAsia="ar-SA"/>
    </w:rPr>
  </w:style>
  <w:style w:type="paragraph" w:styleId="Title">
    <w:name w:val="Title"/>
    <w:basedOn w:val="Normal"/>
    <w:next w:val="Subtitle"/>
    <w:qFormat/>
    <w:rsid w:val="00402EBA"/>
    <w:pPr>
      <w:suppressAutoHyphens/>
      <w:jc w:val="center"/>
    </w:pPr>
    <w:rPr>
      <w:rFonts w:eastAsia="Times New Roman"/>
      <w:b/>
      <w:sz w:val="52"/>
      <w:szCs w:val="20"/>
      <w:lang w:eastAsia="ar-SA"/>
    </w:rPr>
  </w:style>
  <w:style w:type="paragraph" w:styleId="Subtitle">
    <w:name w:val="Subtitle"/>
    <w:basedOn w:val="Normal"/>
    <w:next w:val="BodyText"/>
    <w:qFormat/>
    <w:rsid w:val="00402EBA"/>
    <w:pPr>
      <w:suppressAutoHyphens/>
      <w:jc w:val="center"/>
    </w:pPr>
    <w:rPr>
      <w:rFonts w:eastAsia="Times New Roman"/>
      <w:b/>
      <w:sz w:val="32"/>
      <w:szCs w:val="20"/>
      <w:lang w:eastAsia="ar-SA"/>
    </w:rPr>
  </w:style>
  <w:style w:type="paragraph" w:styleId="BodyText">
    <w:name w:val="Body Text"/>
    <w:basedOn w:val="Normal"/>
    <w:rsid w:val="00402EBA"/>
    <w:pPr>
      <w:spacing w:after="120"/>
    </w:pPr>
  </w:style>
  <w:style w:type="paragraph" w:styleId="HTMLPreformatted">
    <w:name w:val="HTML Preformatted"/>
    <w:basedOn w:val="Normal"/>
    <w:link w:val="HTMLPreformattedChar"/>
    <w:uiPriority w:val="99"/>
    <w:rsid w:val="008C7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3853"/>
    <w:rPr>
      <w:rFonts w:ascii="Courier New" w:eastAsia="MS Mincho" w:hAnsi="Courier New" w:cs="Courier New"/>
      <w:lang w:eastAsia="ja-JP"/>
    </w:rPr>
  </w:style>
  <w:style w:type="paragraph" w:styleId="ListParagraph">
    <w:name w:val="List Paragraph"/>
    <w:basedOn w:val="Normal"/>
    <w:uiPriority w:val="72"/>
    <w:qFormat/>
    <w:rsid w:val="00A14F5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83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39D0"/>
    <w:rPr>
      <w:rFonts w:ascii="Tahoma" w:hAnsi="Tahoma" w:cs="Tahoma"/>
      <w:sz w:val="16"/>
      <w:szCs w:val="16"/>
      <w:lang w:eastAsia="ko-KR"/>
    </w:rPr>
  </w:style>
  <w:style w:type="character" w:customStyle="1" w:styleId="qdef">
    <w:name w:val="qdef"/>
    <w:basedOn w:val="DefaultParagraphFont"/>
    <w:rsid w:val="0000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9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3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UCF School of Computer Science</vt:lpstr>
      <vt:lpstr>UCF School of Computer Science</vt:lpstr>
    </vt:vector>
  </TitlesOfParts>
  <Company>UCF</Company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UCF School of Computer Science</dc:title>
  <dc:creator>Youngrock Yoon</dc:creator>
  <cp:lastModifiedBy>dan</cp:lastModifiedBy>
  <cp:revision>2</cp:revision>
  <cp:lastPrinted>2008-05-28T16:45:00Z</cp:lastPrinted>
  <dcterms:created xsi:type="dcterms:W3CDTF">2013-04-05T12:36:00Z</dcterms:created>
  <dcterms:modified xsi:type="dcterms:W3CDTF">2013-04-05T12:36:00Z</dcterms:modified>
</cp:coreProperties>
</file>