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97" w:rsidRDefault="00CE14F2" w:rsidP="00FD6997">
      <w:pPr>
        <w:rPr>
          <w:b/>
          <w:sz w:val="28"/>
          <w:szCs w:val="28"/>
        </w:rPr>
      </w:pPr>
      <w:r w:rsidRPr="00CE14F2">
        <w:rPr>
          <w:b/>
          <w:sz w:val="28"/>
          <w:szCs w:val="28"/>
        </w:rPr>
        <w:t xml:space="preserve">A3-2: </w:t>
      </w:r>
      <w:r w:rsidR="00FD6997" w:rsidRPr="00FD6997">
        <w:rPr>
          <w:b/>
          <w:sz w:val="28"/>
          <w:szCs w:val="28"/>
        </w:rPr>
        <w:t xml:space="preserve">Bucket Sort with LinkedList </w:t>
      </w:r>
    </w:p>
    <w:p w:rsidR="00402E95" w:rsidRDefault="00FD6997" w:rsidP="00FD6997">
      <w:pPr>
        <w:rPr>
          <w:sz w:val="24"/>
          <w:szCs w:val="24"/>
        </w:rPr>
      </w:pPr>
      <w:r w:rsidRPr="00FD6997">
        <w:rPr>
          <w:sz w:val="24"/>
          <w:szCs w:val="24"/>
        </w:rPr>
        <w:t xml:space="preserve">In Exercise 18.7, you performed a bucket sort of </w:t>
      </w:r>
      <w:proofErr w:type="spellStart"/>
      <w:r w:rsidRPr="00FD6997">
        <w:rPr>
          <w:sz w:val="24"/>
          <w:szCs w:val="24"/>
        </w:rPr>
        <w:t>ints</w:t>
      </w:r>
      <w:proofErr w:type="spellEnd"/>
      <w:r w:rsidRPr="00FD6997">
        <w:rPr>
          <w:sz w:val="24"/>
          <w:szCs w:val="24"/>
        </w:rPr>
        <w:t xml:space="preserve"> by using a two-dimensional array, where each row of the array represented a bucket. If you use a dynamically expanding data structure to represent each bucket, you do not have to write code that keeps track of the number of </w:t>
      </w:r>
      <w:proofErr w:type="spellStart"/>
      <w:r w:rsidRPr="00FD6997">
        <w:rPr>
          <w:sz w:val="24"/>
          <w:szCs w:val="24"/>
        </w:rPr>
        <w:t>ints</w:t>
      </w:r>
      <w:proofErr w:type="spellEnd"/>
      <w:r w:rsidRPr="00FD6997">
        <w:rPr>
          <w:sz w:val="24"/>
          <w:szCs w:val="24"/>
        </w:rPr>
        <w:t xml:space="preserve"> in each bucket. Rewrite your solution to use a one-dimensional array of LinkedList buckets.</w:t>
      </w:r>
    </w:p>
    <w:p w:rsidR="00FD6997" w:rsidRPr="00FD6997" w:rsidRDefault="00FD6997" w:rsidP="00FD6997">
      <w:pPr>
        <w:rPr>
          <w:sz w:val="24"/>
          <w:szCs w:val="24"/>
        </w:rPr>
      </w:pPr>
      <w:bookmarkStart w:id="0" w:name="_GoBack"/>
      <w:bookmarkEnd w:id="0"/>
    </w:p>
    <w:sectPr w:rsidR="00FD6997" w:rsidRPr="00FD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F2"/>
    <w:rsid w:val="003C4594"/>
    <w:rsid w:val="00402E95"/>
    <w:rsid w:val="00640C74"/>
    <w:rsid w:val="00CE14F2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BA0"/>
  <w15:chartTrackingRefBased/>
  <w15:docId w15:val="{F9CA087B-E7BC-44C4-8231-13BD7B58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2022-05-09T20:47:00Z</dcterms:created>
  <dcterms:modified xsi:type="dcterms:W3CDTF">2022-10-11T14:10:00Z</dcterms:modified>
</cp:coreProperties>
</file>