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BP所有训练方法：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67093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传递函数：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492188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代码：其中数字1代表第一层，即输入层与隐藏层间传递函数，2改变第二层，如果没有多层便为隐藏层与输出层间传递函数</w:t>
      </w:r>
    </w:p>
    <w:p>
      <w:pPr>
        <w:numPr>
          <w:ilvl w:val="0"/>
          <w:numId w:val="1"/>
        </w:numPr>
        <w:bidi w:val="0"/>
      </w:pPr>
      <w:r>
        <w:t>Sigmoid函数，也称为Logistic函数，它的代码为 ‘logsig’。例如，如果你想将输入层或者隐含层的传递函数设置为Sigmoid函数</w:t>
      </w:r>
    </w:p>
    <w:p>
      <w:pPr>
        <w:numPr>
          <w:ilvl w:val="0"/>
          <w:numId w:val="0"/>
        </w:numPr>
        <w:bidi w:val="0"/>
        <w:ind w:left="360" w:leftChars="0"/>
        <w:rPr>
          <w:rFonts w:hint="default"/>
        </w:rPr>
      </w:pPr>
      <w:r>
        <w:t>net.layers{1}.transferFcn = 'logsig';</w:t>
      </w:r>
    </w:p>
    <w:p>
      <w:pPr>
        <w:numPr>
          <w:ilvl w:val="0"/>
          <w:numId w:val="1"/>
        </w:numPr>
        <w:bidi w:val="0"/>
      </w:pPr>
      <w:r>
        <w:rPr>
          <w:rFonts w:hint="default"/>
        </w:rPr>
        <w:t>Tanh函数，也称为双曲正切函数，它的代码为 ‘tansig’。例如，如果你想将输入层或者隐含层的传递函数设置为Tanh函数</w:t>
      </w:r>
    </w:p>
    <w:p>
      <w:pPr>
        <w:numPr>
          <w:ilvl w:val="0"/>
          <w:numId w:val="0"/>
        </w:numPr>
        <w:bidi w:val="0"/>
        <w:ind w:left="360" w:leftChars="0"/>
        <w:rPr>
          <w:rFonts w:hint="default"/>
        </w:rPr>
      </w:pPr>
      <w:r>
        <w:t>net.layers{1}.transferFcn = 'tansig';</w:t>
      </w:r>
    </w:p>
    <w:p>
      <w:pPr>
        <w:numPr>
          <w:ilvl w:val="0"/>
          <w:numId w:val="1"/>
        </w:numPr>
        <w:bidi w:val="0"/>
      </w:pPr>
      <w:r>
        <w:rPr>
          <w:rFonts w:hint="default"/>
        </w:rPr>
        <w:t>ReLU函数，也称为线性整流函数，它的代码为 ‘poslin’。例如，如果你想将输入层或者隐含层的传递函数设置为ReLU函数</w:t>
      </w:r>
    </w:p>
    <w:p>
      <w:pPr>
        <w:numPr>
          <w:ilvl w:val="0"/>
          <w:numId w:val="0"/>
        </w:numPr>
        <w:bidi w:val="0"/>
        <w:ind w:left="360" w:leftChars="0"/>
        <w:rPr>
          <w:rFonts w:hint="default"/>
        </w:rPr>
      </w:pPr>
      <w:r>
        <w:t>net.layers{1}.transferFcn = 'poslin';</w:t>
      </w:r>
    </w:p>
    <w:p>
      <w:pPr>
        <w:numPr>
          <w:ilvl w:val="0"/>
          <w:numId w:val="1"/>
        </w:numPr>
        <w:bidi w:val="0"/>
      </w:pPr>
      <w:r>
        <w:rPr>
          <w:rFonts w:hint="default"/>
        </w:rPr>
        <w:t>Leaky ReLU函数，它的代码为 ‘leakyrelu’。例如，如果你想将输入层或者隐含层的传递函数设置为Leaky ReLU函数</w:t>
      </w:r>
    </w:p>
    <w:p>
      <w:pPr>
        <w:numPr>
          <w:ilvl w:val="0"/>
          <w:numId w:val="0"/>
        </w:numPr>
        <w:bidi w:val="0"/>
        <w:ind w:left="360" w:leftChars="0"/>
      </w:pPr>
      <w:r>
        <w:t>net.layers{1}.transferFcn = 'leakyrelu';</w:t>
      </w:r>
    </w:p>
    <w:p>
      <w:pPr>
        <w:numPr>
          <w:ilvl w:val="0"/>
          <w:numId w:val="1"/>
        </w:numPr>
        <w:bidi w:val="0"/>
      </w:pPr>
      <w:r>
        <w:rPr>
          <w:rFonts w:hint="default"/>
        </w:rPr>
        <w:t>Softmax函数，它的代码为 ‘softmax’。例如，如果你想将输出层的传递函数设置为Softmax函数</w:t>
      </w:r>
    </w:p>
    <w:p>
      <w:pPr>
        <w:numPr>
          <w:ilvl w:val="0"/>
          <w:numId w:val="0"/>
        </w:numPr>
        <w:bidi w:val="0"/>
        <w:ind w:left="360" w:leftChars="0"/>
        <w:rPr>
          <w:rFonts w:hint="eastAsia"/>
          <w:lang w:val="en-US" w:eastAsia="zh-CN"/>
        </w:rPr>
      </w:pPr>
      <w:r>
        <w:t>net.layers{2}.transferFcn = 'softmax';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隐含层层数：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1541145"/>
            <wp:effectExtent l="0" t="0" r="7620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MATLAB函数：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b/>
          <w:bCs/>
        </w:rPr>
        <w:t xml:space="preserve">feedforwardnet </w:t>
      </w:r>
      <w:r>
        <w:t xml:space="preserve">和 </w:t>
      </w:r>
      <w:r>
        <w:rPr>
          <w:rFonts w:hint="default"/>
          <w:b/>
          <w:bCs/>
        </w:rPr>
        <w:t xml:space="preserve">patternnet </w:t>
      </w:r>
      <w:r>
        <w:rPr>
          <w:rFonts w:hint="default"/>
        </w:rPr>
        <w:t>都是 MATLAB 中用于创建前馈神经网络的函数，但它们用于不同类型的问题。</w:t>
      </w:r>
      <w:r>
        <w:rPr>
          <w:rFonts w:hint="default"/>
          <w:b/>
          <w:bCs/>
        </w:rPr>
        <w:t>feedforwardnet 主要用于解决回归问题，而 patternnet 则用于分类问题。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1.net = feedforwardnet(hiddenSizes, trainFcn);</w:t>
      </w:r>
    </w:p>
    <w:p>
      <w:pPr>
        <w:numPr>
          <w:ilvl w:val="0"/>
          <w:numId w:val="2"/>
        </w:numPr>
        <w:bidi w:val="0"/>
      </w:pPr>
      <w:r>
        <w:t xml:space="preserve">hiddenSizes: 一个表示隐藏层神经元数量的向量，例如 </w:t>
      </w:r>
      <w:r>
        <w:rPr>
          <w:rFonts w:hint="default"/>
        </w:rPr>
        <w:t>[10, 5] 表示有两个隐藏层，分别包含 10 和 5 个神经元。</w:t>
      </w:r>
    </w:p>
    <w:p>
      <w:pPr>
        <w:numPr>
          <w:ilvl w:val="0"/>
          <w:numId w:val="2"/>
        </w:numPr>
        <w:bidi w:val="0"/>
      </w:pPr>
      <w:r>
        <w:rPr>
          <w:rFonts w:hint="default"/>
        </w:rPr>
        <w:t>trainFcn: 指定用于训练网络的函数，例如 'trainlm'（Levenberg-Marquardt）或 'traingd'（梯度下降）等。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feedforwardnet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"https://ww2.mathworks.cn/help/deeplearning/ref/feedforwardnet.html?searchHighlight=feedforwardnet&amp;s_tid=srchtitle_support_results_1_feedforwardnet"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生成前馈神经网络 - MATLAB feedforwardnet - MathWorks 中国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CFCFC"/>
          <w:lang w:val="en-US" w:eastAsia="zh-CN"/>
          <w14:textFill>
            <w14:solidFill>
              <w14:schemeClr w14:val="tx1"/>
            </w14:solidFill>
          </w14:textFill>
        </w:rPr>
      </w:pPr>
      <w:bookmarkStart w:id="0" w:name="_GoBack"/>
      <w:bookmarkEnd w:id="0"/>
    </w:p>
    <w:p>
      <w:pPr>
        <w:numPr>
          <w:ilvl w:val="0"/>
          <w:numId w:val="3"/>
        </w:numPr>
        <w:rPr>
          <w:rFonts w:hint="eastAsia"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CFCFC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CFCFC"/>
          <w:lang w:val="en-US" w:eastAsia="zh-CN"/>
          <w14:textFill>
            <w14:solidFill>
              <w14:schemeClr w14:val="tx1"/>
            </w14:solidFill>
          </w14:textFill>
        </w:rPr>
        <w:t>net = patternnet(hiddenSizes, trainFcn);</w:t>
      </w:r>
    </w:p>
    <w:p>
      <w:pPr>
        <w:numPr>
          <w:numId w:val="0"/>
        </w:numPr>
        <w:rPr>
          <w:rFonts w:hint="eastAsia"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CFCFC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76A8"/>
          <w:spacing w:val="0"/>
          <w:sz w:val="24"/>
          <w:szCs w:val="24"/>
          <w:u w:val="none"/>
          <w:shd w:val="clear" w:fill="FCFCFC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σ学习规则（如何调整权值）：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598930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2.传递函数：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245" cy="2438400"/>
            <wp:effectExtent l="0" t="0" r="1079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t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67200" cy="363855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权值更新公式推导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918460"/>
            <wp:effectExtent l="0" t="0" r="317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3流程例子：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3088005"/>
            <wp:effectExtent l="0" t="0" r="952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-1为阈值b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BP学习算法：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562225"/>
            <wp:effectExtent l="0" t="0" r="571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反向调整过程：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输出层-隐含层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679065"/>
            <wp:effectExtent l="0" t="0" r="762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隐含层-输入层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536440" cy="2386965"/>
            <wp:effectExtent l="0" t="0" r="508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644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roman"/>
    <w:pitch w:val="default"/>
    <w:sig w:usb0="00000000" w:usb1="00000000" w:usb2="00000000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CBD465"/>
    <w:multiLevelType w:val="singleLevel"/>
    <w:tmpl w:val="D0CBD46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97D6D7B"/>
    <w:multiLevelType w:val="singleLevel"/>
    <w:tmpl w:val="097D6D7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8F9CE0D"/>
    <w:multiLevelType w:val="multilevel"/>
    <w:tmpl w:val="18F9CE0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1CA69641"/>
    <w:multiLevelType w:val="multilevel"/>
    <w:tmpl w:val="1CA6964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22DDBF71"/>
    <w:multiLevelType w:val="singleLevel"/>
    <w:tmpl w:val="22DDBF7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JkNmU1NzJjNzg5ZmIxNDFjMTA4OGYyMmNlOWM0ODAifQ=="/>
  </w:docVars>
  <w:rsids>
    <w:rsidRoot w:val="00172A27"/>
    <w:rsid w:val="0A903339"/>
    <w:rsid w:val="1ABB4002"/>
    <w:rsid w:val="579145DE"/>
    <w:rsid w:val="5ACC6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360" w:lineRule="auto"/>
      <w:outlineLvl w:val="2"/>
    </w:pPr>
    <w:rPr>
      <w:rFonts w:ascii="仿宋_GB2312" w:hAnsi="仿宋_GB2312" w:eastAsia="宋体" w:cs="Times New Roman"/>
      <w:color w:val="000000"/>
      <w:sz w:val="24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391</Words>
  <Characters>738</Characters>
  <Lines>0</Lines>
  <Paragraphs>0</Paragraphs>
  <TotalTime>45</TotalTime>
  <ScaleCrop>false</ScaleCrop>
  <LinksUpToDate>false</LinksUpToDate>
  <CharactersWithSpaces>762</CharactersWithSpaces>
  <Application>WPS Office_11.1.0.12650_F1E327BC-269C-435d-A152-05C5408002CA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2022-06-20T12:17:00Z</dcterms:created>
  <dc:creator>LENOVO</dc:creator>
  <cp:lastModifiedBy>李嘉贤</cp:lastModifiedBy>
  <dcterms:modified xsi:type="dcterms:W3CDTF">2023-08-05T04:12:05Z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2052-11.1.0.12650</vt:lpwstr>
  </property>
  <property fmtid="{D5CDD505-2E9C-101B-9397-08002B2CF9AE}" pid="3" name="ICV">
    <vt:lpwstr>B7C8B93598EF4BFAA1A7859D99B060B6</vt:lpwstr>
  </property>
</Properties>
</file>