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2B996D" w14:textId="63A5C39B" w:rsidR="00007762" w:rsidRDefault="00007762">
      <w:pPr>
        <w:rPr>
          <w:sz w:val="20"/>
          <w:szCs w:val="20"/>
        </w:rPr>
      </w:pPr>
    </w:p>
    <w:p w14:paraId="5968A394" w14:textId="4B464D34" w:rsidR="00007762" w:rsidRDefault="00007762">
      <w:pPr>
        <w:rPr>
          <w:sz w:val="20"/>
          <w:szCs w:val="20"/>
        </w:rPr>
      </w:pPr>
    </w:p>
    <w:p w14:paraId="308E387F" w14:textId="08BAF5E5" w:rsidR="00007762" w:rsidRPr="00856D85" w:rsidRDefault="00007762">
      <w:pPr>
        <w:rPr>
          <w:b/>
          <w:bCs/>
          <w:sz w:val="20"/>
          <w:szCs w:val="20"/>
        </w:rPr>
      </w:pPr>
    </w:p>
    <w:p w14:paraId="5146B542" w14:textId="01C1C53A" w:rsidR="00007762" w:rsidRPr="00856D85" w:rsidRDefault="00856D85" w:rsidP="00007762">
      <w:pPr>
        <w:jc w:val="center"/>
        <w:rPr>
          <w:b/>
          <w:bCs/>
          <w:sz w:val="56"/>
          <w:szCs w:val="56"/>
        </w:rPr>
      </w:pPr>
      <w:r w:rsidRPr="00856D85">
        <w:rPr>
          <w:b/>
          <w:bCs/>
          <w:sz w:val="56"/>
          <w:szCs w:val="56"/>
        </w:rPr>
        <w:t>Statistik över nyregistrerade bilar och prisfaktorer</w:t>
      </w:r>
    </w:p>
    <w:p w14:paraId="09B092ED" w14:textId="2AFFAD39" w:rsidR="00007762" w:rsidRDefault="00007762" w:rsidP="00007762">
      <w:pPr>
        <w:jc w:val="center"/>
        <w:rPr>
          <w:sz w:val="56"/>
          <w:szCs w:val="56"/>
        </w:rPr>
      </w:pPr>
    </w:p>
    <w:p w14:paraId="0A71083D" w14:textId="550387E9" w:rsidR="00007762" w:rsidRDefault="00007762" w:rsidP="00007762">
      <w:pPr>
        <w:jc w:val="center"/>
        <w:rPr>
          <w:sz w:val="56"/>
          <w:szCs w:val="56"/>
        </w:rPr>
      </w:pPr>
    </w:p>
    <w:p w14:paraId="507CE12B" w14:textId="6821D27F" w:rsidR="00007762" w:rsidRDefault="00324B8B" w:rsidP="00007762">
      <w:pPr>
        <w:jc w:val="center"/>
        <w:rPr>
          <w:sz w:val="56"/>
          <w:szCs w:val="56"/>
        </w:rPr>
      </w:pPr>
      <w:r>
        <w:rPr>
          <w:noProof/>
        </w:rPr>
        <w:drawing>
          <wp:anchor distT="0" distB="0" distL="114300" distR="114300" simplePos="0" relativeHeight="251658240" behindDoc="1" locked="0" layoutInCell="1" allowOverlap="1" wp14:anchorId="23E9083F" wp14:editId="1FF4544F">
            <wp:simplePos x="0" y="0"/>
            <wp:positionH relativeFrom="margin">
              <wp:align>center</wp:align>
            </wp:positionH>
            <wp:positionV relativeFrom="paragraph">
              <wp:posOffset>345630</wp:posOffset>
            </wp:positionV>
            <wp:extent cx="1341755" cy="1341755"/>
            <wp:effectExtent l="0" t="0" r="0" b="0"/>
            <wp:wrapTight wrapText="bothSides">
              <wp:wrapPolygon edited="0">
                <wp:start x="0" y="0"/>
                <wp:lineTo x="0" y="21160"/>
                <wp:lineTo x="21160" y="21160"/>
                <wp:lineTo x="21160" y="0"/>
                <wp:lineTo x="0" y="0"/>
              </wp:wrapPolygon>
            </wp:wrapTight>
            <wp:docPr id="1132085461" name="Bildobjekt 1" descr="EC Utbildn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 Utbildning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1755"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559516" w14:textId="67454981" w:rsidR="00007762" w:rsidRDefault="00007762" w:rsidP="00007762">
      <w:pPr>
        <w:jc w:val="center"/>
        <w:rPr>
          <w:sz w:val="56"/>
          <w:szCs w:val="56"/>
        </w:rPr>
      </w:pPr>
    </w:p>
    <w:p w14:paraId="7F54323C" w14:textId="37AEC7B2" w:rsidR="00007762" w:rsidRDefault="00007762" w:rsidP="00007762">
      <w:pPr>
        <w:jc w:val="center"/>
        <w:rPr>
          <w:sz w:val="56"/>
          <w:szCs w:val="56"/>
        </w:rPr>
      </w:pPr>
    </w:p>
    <w:p w14:paraId="231A1879" w14:textId="4AE27661" w:rsidR="00007762" w:rsidRDefault="00007762" w:rsidP="00007762">
      <w:pPr>
        <w:jc w:val="center"/>
        <w:rPr>
          <w:sz w:val="56"/>
          <w:szCs w:val="56"/>
        </w:rPr>
      </w:pPr>
    </w:p>
    <w:p w14:paraId="48CC9753" w14:textId="07FC6715" w:rsidR="00007762" w:rsidRDefault="00007762" w:rsidP="00007762">
      <w:pPr>
        <w:jc w:val="center"/>
        <w:rPr>
          <w:sz w:val="56"/>
          <w:szCs w:val="56"/>
        </w:rPr>
      </w:pPr>
    </w:p>
    <w:p w14:paraId="215C11B2" w14:textId="5B66C00A" w:rsidR="00681D1B" w:rsidRDefault="00681D1B" w:rsidP="00007762">
      <w:pPr>
        <w:rPr>
          <w:sz w:val="56"/>
          <w:szCs w:val="56"/>
        </w:rPr>
      </w:pPr>
    </w:p>
    <w:p w14:paraId="20EB6277" w14:textId="5DEC5266" w:rsidR="00007762" w:rsidRDefault="002D57CB" w:rsidP="00007762">
      <w:pPr>
        <w:jc w:val="right"/>
        <w:rPr>
          <w:sz w:val="40"/>
          <w:szCs w:val="40"/>
        </w:rPr>
      </w:pPr>
      <w:r>
        <w:rPr>
          <w:sz w:val="40"/>
          <w:szCs w:val="40"/>
        </w:rPr>
        <w:t>Ryan Leyor</w:t>
      </w:r>
    </w:p>
    <w:p w14:paraId="2BCCB24A" w14:textId="487BD247" w:rsidR="00007762" w:rsidRDefault="00007762" w:rsidP="00007762">
      <w:pPr>
        <w:jc w:val="right"/>
        <w:rPr>
          <w:sz w:val="40"/>
          <w:szCs w:val="40"/>
        </w:rPr>
      </w:pPr>
      <w:r>
        <w:rPr>
          <w:sz w:val="40"/>
          <w:szCs w:val="40"/>
        </w:rPr>
        <w:t>EC Utbildning</w:t>
      </w:r>
    </w:p>
    <w:p w14:paraId="101D9EEE" w14:textId="4F3B977C" w:rsidR="00681D1B" w:rsidRDefault="002D57CB" w:rsidP="00EB781E">
      <w:pPr>
        <w:jc w:val="right"/>
        <w:rPr>
          <w:sz w:val="40"/>
          <w:szCs w:val="40"/>
        </w:rPr>
      </w:pPr>
      <w:r>
        <w:rPr>
          <w:sz w:val="40"/>
          <w:szCs w:val="40"/>
        </w:rPr>
        <w:t>R kunskapskontroll</w:t>
      </w:r>
    </w:p>
    <w:p w14:paraId="64B2E2A6" w14:textId="6ADD5798" w:rsidR="004921E0" w:rsidRPr="00EB781E" w:rsidRDefault="00856D85" w:rsidP="004921E0">
      <w:pPr>
        <w:jc w:val="right"/>
        <w:rPr>
          <w:sz w:val="40"/>
          <w:szCs w:val="40"/>
        </w:rPr>
      </w:pPr>
      <w:r>
        <w:rPr>
          <w:sz w:val="40"/>
          <w:szCs w:val="40"/>
        </w:rPr>
        <w:t>2025–04</w:t>
      </w:r>
    </w:p>
    <w:p w14:paraId="7DF01A54" w14:textId="77777777" w:rsidR="00856D85" w:rsidRDefault="00856D85" w:rsidP="00532FC8">
      <w:pPr>
        <w:pStyle w:val="Rubrik1"/>
        <w:numPr>
          <w:ilvl w:val="0"/>
          <w:numId w:val="0"/>
        </w:numPr>
      </w:pPr>
      <w:bookmarkStart w:id="0" w:name="_Toc156823338"/>
      <w:bookmarkStart w:id="1" w:name="_Toc156824321"/>
      <w:bookmarkStart w:id="2" w:name="_Toc160654338"/>
    </w:p>
    <w:p w14:paraId="1EA19DB7" w14:textId="48765037" w:rsidR="00532FC8" w:rsidRDefault="00532FC8" w:rsidP="00532FC8">
      <w:pPr>
        <w:pStyle w:val="Rubrik1"/>
        <w:numPr>
          <w:ilvl w:val="0"/>
          <w:numId w:val="0"/>
        </w:numPr>
      </w:pPr>
      <w:bookmarkStart w:id="3" w:name="_Toc197367032"/>
      <w:r>
        <w:t>Abstract</w:t>
      </w:r>
      <w:bookmarkEnd w:id="0"/>
      <w:bookmarkEnd w:id="1"/>
      <w:bookmarkEnd w:id="2"/>
      <w:bookmarkEnd w:id="3"/>
    </w:p>
    <w:p w14:paraId="1D9A3816" w14:textId="16FE60AC" w:rsidR="00532FC8" w:rsidRPr="00532FC8" w:rsidRDefault="000D2091" w:rsidP="00532FC8">
      <w:r>
        <w:t>This report</w:t>
      </w:r>
      <w:r w:rsidR="00856D85">
        <w:t xml:space="preserve"> is based on analysis of newly registered cars in Sweden using official SCB data, combined with regression modelling </w:t>
      </w:r>
      <w:r>
        <w:t xml:space="preserve">based </w:t>
      </w:r>
      <w:r w:rsidR="00856D85">
        <w:t xml:space="preserve">on second-hand volvo car prices collected from Blocket. </w:t>
      </w:r>
      <w:r>
        <w:t xml:space="preserve">The </w:t>
      </w:r>
      <w:r w:rsidR="00856D85">
        <w:t xml:space="preserve">SCB data was used to visualize and highlight trends in fuel types between 2018 and 2025. </w:t>
      </w:r>
      <w:r w:rsidR="00856D85">
        <w:br/>
        <w:t>Blocket</w:t>
      </w:r>
      <w:r>
        <w:t xml:space="preserve"> data</w:t>
      </w:r>
      <w:r w:rsidR="00856D85">
        <w:t xml:space="preserve"> was </w:t>
      </w:r>
      <w:r>
        <w:t>analyzed through a linear</w:t>
      </w:r>
      <w:r w:rsidR="00856D85">
        <w:t xml:space="preserve"> regression </w:t>
      </w:r>
      <w:r>
        <w:t>model, where price was modeled as a function of mileage, model year, fuel type and gearbox.</w:t>
      </w:r>
      <w:r w:rsidR="00532FC8">
        <w:br w:type="page"/>
      </w:r>
    </w:p>
    <w:p w14:paraId="099AED58" w14:textId="57AC70CD" w:rsidR="007616D8" w:rsidRPr="003D1B72" w:rsidRDefault="00532FC8">
      <w:pPr>
        <w:rPr>
          <w:b/>
          <w:bCs/>
        </w:rPr>
      </w:pPr>
      <w:r w:rsidRPr="003D1B72">
        <w:rPr>
          <w:b/>
          <w:bCs/>
        </w:rPr>
        <w:lastRenderedPageBreak/>
        <w:t xml:space="preserve">Skapas automatiskt i Word genom att gå till Referenser &gt; Innehållsförteckning. </w:t>
      </w:r>
    </w:p>
    <w:sdt>
      <w:sdtPr>
        <w:rPr>
          <w:rFonts w:asciiTheme="minorHAnsi" w:eastAsiaTheme="minorHAnsi" w:hAnsiTheme="minorHAnsi" w:cstheme="minorBidi"/>
          <w:color w:val="auto"/>
          <w:sz w:val="22"/>
          <w:szCs w:val="22"/>
          <w:lang w:val="sv-SE" w:eastAsia="en-US"/>
          <w14:ligatures w14:val="standardContextual"/>
        </w:rPr>
        <w:id w:val="671458520"/>
        <w:docPartObj>
          <w:docPartGallery w:val="Table of Contents"/>
          <w:docPartUnique/>
        </w:docPartObj>
      </w:sdtPr>
      <w:sdtEndPr>
        <w:rPr>
          <w:b/>
          <w:bCs/>
        </w:rPr>
      </w:sdtEndPr>
      <w:sdtContent>
        <w:p w14:paraId="50AEF2B4" w14:textId="62A1C399" w:rsidR="00324B8B" w:rsidRPr="00324B8B" w:rsidRDefault="00532FC8" w:rsidP="00324B8B">
          <w:pPr>
            <w:pStyle w:val="Innehllsfrteckningsrubrik"/>
            <w:rPr>
              <w:lang w:val="sv-SE"/>
            </w:rPr>
          </w:pPr>
          <w:r>
            <w:rPr>
              <w:lang w:val="sv-SE"/>
            </w:rPr>
            <w:t>Innehållsförteckning</w:t>
          </w:r>
        </w:p>
        <w:p w14:paraId="35347406" w14:textId="23DACB9C" w:rsidR="000D2091" w:rsidRDefault="00532FC8">
          <w:pPr>
            <w:pStyle w:val="Innehll1"/>
            <w:tabs>
              <w:tab w:val="right" w:leader="dot" w:pos="9062"/>
            </w:tabs>
            <w:rPr>
              <w:rFonts w:eastAsiaTheme="minorEastAsia"/>
              <w:noProof/>
              <w:kern w:val="2"/>
              <w:sz w:val="24"/>
              <w:szCs w:val="24"/>
              <w:lang w:val="en-SE" w:eastAsia="en-SE"/>
            </w:rPr>
          </w:pPr>
          <w:r>
            <w:fldChar w:fldCharType="begin"/>
          </w:r>
          <w:r>
            <w:instrText xml:space="preserve"> TOC \o "1-3" \h \z \u </w:instrText>
          </w:r>
          <w:r>
            <w:fldChar w:fldCharType="separate"/>
          </w:r>
          <w:hyperlink w:anchor="_Toc197367032" w:history="1">
            <w:r w:rsidR="000D2091" w:rsidRPr="002D6A7F">
              <w:rPr>
                <w:rStyle w:val="Hyperlnk"/>
                <w:noProof/>
              </w:rPr>
              <w:t>Abstract</w:t>
            </w:r>
            <w:r w:rsidR="000D2091">
              <w:rPr>
                <w:noProof/>
                <w:webHidden/>
              </w:rPr>
              <w:tab/>
            </w:r>
            <w:r w:rsidR="000D2091">
              <w:rPr>
                <w:noProof/>
                <w:webHidden/>
              </w:rPr>
              <w:fldChar w:fldCharType="begin"/>
            </w:r>
            <w:r w:rsidR="000D2091">
              <w:rPr>
                <w:noProof/>
                <w:webHidden/>
              </w:rPr>
              <w:instrText xml:space="preserve"> PAGEREF _Toc197367032 \h </w:instrText>
            </w:r>
            <w:r w:rsidR="000D2091">
              <w:rPr>
                <w:noProof/>
                <w:webHidden/>
              </w:rPr>
            </w:r>
            <w:r w:rsidR="000D2091">
              <w:rPr>
                <w:noProof/>
                <w:webHidden/>
              </w:rPr>
              <w:fldChar w:fldCharType="separate"/>
            </w:r>
            <w:r w:rsidR="000D2091">
              <w:rPr>
                <w:noProof/>
                <w:webHidden/>
              </w:rPr>
              <w:t>2</w:t>
            </w:r>
            <w:r w:rsidR="000D2091">
              <w:rPr>
                <w:noProof/>
                <w:webHidden/>
              </w:rPr>
              <w:fldChar w:fldCharType="end"/>
            </w:r>
          </w:hyperlink>
        </w:p>
        <w:p w14:paraId="0590434B" w14:textId="37B8CB4B" w:rsidR="000D2091" w:rsidRDefault="000D2091" w:rsidP="000D2091">
          <w:pPr>
            <w:pStyle w:val="Innehll1"/>
            <w:tabs>
              <w:tab w:val="left" w:pos="440"/>
              <w:tab w:val="right" w:leader="dot" w:pos="9062"/>
            </w:tabs>
            <w:rPr>
              <w:rFonts w:eastAsiaTheme="minorEastAsia"/>
              <w:noProof/>
              <w:kern w:val="2"/>
              <w:sz w:val="24"/>
              <w:szCs w:val="24"/>
              <w:lang w:val="en-SE" w:eastAsia="en-SE"/>
            </w:rPr>
          </w:pPr>
          <w:hyperlink w:anchor="_Toc197367033" w:history="1">
            <w:r w:rsidRPr="002D6A7F">
              <w:rPr>
                <w:rStyle w:val="Hyperlnk"/>
                <w:noProof/>
              </w:rPr>
              <w:t>1</w:t>
            </w:r>
            <w:r>
              <w:rPr>
                <w:rFonts w:eastAsiaTheme="minorEastAsia"/>
                <w:noProof/>
                <w:kern w:val="2"/>
                <w:sz w:val="24"/>
                <w:szCs w:val="24"/>
                <w:lang w:val="en-SE" w:eastAsia="en-SE"/>
              </w:rPr>
              <w:tab/>
            </w:r>
            <w:r w:rsidRPr="002D6A7F">
              <w:rPr>
                <w:rStyle w:val="Hyperlnk"/>
                <w:noProof/>
              </w:rPr>
              <w:t>Inledning</w:t>
            </w:r>
            <w:r>
              <w:rPr>
                <w:noProof/>
                <w:webHidden/>
              </w:rPr>
              <w:tab/>
            </w:r>
            <w:r>
              <w:rPr>
                <w:noProof/>
                <w:webHidden/>
              </w:rPr>
              <w:fldChar w:fldCharType="begin"/>
            </w:r>
            <w:r>
              <w:rPr>
                <w:noProof/>
                <w:webHidden/>
              </w:rPr>
              <w:instrText xml:space="preserve"> PAGEREF _Toc197367033 \h </w:instrText>
            </w:r>
            <w:r>
              <w:rPr>
                <w:noProof/>
                <w:webHidden/>
              </w:rPr>
            </w:r>
            <w:r>
              <w:rPr>
                <w:noProof/>
                <w:webHidden/>
              </w:rPr>
              <w:fldChar w:fldCharType="separate"/>
            </w:r>
            <w:r>
              <w:rPr>
                <w:noProof/>
                <w:webHidden/>
              </w:rPr>
              <w:t>1</w:t>
            </w:r>
            <w:r>
              <w:rPr>
                <w:noProof/>
                <w:webHidden/>
              </w:rPr>
              <w:fldChar w:fldCharType="end"/>
            </w:r>
          </w:hyperlink>
        </w:p>
        <w:p w14:paraId="0A724DF2" w14:textId="4DF82FE6" w:rsidR="000D2091" w:rsidRDefault="000D2091">
          <w:pPr>
            <w:pStyle w:val="Innehll1"/>
            <w:tabs>
              <w:tab w:val="left" w:pos="440"/>
              <w:tab w:val="right" w:leader="dot" w:pos="9062"/>
            </w:tabs>
            <w:rPr>
              <w:rFonts w:eastAsiaTheme="minorEastAsia"/>
              <w:noProof/>
              <w:kern w:val="2"/>
              <w:sz w:val="24"/>
              <w:szCs w:val="24"/>
              <w:lang w:val="en-SE" w:eastAsia="en-SE"/>
            </w:rPr>
          </w:pPr>
          <w:hyperlink w:anchor="_Toc197367035" w:history="1">
            <w:r w:rsidRPr="002D6A7F">
              <w:rPr>
                <w:rStyle w:val="Hyperlnk"/>
                <w:noProof/>
              </w:rPr>
              <w:t>2</w:t>
            </w:r>
            <w:r>
              <w:rPr>
                <w:rFonts w:eastAsiaTheme="minorEastAsia"/>
                <w:noProof/>
                <w:kern w:val="2"/>
                <w:sz w:val="24"/>
                <w:szCs w:val="24"/>
                <w:lang w:val="en-SE" w:eastAsia="en-SE"/>
              </w:rPr>
              <w:tab/>
            </w:r>
            <w:r w:rsidRPr="002D6A7F">
              <w:rPr>
                <w:rStyle w:val="Hyperlnk"/>
                <w:noProof/>
              </w:rPr>
              <w:t>Teori</w:t>
            </w:r>
            <w:r>
              <w:rPr>
                <w:noProof/>
                <w:webHidden/>
              </w:rPr>
              <w:tab/>
            </w:r>
            <w:r>
              <w:rPr>
                <w:noProof/>
                <w:webHidden/>
              </w:rPr>
              <w:fldChar w:fldCharType="begin"/>
            </w:r>
            <w:r>
              <w:rPr>
                <w:noProof/>
                <w:webHidden/>
              </w:rPr>
              <w:instrText xml:space="preserve"> PAGEREF _Toc197367035 \h </w:instrText>
            </w:r>
            <w:r>
              <w:rPr>
                <w:noProof/>
                <w:webHidden/>
              </w:rPr>
            </w:r>
            <w:r>
              <w:rPr>
                <w:noProof/>
                <w:webHidden/>
              </w:rPr>
              <w:fldChar w:fldCharType="separate"/>
            </w:r>
            <w:r>
              <w:rPr>
                <w:noProof/>
                <w:webHidden/>
              </w:rPr>
              <w:t>2</w:t>
            </w:r>
            <w:r>
              <w:rPr>
                <w:noProof/>
                <w:webHidden/>
              </w:rPr>
              <w:fldChar w:fldCharType="end"/>
            </w:r>
          </w:hyperlink>
        </w:p>
        <w:p w14:paraId="5E24EB25" w14:textId="394FBA87" w:rsidR="000D2091" w:rsidRDefault="000D2091">
          <w:pPr>
            <w:pStyle w:val="Innehll2"/>
            <w:tabs>
              <w:tab w:val="left" w:pos="960"/>
              <w:tab w:val="right" w:leader="dot" w:pos="9062"/>
            </w:tabs>
            <w:rPr>
              <w:rFonts w:eastAsiaTheme="minorEastAsia"/>
              <w:noProof/>
              <w:kern w:val="2"/>
              <w:sz w:val="24"/>
              <w:szCs w:val="24"/>
              <w:lang w:val="en-SE" w:eastAsia="en-SE"/>
            </w:rPr>
          </w:pPr>
          <w:hyperlink w:anchor="_Toc197367036" w:history="1">
            <w:r w:rsidRPr="002D6A7F">
              <w:rPr>
                <w:rStyle w:val="Hyperlnk"/>
                <w:noProof/>
              </w:rPr>
              <w:t>2.1</w:t>
            </w:r>
            <w:r>
              <w:rPr>
                <w:rFonts w:eastAsiaTheme="minorEastAsia"/>
                <w:noProof/>
                <w:kern w:val="2"/>
                <w:sz w:val="24"/>
                <w:szCs w:val="24"/>
                <w:lang w:val="en-SE" w:eastAsia="en-SE"/>
              </w:rPr>
              <w:tab/>
            </w:r>
            <w:r w:rsidRPr="002D6A7F">
              <w:rPr>
                <w:rStyle w:val="Hyperlnk"/>
                <w:noProof/>
              </w:rPr>
              <w:t>Exempel: Regressionsmodeller</w:t>
            </w:r>
            <w:r>
              <w:rPr>
                <w:noProof/>
                <w:webHidden/>
              </w:rPr>
              <w:tab/>
            </w:r>
            <w:r>
              <w:rPr>
                <w:noProof/>
                <w:webHidden/>
              </w:rPr>
              <w:fldChar w:fldCharType="begin"/>
            </w:r>
            <w:r>
              <w:rPr>
                <w:noProof/>
                <w:webHidden/>
              </w:rPr>
              <w:instrText xml:space="preserve"> PAGEREF _Toc197367036 \h </w:instrText>
            </w:r>
            <w:r>
              <w:rPr>
                <w:noProof/>
                <w:webHidden/>
              </w:rPr>
            </w:r>
            <w:r>
              <w:rPr>
                <w:noProof/>
                <w:webHidden/>
              </w:rPr>
              <w:fldChar w:fldCharType="separate"/>
            </w:r>
            <w:r>
              <w:rPr>
                <w:noProof/>
                <w:webHidden/>
              </w:rPr>
              <w:t>2</w:t>
            </w:r>
            <w:r>
              <w:rPr>
                <w:noProof/>
                <w:webHidden/>
              </w:rPr>
              <w:fldChar w:fldCharType="end"/>
            </w:r>
          </w:hyperlink>
        </w:p>
        <w:p w14:paraId="495DC70D" w14:textId="62C1485D" w:rsidR="000D2091" w:rsidRDefault="000D2091">
          <w:pPr>
            <w:pStyle w:val="Innehll3"/>
            <w:tabs>
              <w:tab w:val="left" w:pos="1200"/>
              <w:tab w:val="right" w:leader="dot" w:pos="9062"/>
            </w:tabs>
            <w:rPr>
              <w:rFonts w:eastAsiaTheme="minorEastAsia"/>
              <w:noProof/>
              <w:kern w:val="2"/>
              <w:sz w:val="24"/>
              <w:szCs w:val="24"/>
              <w:lang w:val="en-SE" w:eastAsia="en-SE"/>
            </w:rPr>
          </w:pPr>
          <w:hyperlink w:anchor="_Toc197367037" w:history="1">
            <w:r w:rsidRPr="002D6A7F">
              <w:rPr>
                <w:rStyle w:val="Hyperlnk"/>
                <w:noProof/>
              </w:rPr>
              <w:t>2.1.1</w:t>
            </w:r>
            <w:r>
              <w:rPr>
                <w:rFonts w:eastAsiaTheme="minorEastAsia"/>
                <w:noProof/>
                <w:kern w:val="2"/>
                <w:sz w:val="24"/>
                <w:szCs w:val="24"/>
                <w:lang w:val="en-SE" w:eastAsia="en-SE"/>
              </w:rPr>
              <w:tab/>
            </w:r>
            <w:r w:rsidRPr="002D6A7F">
              <w:rPr>
                <w:rStyle w:val="Hyperlnk"/>
                <w:noProof/>
              </w:rPr>
              <w:t>Exempel: Lasso</w:t>
            </w:r>
            <w:r>
              <w:rPr>
                <w:noProof/>
                <w:webHidden/>
              </w:rPr>
              <w:tab/>
            </w:r>
            <w:r>
              <w:rPr>
                <w:noProof/>
                <w:webHidden/>
              </w:rPr>
              <w:fldChar w:fldCharType="begin"/>
            </w:r>
            <w:r>
              <w:rPr>
                <w:noProof/>
                <w:webHidden/>
              </w:rPr>
              <w:instrText xml:space="preserve"> PAGEREF _Toc197367037 \h </w:instrText>
            </w:r>
            <w:r>
              <w:rPr>
                <w:noProof/>
                <w:webHidden/>
              </w:rPr>
            </w:r>
            <w:r>
              <w:rPr>
                <w:noProof/>
                <w:webHidden/>
              </w:rPr>
              <w:fldChar w:fldCharType="separate"/>
            </w:r>
            <w:r>
              <w:rPr>
                <w:noProof/>
                <w:webHidden/>
              </w:rPr>
              <w:t>2</w:t>
            </w:r>
            <w:r>
              <w:rPr>
                <w:noProof/>
                <w:webHidden/>
              </w:rPr>
              <w:fldChar w:fldCharType="end"/>
            </w:r>
          </w:hyperlink>
        </w:p>
        <w:p w14:paraId="2DAA2B0B" w14:textId="4A0D5039" w:rsidR="000D2091" w:rsidRDefault="000D2091">
          <w:pPr>
            <w:pStyle w:val="Innehll3"/>
            <w:tabs>
              <w:tab w:val="left" w:pos="1200"/>
              <w:tab w:val="right" w:leader="dot" w:pos="9062"/>
            </w:tabs>
            <w:rPr>
              <w:rFonts w:eastAsiaTheme="minorEastAsia"/>
              <w:noProof/>
              <w:kern w:val="2"/>
              <w:sz w:val="24"/>
              <w:szCs w:val="24"/>
              <w:lang w:val="en-SE" w:eastAsia="en-SE"/>
            </w:rPr>
          </w:pPr>
          <w:hyperlink w:anchor="_Toc197367038" w:history="1">
            <w:r w:rsidRPr="002D6A7F">
              <w:rPr>
                <w:rStyle w:val="Hyperlnk"/>
                <w:noProof/>
              </w:rPr>
              <w:t>2.1.2</w:t>
            </w:r>
            <w:r>
              <w:rPr>
                <w:rFonts w:eastAsiaTheme="minorEastAsia"/>
                <w:noProof/>
                <w:kern w:val="2"/>
                <w:sz w:val="24"/>
                <w:szCs w:val="24"/>
                <w:lang w:val="en-SE" w:eastAsia="en-SE"/>
              </w:rPr>
              <w:tab/>
            </w:r>
            <w:r w:rsidRPr="002D6A7F">
              <w:rPr>
                <w:rStyle w:val="Hyperlnk"/>
                <w:noProof/>
              </w:rPr>
              <w:t>Exempel: Ridge</w:t>
            </w:r>
            <w:r>
              <w:rPr>
                <w:noProof/>
                <w:webHidden/>
              </w:rPr>
              <w:tab/>
            </w:r>
            <w:r>
              <w:rPr>
                <w:noProof/>
                <w:webHidden/>
              </w:rPr>
              <w:fldChar w:fldCharType="begin"/>
            </w:r>
            <w:r>
              <w:rPr>
                <w:noProof/>
                <w:webHidden/>
              </w:rPr>
              <w:instrText xml:space="preserve"> PAGEREF _Toc197367038 \h </w:instrText>
            </w:r>
            <w:r>
              <w:rPr>
                <w:noProof/>
                <w:webHidden/>
              </w:rPr>
            </w:r>
            <w:r>
              <w:rPr>
                <w:noProof/>
                <w:webHidden/>
              </w:rPr>
              <w:fldChar w:fldCharType="separate"/>
            </w:r>
            <w:r>
              <w:rPr>
                <w:noProof/>
                <w:webHidden/>
              </w:rPr>
              <w:t>2</w:t>
            </w:r>
            <w:r>
              <w:rPr>
                <w:noProof/>
                <w:webHidden/>
              </w:rPr>
              <w:fldChar w:fldCharType="end"/>
            </w:r>
          </w:hyperlink>
        </w:p>
        <w:p w14:paraId="74421F5B" w14:textId="4C8622A4" w:rsidR="000D2091" w:rsidRDefault="000D2091">
          <w:pPr>
            <w:pStyle w:val="Innehll3"/>
            <w:tabs>
              <w:tab w:val="left" w:pos="1200"/>
              <w:tab w:val="right" w:leader="dot" w:pos="9062"/>
            </w:tabs>
            <w:rPr>
              <w:rFonts w:eastAsiaTheme="minorEastAsia"/>
              <w:noProof/>
              <w:kern w:val="2"/>
              <w:sz w:val="24"/>
              <w:szCs w:val="24"/>
              <w:lang w:val="en-SE" w:eastAsia="en-SE"/>
            </w:rPr>
          </w:pPr>
          <w:hyperlink w:anchor="_Toc197367039" w:history="1">
            <w:r w:rsidRPr="002D6A7F">
              <w:rPr>
                <w:rStyle w:val="Hyperlnk"/>
                <w:noProof/>
              </w:rPr>
              <w:t>2.1.3</w:t>
            </w:r>
            <w:r>
              <w:rPr>
                <w:rFonts w:eastAsiaTheme="minorEastAsia"/>
                <w:noProof/>
                <w:kern w:val="2"/>
                <w:sz w:val="24"/>
                <w:szCs w:val="24"/>
                <w:lang w:val="en-SE" w:eastAsia="en-SE"/>
              </w:rPr>
              <w:tab/>
            </w:r>
            <w:r w:rsidRPr="002D6A7F">
              <w:rPr>
                <w:rStyle w:val="Hyperlnk"/>
                <w:noProof/>
              </w:rPr>
              <w:t>Exempel: Elastic Net</w:t>
            </w:r>
            <w:r>
              <w:rPr>
                <w:noProof/>
                <w:webHidden/>
              </w:rPr>
              <w:tab/>
            </w:r>
            <w:r>
              <w:rPr>
                <w:noProof/>
                <w:webHidden/>
              </w:rPr>
              <w:fldChar w:fldCharType="begin"/>
            </w:r>
            <w:r>
              <w:rPr>
                <w:noProof/>
                <w:webHidden/>
              </w:rPr>
              <w:instrText xml:space="preserve"> PAGEREF _Toc197367039 \h </w:instrText>
            </w:r>
            <w:r>
              <w:rPr>
                <w:noProof/>
                <w:webHidden/>
              </w:rPr>
            </w:r>
            <w:r>
              <w:rPr>
                <w:noProof/>
                <w:webHidden/>
              </w:rPr>
              <w:fldChar w:fldCharType="separate"/>
            </w:r>
            <w:r>
              <w:rPr>
                <w:noProof/>
                <w:webHidden/>
              </w:rPr>
              <w:t>2</w:t>
            </w:r>
            <w:r>
              <w:rPr>
                <w:noProof/>
                <w:webHidden/>
              </w:rPr>
              <w:fldChar w:fldCharType="end"/>
            </w:r>
          </w:hyperlink>
        </w:p>
        <w:p w14:paraId="27B9E883" w14:textId="64A3990F" w:rsidR="000D2091" w:rsidRDefault="000D2091">
          <w:pPr>
            <w:pStyle w:val="Innehll2"/>
            <w:tabs>
              <w:tab w:val="left" w:pos="960"/>
              <w:tab w:val="right" w:leader="dot" w:pos="9062"/>
            </w:tabs>
            <w:rPr>
              <w:rFonts w:eastAsiaTheme="minorEastAsia"/>
              <w:noProof/>
              <w:kern w:val="2"/>
              <w:sz w:val="24"/>
              <w:szCs w:val="24"/>
              <w:lang w:val="en-SE" w:eastAsia="en-SE"/>
            </w:rPr>
          </w:pPr>
          <w:hyperlink w:anchor="_Toc197367040" w:history="1">
            <w:r w:rsidRPr="002D6A7F">
              <w:rPr>
                <w:rStyle w:val="Hyperlnk"/>
                <w:noProof/>
              </w:rPr>
              <w:t>2.2</w:t>
            </w:r>
            <w:r>
              <w:rPr>
                <w:rFonts w:eastAsiaTheme="minorEastAsia"/>
                <w:noProof/>
                <w:kern w:val="2"/>
                <w:sz w:val="24"/>
                <w:szCs w:val="24"/>
                <w:lang w:val="en-SE" w:eastAsia="en-SE"/>
              </w:rPr>
              <w:tab/>
            </w:r>
            <w:r w:rsidRPr="002D6A7F">
              <w:rPr>
                <w:rStyle w:val="Hyperlnk"/>
                <w:noProof/>
              </w:rPr>
              <w:t>Exempel: Neurala Nätverk</w:t>
            </w:r>
            <w:r>
              <w:rPr>
                <w:noProof/>
                <w:webHidden/>
              </w:rPr>
              <w:tab/>
            </w:r>
            <w:r>
              <w:rPr>
                <w:noProof/>
                <w:webHidden/>
              </w:rPr>
              <w:fldChar w:fldCharType="begin"/>
            </w:r>
            <w:r>
              <w:rPr>
                <w:noProof/>
                <w:webHidden/>
              </w:rPr>
              <w:instrText xml:space="preserve"> PAGEREF _Toc197367040 \h </w:instrText>
            </w:r>
            <w:r>
              <w:rPr>
                <w:noProof/>
                <w:webHidden/>
              </w:rPr>
            </w:r>
            <w:r>
              <w:rPr>
                <w:noProof/>
                <w:webHidden/>
              </w:rPr>
              <w:fldChar w:fldCharType="separate"/>
            </w:r>
            <w:r>
              <w:rPr>
                <w:noProof/>
                <w:webHidden/>
              </w:rPr>
              <w:t>2</w:t>
            </w:r>
            <w:r>
              <w:rPr>
                <w:noProof/>
                <w:webHidden/>
              </w:rPr>
              <w:fldChar w:fldCharType="end"/>
            </w:r>
          </w:hyperlink>
        </w:p>
        <w:p w14:paraId="2219A636" w14:textId="0B831915" w:rsidR="000D2091" w:rsidRDefault="000D2091">
          <w:pPr>
            <w:pStyle w:val="Innehll1"/>
            <w:tabs>
              <w:tab w:val="left" w:pos="440"/>
              <w:tab w:val="right" w:leader="dot" w:pos="9062"/>
            </w:tabs>
            <w:rPr>
              <w:rFonts w:eastAsiaTheme="minorEastAsia"/>
              <w:noProof/>
              <w:kern w:val="2"/>
              <w:sz w:val="24"/>
              <w:szCs w:val="24"/>
              <w:lang w:val="en-SE" w:eastAsia="en-SE"/>
            </w:rPr>
          </w:pPr>
          <w:hyperlink w:anchor="_Toc197367041" w:history="1">
            <w:r w:rsidRPr="002D6A7F">
              <w:rPr>
                <w:rStyle w:val="Hyperlnk"/>
                <w:noProof/>
              </w:rPr>
              <w:t>3</w:t>
            </w:r>
            <w:r>
              <w:rPr>
                <w:rFonts w:eastAsiaTheme="minorEastAsia"/>
                <w:noProof/>
                <w:kern w:val="2"/>
                <w:sz w:val="24"/>
                <w:szCs w:val="24"/>
                <w:lang w:val="en-SE" w:eastAsia="en-SE"/>
              </w:rPr>
              <w:tab/>
            </w:r>
            <w:r w:rsidRPr="002D6A7F">
              <w:rPr>
                <w:rStyle w:val="Hyperlnk"/>
                <w:noProof/>
              </w:rPr>
              <w:t>Metod</w:t>
            </w:r>
            <w:r>
              <w:rPr>
                <w:noProof/>
                <w:webHidden/>
              </w:rPr>
              <w:tab/>
            </w:r>
            <w:r>
              <w:rPr>
                <w:noProof/>
                <w:webHidden/>
              </w:rPr>
              <w:fldChar w:fldCharType="begin"/>
            </w:r>
            <w:r>
              <w:rPr>
                <w:noProof/>
                <w:webHidden/>
              </w:rPr>
              <w:instrText xml:space="preserve"> PAGEREF _Toc197367041 \h </w:instrText>
            </w:r>
            <w:r>
              <w:rPr>
                <w:noProof/>
                <w:webHidden/>
              </w:rPr>
            </w:r>
            <w:r>
              <w:rPr>
                <w:noProof/>
                <w:webHidden/>
              </w:rPr>
              <w:fldChar w:fldCharType="separate"/>
            </w:r>
            <w:r>
              <w:rPr>
                <w:noProof/>
                <w:webHidden/>
              </w:rPr>
              <w:t>3</w:t>
            </w:r>
            <w:r>
              <w:rPr>
                <w:noProof/>
                <w:webHidden/>
              </w:rPr>
              <w:fldChar w:fldCharType="end"/>
            </w:r>
          </w:hyperlink>
        </w:p>
        <w:p w14:paraId="4D0A1712" w14:textId="59E8E94D" w:rsidR="000D2091" w:rsidRDefault="000D2091">
          <w:pPr>
            <w:pStyle w:val="Innehll1"/>
            <w:tabs>
              <w:tab w:val="left" w:pos="440"/>
              <w:tab w:val="right" w:leader="dot" w:pos="9062"/>
            </w:tabs>
            <w:rPr>
              <w:rFonts w:eastAsiaTheme="minorEastAsia"/>
              <w:noProof/>
              <w:kern w:val="2"/>
              <w:sz w:val="24"/>
              <w:szCs w:val="24"/>
              <w:lang w:val="en-SE" w:eastAsia="en-SE"/>
            </w:rPr>
          </w:pPr>
          <w:hyperlink w:anchor="_Toc197367042" w:history="1">
            <w:r w:rsidRPr="002D6A7F">
              <w:rPr>
                <w:rStyle w:val="Hyperlnk"/>
                <w:noProof/>
              </w:rPr>
              <w:t>4</w:t>
            </w:r>
            <w:r>
              <w:rPr>
                <w:rFonts w:eastAsiaTheme="minorEastAsia"/>
                <w:noProof/>
                <w:kern w:val="2"/>
                <w:sz w:val="24"/>
                <w:szCs w:val="24"/>
                <w:lang w:val="en-SE" w:eastAsia="en-SE"/>
              </w:rPr>
              <w:tab/>
            </w:r>
            <w:r w:rsidRPr="002D6A7F">
              <w:rPr>
                <w:rStyle w:val="Hyperlnk"/>
                <w:noProof/>
              </w:rPr>
              <w:t>Resultat och Diskussion</w:t>
            </w:r>
            <w:r>
              <w:rPr>
                <w:noProof/>
                <w:webHidden/>
              </w:rPr>
              <w:tab/>
            </w:r>
            <w:r>
              <w:rPr>
                <w:noProof/>
                <w:webHidden/>
              </w:rPr>
              <w:fldChar w:fldCharType="begin"/>
            </w:r>
            <w:r>
              <w:rPr>
                <w:noProof/>
                <w:webHidden/>
              </w:rPr>
              <w:instrText xml:space="preserve"> PAGEREF _Toc197367042 \h </w:instrText>
            </w:r>
            <w:r>
              <w:rPr>
                <w:noProof/>
                <w:webHidden/>
              </w:rPr>
            </w:r>
            <w:r>
              <w:rPr>
                <w:noProof/>
                <w:webHidden/>
              </w:rPr>
              <w:fldChar w:fldCharType="separate"/>
            </w:r>
            <w:r>
              <w:rPr>
                <w:noProof/>
                <w:webHidden/>
              </w:rPr>
              <w:t>4</w:t>
            </w:r>
            <w:r>
              <w:rPr>
                <w:noProof/>
                <w:webHidden/>
              </w:rPr>
              <w:fldChar w:fldCharType="end"/>
            </w:r>
          </w:hyperlink>
        </w:p>
        <w:p w14:paraId="1723E2E3" w14:textId="4908DE4F" w:rsidR="000D2091" w:rsidRDefault="000D2091">
          <w:pPr>
            <w:pStyle w:val="Innehll1"/>
            <w:tabs>
              <w:tab w:val="left" w:pos="440"/>
              <w:tab w:val="right" w:leader="dot" w:pos="9062"/>
            </w:tabs>
            <w:rPr>
              <w:rFonts w:eastAsiaTheme="minorEastAsia"/>
              <w:noProof/>
              <w:kern w:val="2"/>
              <w:sz w:val="24"/>
              <w:szCs w:val="24"/>
              <w:lang w:val="en-SE" w:eastAsia="en-SE"/>
            </w:rPr>
          </w:pPr>
          <w:hyperlink w:anchor="_Toc197367043" w:history="1">
            <w:r w:rsidRPr="002D6A7F">
              <w:rPr>
                <w:rStyle w:val="Hyperlnk"/>
                <w:noProof/>
              </w:rPr>
              <w:t>5</w:t>
            </w:r>
            <w:r>
              <w:rPr>
                <w:rFonts w:eastAsiaTheme="minorEastAsia"/>
                <w:noProof/>
                <w:kern w:val="2"/>
                <w:sz w:val="24"/>
                <w:szCs w:val="24"/>
                <w:lang w:val="en-SE" w:eastAsia="en-SE"/>
              </w:rPr>
              <w:tab/>
            </w:r>
            <w:r w:rsidRPr="002D6A7F">
              <w:rPr>
                <w:rStyle w:val="Hyperlnk"/>
                <w:noProof/>
              </w:rPr>
              <w:t>Slutsatser</w:t>
            </w:r>
            <w:r>
              <w:rPr>
                <w:noProof/>
                <w:webHidden/>
              </w:rPr>
              <w:tab/>
            </w:r>
            <w:r>
              <w:rPr>
                <w:noProof/>
                <w:webHidden/>
              </w:rPr>
              <w:fldChar w:fldCharType="begin"/>
            </w:r>
            <w:r>
              <w:rPr>
                <w:noProof/>
                <w:webHidden/>
              </w:rPr>
              <w:instrText xml:space="preserve"> PAGEREF _Toc197367043 \h </w:instrText>
            </w:r>
            <w:r>
              <w:rPr>
                <w:noProof/>
                <w:webHidden/>
              </w:rPr>
            </w:r>
            <w:r>
              <w:rPr>
                <w:noProof/>
                <w:webHidden/>
              </w:rPr>
              <w:fldChar w:fldCharType="separate"/>
            </w:r>
            <w:r>
              <w:rPr>
                <w:noProof/>
                <w:webHidden/>
              </w:rPr>
              <w:t>5</w:t>
            </w:r>
            <w:r>
              <w:rPr>
                <w:noProof/>
                <w:webHidden/>
              </w:rPr>
              <w:fldChar w:fldCharType="end"/>
            </w:r>
          </w:hyperlink>
        </w:p>
        <w:p w14:paraId="56C3CDAB" w14:textId="2D93A4B3" w:rsidR="000D2091" w:rsidRDefault="000D2091">
          <w:pPr>
            <w:pStyle w:val="Innehll1"/>
            <w:tabs>
              <w:tab w:val="left" w:pos="440"/>
              <w:tab w:val="right" w:leader="dot" w:pos="9062"/>
            </w:tabs>
            <w:rPr>
              <w:rFonts w:eastAsiaTheme="minorEastAsia"/>
              <w:noProof/>
              <w:kern w:val="2"/>
              <w:sz w:val="24"/>
              <w:szCs w:val="24"/>
              <w:lang w:val="en-SE" w:eastAsia="en-SE"/>
            </w:rPr>
          </w:pPr>
          <w:hyperlink w:anchor="_Toc197367044" w:history="1">
            <w:r w:rsidRPr="002D6A7F">
              <w:rPr>
                <w:rStyle w:val="Hyperlnk"/>
                <w:noProof/>
              </w:rPr>
              <w:t>6</w:t>
            </w:r>
            <w:r>
              <w:rPr>
                <w:rFonts w:eastAsiaTheme="minorEastAsia"/>
                <w:noProof/>
                <w:kern w:val="2"/>
                <w:sz w:val="24"/>
                <w:szCs w:val="24"/>
                <w:lang w:val="en-SE" w:eastAsia="en-SE"/>
              </w:rPr>
              <w:tab/>
            </w:r>
            <w:r w:rsidRPr="002D6A7F">
              <w:rPr>
                <w:rStyle w:val="Hyperlnk"/>
                <w:noProof/>
              </w:rPr>
              <w:t>Teoretiska frågor</w:t>
            </w:r>
            <w:r>
              <w:rPr>
                <w:noProof/>
                <w:webHidden/>
              </w:rPr>
              <w:tab/>
            </w:r>
            <w:r>
              <w:rPr>
                <w:noProof/>
                <w:webHidden/>
              </w:rPr>
              <w:fldChar w:fldCharType="begin"/>
            </w:r>
            <w:r>
              <w:rPr>
                <w:noProof/>
                <w:webHidden/>
              </w:rPr>
              <w:instrText xml:space="preserve"> PAGEREF _Toc197367044 \h </w:instrText>
            </w:r>
            <w:r>
              <w:rPr>
                <w:noProof/>
                <w:webHidden/>
              </w:rPr>
            </w:r>
            <w:r>
              <w:rPr>
                <w:noProof/>
                <w:webHidden/>
              </w:rPr>
              <w:fldChar w:fldCharType="separate"/>
            </w:r>
            <w:r>
              <w:rPr>
                <w:noProof/>
                <w:webHidden/>
              </w:rPr>
              <w:t>6</w:t>
            </w:r>
            <w:r>
              <w:rPr>
                <w:noProof/>
                <w:webHidden/>
              </w:rPr>
              <w:fldChar w:fldCharType="end"/>
            </w:r>
          </w:hyperlink>
        </w:p>
        <w:p w14:paraId="30B60398" w14:textId="580ECD77" w:rsidR="000D2091" w:rsidRDefault="000D2091">
          <w:pPr>
            <w:pStyle w:val="Innehll1"/>
            <w:tabs>
              <w:tab w:val="left" w:pos="440"/>
              <w:tab w:val="right" w:leader="dot" w:pos="9062"/>
            </w:tabs>
            <w:rPr>
              <w:rFonts w:eastAsiaTheme="minorEastAsia"/>
              <w:noProof/>
              <w:kern w:val="2"/>
              <w:sz w:val="24"/>
              <w:szCs w:val="24"/>
              <w:lang w:val="en-SE" w:eastAsia="en-SE"/>
            </w:rPr>
          </w:pPr>
          <w:hyperlink w:anchor="_Toc197367045" w:history="1">
            <w:r w:rsidRPr="002D6A7F">
              <w:rPr>
                <w:rStyle w:val="Hyperlnk"/>
                <w:noProof/>
              </w:rPr>
              <w:t>7</w:t>
            </w:r>
            <w:r>
              <w:rPr>
                <w:rFonts w:eastAsiaTheme="minorEastAsia"/>
                <w:noProof/>
                <w:kern w:val="2"/>
                <w:sz w:val="24"/>
                <w:szCs w:val="24"/>
                <w:lang w:val="en-SE" w:eastAsia="en-SE"/>
              </w:rPr>
              <w:tab/>
            </w:r>
            <w:r w:rsidRPr="002D6A7F">
              <w:rPr>
                <w:rStyle w:val="Hyperlnk"/>
                <w:noProof/>
              </w:rPr>
              <w:t>Självutvärdering</w:t>
            </w:r>
            <w:r>
              <w:rPr>
                <w:noProof/>
                <w:webHidden/>
              </w:rPr>
              <w:tab/>
            </w:r>
            <w:r>
              <w:rPr>
                <w:noProof/>
                <w:webHidden/>
              </w:rPr>
              <w:fldChar w:fldCharType="begin"/>
            </w:r>
            <w:r>
              <w:rPr>
                <w:noProof/>
                <w:webHidden/>
              </w:rPr>
              <w:instrText xml:space="preserve"> PAGEREF _Toc197367045 \h </w:instrText>
            </w:r>
            <w:r>
              <w:rPr>
                <w:noProof/>
                <w:webHidden/>
              </w:rPr>
            </w:r>
            <w:r>
              <w:rPr>
                <w:noProof/>
                <w:webHidden/>
              </w:rPr>
              <w:fldChar w:fldCharType="separate"/>
            </w:r>
            <w:r>
              <w:rPr>
                <w:noProof/>
                <w:webHidden/>
              </w:rPr>
              <w:t>7</w:t>
            </w:r>
            <w:r>
              <w:rPr>
                <w:noProof/>
                <w:webHidden/>
              </w:rPr>
              <w:fldChar w:fldCharType="end"/>
            </w:r>
          </w:hyperlink>
        </w:p>
        <w:p w14:paraId="51B4BC54" w14:textId="46F2A572" w:rsidR="000D2091" w:rsidRDefault="000D2091">
          <w:pPr>
            <w:pStyle w:val="Innehll1"/>
            <w:tabs>
              <w:tab w:val="right" w:leader="dot" w:pos="9062"/>
            </w:tabs>
            <w:rPr>
              <w:rFonts w:eastAsiaTheme="minorEastAsia"/>
              <w:noProof/>
              <w:kern w:val="2"/>
              <w:sz w:val="24"/>
              <w:szCs w:val="24"/>
              <w:lang w:val="en-SE" w:eastAsia="en-SE"/>
            </w:rPr>
          </w:pPr>
          <w:hyperlink w:anchor="_Toc197367046" w:history="1">
            <w:r w:rsidRPr="002D6A7F">
              <w:rPr>
                <w:rStyle w:val="Hyperlnk"/>
                <w:noProof/>
              </w:rPr>
              <w:t>Appendix A</w:t>
            </w:r>
            <w:r>
              <w:rPr>
                <w:noProof/>
                <w:webHidden/>
              </w:rPr>
              <w:tab/>
            </w:r>
            <w:r>
              <w:rPr>
                <w:noProof/>
                <w:webHidden/>
              </w:rPr>
              <w:fldChar w:fldCharType="begin"/>
            </w:r>
            <w:r>
              <w:rPr>
                <w:noProof/>
                <w:webHidden/>
              </w:rPr>
              <w:instrText xml:space="preserve"> PAGEREF _Toc197367046 \h </w:instrText>
            </w:r>
            <w:r>
              <w:rPr>
                <w:noProof/>
                <w:webHidden/>
              </w:rPr>
            </w:r>
            <w:r>
              <w:rPr>
                <w:noProof/>
                <w:webHidden/>
              </w:rPr>
              <w:fldChar w:fldCharType="separate"/>
            </w:r>
            <w:r>
              <w:rPr>
                <w:noProof/>
                <w:webHidden/>
              </w:rPr>
              <w:t>8</w:t>
            </w:r>
            <w:r>
              <w:rPr>
                <w:noProof/>
                <w:webHidden/>
              </w:rPr>
              <w:fldChar w:fldCharType="end"/>
            </w:r>
          </w:hyperlink>
        </w:p>
        <w:p w14:paraId="1DA9C1C0" w14:textId="10FA3A0C" w:rsidR="000D2091" w:rsidRDefault="000D2091">
          <w:pPr>
            <w:pStyle w:val="Innehll1"/>
            <w:tabs>
              <w:tab w:val="right" w:leader="dot" w:pos="9062"/>
            </w:tabs>
            <w:rPr>
              <w:rFonts w:eastAsiaTheme="minorEastAsia"/>
              <w:noProof/>
              <w:kern w:val="2"/>
              <w:sz w:val="24"/>
              <w:szCs w:val="24"/>
              <w:lang w:val="en-SE" w:eastAsia="en-SE"/>
            </w:rPr>
          </w:pPr>
          <w:hyperlink w:anchor="_Toc197367047" w:history="1">
            <w:r w:rsidRPr="002D6A7F">
              <w:rPr>
                <w:rStyle w:val="Hyperlnk"/>
                <w:noProof/>
              </w:rPr>
              <w:t>Källförteckning</w:t>
            </w:r>
            <w:r>
              <w:rPr>
                <w:noProof/>
                <w:webHidden/>
              </w:rPr>
              <w:tab/>
            </w:r>
            <w:r>
              <w:rPr>
                <w:noProof/>
                <w:webHidden/>
              </w:rPr>
              <w:fldChar w:fldCharType="begin"/>
            </w:r>
            <w:r>
              <w:rPr>
                <w:noProof/>
                <w:webHidden/>
              </w:rPr>
              <w:instrText xml:space="preserve"> PAGEREF _Toc197367047 \h </w:instrText>
            </w:r>
            <w:r>
              <w:rPr>
                <w:noProof/>
                <w:webHidden/>
              </w:rPr>
            </w:r>
            <w:r>
              <w:rPr>
                <w:noProof/>
                <w:webHidden/>
              </w:rPr>
              <w:fldChar w:fldCharType="separate"/>
            </w:r>
            <w:r>
              <w:rPr>
                <w:noProof/>
                <w:webHidden/>
              </w:rPr>
              <w:t>9</w:t>
            </w:r>
            <w:r>
              <w:rPr>
                <w:noProof/>
                <w:webHidden/>
              </w:rPr>
              <w:fldChar w:fldCharType="end"/>
            </w:r>
          </w:hyperlink>
        </w:p>
        <w:p w14:paraId="356B7168" w14:textId="147AB76C" w:rsidR="00532FC8" w:rsidRDefault="00532FC8">
          <w:r>
            <w:rPr>
              <w:b/>
              <w:bCs/>
            </w:rPr>
            <w:fldChar w:fldCharType="end"/>
          </w:r>
        </w:p>
      </w:sdtContent>
    </w:sdt>
    <w:p w14:paraId="5C9E630E" w14:textId="77777777" w:rsidR="00324B8B" w:rsidRDefault="00324B8B">
      <w:pPr>
        <w:sectPr w:rsidR="00324B8B" w:rsidSect="00370400">
          <w:footerReference w:type="default" r:id="rId9"/>
          <w:footerReference w:type="first" r:id="rId10"/>
          <w:pgSz w:w="11906" w:h="16838"/>
          <w:pgMar w:top="1417" w:right="1417" w:bottom="1417" w:left="1417" w:header="708" w:footer="708" w:gutter="0"/>
          <w:cols w:space="708"/>
          <w:titlePg/>
          <w:docGrid w:linePitch="360"/>
        </w:sectPr>
      </w:pPr>
    </w:p>
    <w:p w14:paraId="5F5980D8" w14:textId="003D2627" w:rsidR="00532FC8" w:rsidRDefault="00532FC8" w:rsidP="00532FC8">
      <w:pPr>
        <w:pStyle w:val="Rubrik1"/>
      </w:pPr>
      <w:bookmarkStart w:id="4" w:name="_Toc197367033"/>
      <w:r>
        <w:lastRenderedPageBreak/>
        <w:t>Inledning</w:t>
      </w:r>
      <w:bookmarkEnd w:id="4"/>
    </w:p>
    <w:p w14:paraId="530E8F1F" w14:textId="021CE9D9" w:rsidR="00D76E19" w:rsidRDefault="00517EDB" w:rsidP="00D76E19">
      <w:r>
        <w:br/>
      </w:r>
      <w:r w:rsidR="00D76E19">
        <w:t>Statisk analays är viktigt för att undersöka och förstå förändringar och utvecklingar. Genom linjär regression kan vi undersöka samband mellan olika variabler och förklara hur faktorer som ålder, typ och använding påverkar exempelvis priset på något vara och se dess trender.</w:t>
      </w:r>
      <w:r w:rsidR="00D76E19">
        <w:br/>
        <w:t>Som i detta fall, bilar. Där många faktorer spelar stor roll på förändringar.</w:t>
      </w:r>
    </w:p>
    <w:p w14:paraId="07EFD87D" w14:textId="77777777" w:rsidR="00D76E19" w:rsidRDefault="00D76E19" w:rsidP="00D76E19"/>
    <w:p w14:paraId="1A12BEFF" w14:textId="77777777" w:rsidR="00D76E19" w:rsidRDefault="00D76E19" w:rsidP="00D76E19">
      <w:r>
        <w:t xml:space="preserve">Bilmarknaden förändras snabbt i Sverige. Allt från flera El bilar, höjda bränslepriser och möjlipåverkan. För att förstå detta bättre och kunna dra slutsater, kommer frågan – kan man se denna förändring i faktisk data. </w:t>
      </w:r>
    </w:p>
    <w:p w14:paraId="1890834A" w14:textId="657133DC" w:rsidR="00D76E19" w:rsidRDefault="00D76E19" w:rsidP="00D76E19">
      <w:r>
        <w:t>I denna rapport kombineras data från SCB:s statistik över nyregistrerade bilar och data över begagnade Volvo bilar från plattformen Blocket.</w:t>
      </w:r>
      <w:r w:rsidR="00F74908">
        <w:t xml:space="preserve"> För att besvara frågor som hurvida konsumenter i Sverige har utvecklats när det gäller köp av bilar och prissättning av Volvo bilar över en viss tid.</w:t>
      </w:r>
      <w:r>
        <w:t xml:space="preserve"> </w:t>
      </w:r>
    </w:p>
    <w:p w14:paraId="46432090" w14:textId="42DF7C21" w:rsidR="00532FC8" w:rsidRDefault="00532FC8">
      <w:r>
        <w:br w:type="page"/>
      </w:r>
    </w:p>
    <w:p w14:paraId="417753DC" w14:textId="75A504EF" w:rsidR="00532FC8" w:rsidRDefault="00532FC8" w:rsidP="00532FC8">
      <w:pPr>
        <w:pStyle w:val="Rubrik1"/>
      </w:pPr>
      <w:bookmarkStart w:id="5" w:name="_Toc197367035"/>
      <w:r>
        <w:lastRenderedPageBreak/>
        <w:t>Teori</w:t>
      </w:r>
      <w:bookmarkEnd w:id="5"/>
    </w:p>
    <w:p w14:paraId="4FDCF6D2" w14:textId="419C6455" w:rsidR="00324B8B" w:rsidRDefault="00F74908" w:rsidP="00324B8B">
      <w:pPr>
        <w:pStyle w:val="Rubrik2"/>
      </w:pPr>
      <w:r>
        <w:t>Linjär regressionmodell</w:t>
      </w:r>
    </w:p>
    <w:p w14:paraId="12E19511" w14:textId="77777777" w:rsidR="00225BAF" w:rsidRDefault="00225BAF" w:rsidP="00225BAF"/>
    <w:p w14:paraId="73483F9F" w14:textId="6ADEF728" w:rsidR="00324B8B" w:rsidRDefault="00F74908" w:rsidP="00143A29">
      <w:r>
        <w:t xml:space="preserve">Linjär regression är en s kraffull modell som används för att analysera en relation mellan variabler. Det viktiga i </w:t>
      </w:r>
      <w:r w:rsidR="001B4E5E">
        <w:t xml:space="preserve">sådan modell är att en av </w:t>
      </w:r>
      <w:r>
        <w:t xml:space="preserve">variabler är </w:t>
      </w:r>
      <w:r w:rsidR="001B4E5E">
        <w:t>fungerar som</w:t>
      </w:r>
      <w:r>
        <w:t xml:space="preserve"> beroende variabel som i detta fel pris på fordonet och </w:t>
      </w:r>
      <w:r w:rsidR="001B4E5E">
        <w:t>övriga ska vara</w:t>
      </w:r>
      <w:r>
        <w:t xml:space="preserve"> oberoende variabler som exempel </w:t>
      </w:r>
      <w:r w:rsidR="00143A29">
        <w:rPr>
          <w:i/>
          <w:iCs/>
        </w:rPr>
        <w:t>miltal , modellår och drivmedel</w:t>
      </w:r>
      <w:r w:rsidR="00143A29">
        <w:t>.</w:t>
      </w:r>
      <w:r w:rsidR="001B4E5E">
        <w:t xml:space="preserve"> Syftet med detat blir då att kunna se och förklara hur de oberoende variabler påverkar den beroende variabeln.</w:t>
      </w:r>
    </w:p>
    <w:p w14:paraId="5F13F994" w14:textId="4981472B" w:rsidR="00143A29" w:rsidRDefault="00143A29" w:rsidP="00143A29">
      <w:r>
        <w:t>Formen för linjär regressionsmodell är:</w:t>
      </w:r>
    </w:p>
    <w:p w14:paraId="0FF4A346" w14:textId="3A05B78A" w:rsidR="00532FC8" w:rsidRPr="00143A29" w:rsidRDefault="00143A29" w:rsidP="00147F71">
      <w:pPr>
        <w:rPr>
          <w:rFonts w:eastAsiaTheme="minorEastAsia"/>
        </w:rPr>
      </w:pPr>
      <m:oMathPara>
        <m:oMath>
          <m:r>
            <m:rPr>
              <m:sty m:val="p"/>
            </m:rPr>
            <w:rPr>
              <w:rFonts w:ascii="Cambria Math"/>
            </w:rPr>
            <m:t>Y=</m:t>
          </m:r>
          <m:r>
            <m:rPr>
              <m:sty m:val="p"/>
            </m:rPr>
            <w:rPr>
              <w:rFonts w:ascii="Cambria Math"/>
            </w:rPr>
            <m:t>β</m:t>
          </m:r>
          <m:r>
            <m:rPr>
              <m:sty m:val="p"/>
            </m:rPr>
            <w:rPr>
              <w:rFonts w:ascii="Cambria Math"/>
            </w:rPr>
            <m:t>0</m:t>
          </m:r>
          <m:r>
            <m:rPr>
              <m:sty m:val="p"/>
            </m:rPr>
            <w:rPr>
              <w:rFonts w:ascii="Cambria Math"/>
            </w:rPr>
            <m:t>​</m:t>
          </m:r>
          <m:r>
            <m:rPr>
              <m:sty m:val="p"/>
            </m:rPr>
            <w:rPr>
              <w:rFonts w:ascii="Cambria Math"/>
            </w:rPr>
            <m:t>+</m:t>
          </m:r>
          <m:r>
            <m:rPr>
              <m:sty m:val="p"/>
            </m:rPr>
            <w:rPr>
              <w:rFonts w:ascii="Cambria Math"/>
            </w:rPr>
            <m:t>β</m:t>
          </m:r>
          <m:r>
            <m:rPr>
              <m:sty m:val="p"/>
            </m:rPr>
            <w:rPr>
              <w:rFonts w:ascii="Cambria Math"/>
            </w:rPr>
            <m:t>1</m:t>
          </m:r>
          <m:r>
            <m:rPr>
              <m:sty m:val="p"/>
            </m:rPr>
            <w:rPr>
              <w:rFonts w:ascii="Cambria Math"/>
            </w:rPr>
            <m:t>​</m:t>
          </m:r>
          <m:r>
            <m:rPr>
              <m:sty m:val="p"/>
            </m:rPr>
            <w:rPr>
              <w:rFonts w:ascii="Cambria Math"/>
            </w:rPr>
            <m:t>X1</m:t>
          </m:r>
          <m:r>
            <m:rPr>
              <m:sty m:val="p"/>
            </m:rPr>
            <w:rPr>
              <w:rFonts w:ascii="Cambria Math"/>
            </w:rPr>
            <m:t>​</m:t>
          </m:r>
          <m:r>
            <m:rPr>
              <m:sty m:val="p"/>
            </m:rPr>
            <w:rPr>
              <w:rFonts w:ascii="Cambria Math"/>
            </w:rPr>
            <m:t>+</m:t>
          </m:r>
          <m:r>
            <m:rPr>
              <m:sty m:val="p"/>
            </m:rPr>
            <w:rPr>
              <w:rFonts w:ascii="Cambria Math"/>
            </w:rPr>
            <m:t>β</m:t>
          </m:r>
          <m:r>
            <m:rPr>
              <m:sty m:val="p"/>
            </m:rPr>
            <w:rPr>
              <w:rFonts w:ascii="Cambria Math"/>
            </w:rPr>
            <m:t>2</m:t>
          </m:r>
          <m:r>
            <m:rPr>
              <m:sty m:val="p"/>
            </m:rPr>
            <w:rPr>
              <w:rFonts w:ascii="Cambria Math"/>
            </w:rPr>
            <m:t>​</m:t>
          </m:r>
          <m:r>
            <m:rPr>
              <m:sty m:val="p"/>
            </m:rPr>
            <w:rPr>
              <w:rFonts w:ascii="Cambria Math"/>
            </w:rPr>
            <m:t>X2</m:t>
          </m:r>
          <m:r>
            <m:rPr>
              <m:sty m:val="p"/>
            </m:rPr>
            <w:rPr>
              <w:rFonts w:ascii="Cambria Math"/>
            </w:rPr>
            <m:t>​</m:t>
          </m:r>
          <m:r>
            <m:rPr>
              <m:sty m:val="p"/>
            </m:rPr>
            <w:rPr>
              <w:rFonts w:ascii="Cambria Math"/>
            </w:rPr>
            <m:t>+</m:t>
          </m:r>
          <m:r>
            <m:rPr>
              <m:sty m:val="p"/>
            </m:rPr>
            <w:rPr>
              <w:rFonts w:ascii="Cambria Math" w:hAnsi="Cambria Math" w:cs="Cambria Math"/>
            </w:rPr>
            <m:t>⋯</m:t>
          </m:r>
          <m:r>
            <m:rPr>
              <m:sty m:val="p"/>
            </m:rPr>
            <w:rPr>
              <w:rFonts w:ascii="Cambria Math"/>
            </w:rPr>
            <m:t>+</m:t>
          </m:r>
          <m:r>
            <m:rPr>
              <m:sty m:val="p"/>
            </m:rPr>
            <w:rPr>
              <w:rFonts w:ascii="Cambria Math"/>
            </w:rPr>
            <m:t>β</m:t>
          </m:r>
          <m:r>
            <m:rPr>
              <m:sty m:val="p"/>
            </m:rPr>
            <w:rPr>
              <w:rFonts w:ascii="Cambria Math"/>
            </w:rPr>
            <m:t>n</m:t>
          </m:r>
          <m:r>
            <m:rPr>
              <m:sty m:val="p"/>
            </m:rPr>
            <w:rPr>
              <w:rFonts w:ascii="Cambria Math"/>
            </w:rPr>
            <m:t>​</m:t>
          </m:r>
          <m:r>
            <m:rPr>
              <m:sty m:val="p"/>
            </m:rPr>
            <w:rPr>
              <w:rFonts w:ascii="Cambria Math"/>
            </w:rPr>
            <m:t>Xn</m:t>
          </m:r>
          <m:r>
            <m:rPr>
              <m:sty m:val="p"/>
            </m:rPr>
            <w:rPr>
              <w:rFonts w:ascii="Cambria Math"/>
            </w:rPr>
            <m:t>​</m:t>
          </m:r>
          <m:r>
            <m:rPr>
              <m:sty m:val="p"/>
            </m:rPr>
            <w:rPr>
              <w:rFonts w:ascii="Cambria Math"/>
            </w:rPr>
            <m:t>+</m:t>
          </m:r>
          <m:r>
            <m:rPr>
              <m:sty m:val="p"/>
            </m:rPr>
            <w:rPr>
              <w:rFonts w:ascii="Cambria Math"/>
            </w:rPr>
            <m:t>ε</m:t>
          </m:r>
          <m:r>
            <m:rPr>
              <m:sty m:val="p"/>
            </m:rPr>
            <w:br/>
          </m:r>
        </m:oMath>
      </m:oMathPara>
      <w:r>
        <w:rPr>
          <w:rFonts w:eastAsiaTheme="minorEastAsia"/>
        </w:rPr>
        <w:t xml:space="preserve">där </w:t>
      </w:r>
      <w:r>
        <w:rPr>
          <w:rFonts w:eastAsiaTheme="minorEastAsia"/>
          <w:i/>
          <w:iCs/>
        </w:rPr>
        <w:t>Y</w:t>
      </w:r>
      <w:r>
        <w:rPr>
          <w:rFonts w:eastAsiaTheme="minorEastAsia"/>
        </w:rPr>
        <w:t xml:space="preserve"> är oborende variab</w:t>
      </w:r>
      <w:r w:rsidR="00A67872">
        <w:rPr>
          <w:rFonts w:eastAsiaTheme="minorEastAsia"/>
        </w:rPr>
        <w:t xml:space="preserve">el som är baserat på en ell fler </w:t>
      </w:r>
      <w:r>
        <w:rPr>
          <w:rFonts w:eastAsiaTheme="minorEastAsia"/>
        </w:rPr>
        <w:t>X1….Xn</w:t>
      </w:r>
      <w:r w:rsidR="00A67872">
        <w:rPr>
          <w:rFonts w:eastAsiaTheme="minorEastAsia"/>
        </w:rPr>
        <w:t xml:space="preserve"> som</w:t>
      </w:r>
      <w:r>
        <w:rPr>
          <w:rFonts w:eastAsiaTheme="minorEastAsia"/>
        </w:rPr>
        <w:t xml:space="preserve"> är oberoende variabler. </w:t>
      </w:r>
      <m:oMath>
        <m:r>
          <m:rPr>
            <m:sty m:val="p"/>
          </m:rPr>
          <w:rPr>
            <w:rFonts w:ascii="Cambria Math"/>
          </w:rPr>
          <m:t>β</m:t>
        </m:r>
        <m:r>
          <m:rPr>
            <m:sty m:val="p"/>
          </m:rPr>
          <w:rPr>
            <w:rFonts w:ascii="Cambria Math"/>
          </w:rPr>
          <m:t>0</m:t>
        </m:r>
      </m:oMath>
      <w:r>
        <w:rPr>
          <w:rFonts w:eastAsiaTheme="minorEastAsia"/>
        </w:rPr>
        <w:t xml:space="preserve"> är intreceptet </w:t>
      </w:r>
      <w:r w:rsidR="00A67872">
        <w:rPr>
          <w:rFonts w:eastAsiaTheme="minorEastAsia"/>
        </w:rPr>
        <w:t xml:space="preserve">där linjen skär Y-axel (när X är 0). </w:t>
      </w:r>
      <w:r>
        <w:rPr>
          <w:rFonts w:eastAsiaTheme="minorEastAsia"/>
        </w:rPr>
        <w:t xml:space="preserve">som modellen skapar. </w:t>
      </w:r>
      <w:r w:rsidRPr="00143A29">
        <w:rPr>
          <w:rFonts w:eastAsiaTheme="minorEastAsia"/>
        </w:rPr>
        <w:t>βn</w:t>
      </w:r>
      <w:r>
        <w:rPr>
          <w:rFonts w:eastAsiaTheme="minorEastAsia"/>
        </w:rPr>
        <w:t xml:space="preserve"> är kofficinter</w:t>
      </w:r>
      <w:r w:rsidR="001B4E5E">
        <w:rPr>
          <w:rFonts w:eastAsiaTheme="minorEastAsia"/>
        </w:rPr>
        <w:t xml:space="preserve"> </w:t>
      </w:r>
      <w:r w:rsidR="00A67872">
        <w:rPr>
          <w:rFonts w:eastAsiaTheme="minorEastAsia"/>
        </w:rPr>
        <w:t xml:space="preserve">(Lutning) </w:t>
      </w:r>
      <w:r w:rsidR="001B4E5E">
        <w:rPr>
          <w:rFonts w:eastAsiaTheme="minorEastAsia"/>
        </w:rPr>
        <w:t>som visar hur mycket varje X påverkar Y</w:t>
      </w:r>
      <w:r>
        <w:rPr>
          <w:rFonts w:eastAsiaTheme="minorEastAsia"/>
        </w:rPr>
        <w:t xml:space="preserve"> och </w:t>
      </w:r>
      <w:r w:rsidRPr="00143A29">
        <w:rPr>
          <w:rFonts w:eastAsiaTheme="minorEastAsia"/>
        </w:rPr>
        <w:t>ε</w:t>
      </w:r>
      <w:r>
        <w:rPr>
          <w:rFonts w:eastAsiaTheme="minorEastAsia"/>
        </w:rPr>
        <w:t xml:space="preserve"> är felterm</w:t>
      </w:r>
      <w:r w:rsidR="00A67872">
        <w:rPr>
          <w:rFonts w:eastAsiaTheme="minorEastAsia"/>
        </w:rPr>
        <w:t xml:space="preserve"> , variation i Y som inte förklaras av X.</w:t>
      </w:r>
    </w:p>
    <w:p w14:paraId="28893CD4" w14:textId="77777777" w:rsidR="00532FC8" w:rsidRPr="00532FC8" w:rsidRDefault="00532FC8" w:rsidP="00532FC8"/>
    <w:p w14:paraId="455C802B" w14:textId="5F71A864" w:rsidR="00532FC8" w:rsidRDefault="00A67872" w:rsidP="00A67872">
      <w:pPr>
        <w:pStyle w:val="Rubrik3"/>
      </w:pPr>
      <w:r>
        <w:t>Antaganden</w:t>
      </w:r>
    </w:p>
    <w:p w14:paraId="3AFDAF8D" w14:textId="2C86BEF2" w:rsidR="00A67872" w:rsidRDefault="00A67872" w:rsidP="00A67872"/>
    <w:p w14:paraId="75723689" w14:textId="6FC469C0" w:rsidR="00A67872" w:rsidRDefault="00A67872" w:rsidP="00A67872">
      <w:r>
        <w:t xml:space="preserve">För att den linjära regressionen ska fungera på rätt sätt måste vissa antaganden vara uppfyllda. Som exempel måste det finnas ett </w:t>
      </w:r>
      <w:r w:rsidRPr="00414AED">
        <w:rPr>
          <w:i/>
          <w:iCs/>
        </w:rPr>
        <w:t>linjärt samband</w:t>
      </w:r>
      <w:r>
        <w:t xml:space="preserve"> mellan dn boeroende och oberoende variablen. </w:t>
      </w:r>
    </w:p>
    <w:p w14:paraId="3C5636FF" w14:textId="57378276" w:rsidR="00414AED" w:rsidRDefault="00414AED" w:rsidP="00A67872">
      <w:r>
        <w:t xml:space="preserve">Antagandet som också måste uppfyllas är </w:t>
      </w:r>
      <w:r w:rsidRPr="00414AED">
        <w:rPr>
          <w:i/>
          <w:iCs/>
        </w:rPr>
        <w:t>Homoskedasticitet</w:t>
      </w:r>
      <w:r>
        <w:t>, där felens varians ska vara kontant över hela data mängden om inte, blir den statistiska inferensen som görs på modellen felaktig.</w:t>
      </w:r>
    </w:p>
    <w:p w14:paraId="724EBC4B" w14:textId="21F61E40" w:rsidR="00414AED" w:rsidRDefault="00414AED" w:rsidP="00A67872">
      <w:r>
        <w:t xml:space="preserve">Ett annat antagande är </w:t>
      </w:r>
      <w:r w:rsidRPr="00414AED">
        <w:rPr>
          <w:i/>
          <w:iCs/>
        </w:rPr>
        <w:t xml:space="preserve">oberoende </w:t>
      </w:r>
      <w:r>
        <w:rPr>
          <w:i/>
          <w:iCs/>
        </w:rPr>
        <w:t>residualer</w:t>
      </w:r>
      <w:r>
        <w:t xml:space="preserve"> vilket helt enkelt tyder å att modellens fel inte ska vara beroende av varandra.</w:t>
      </w:r>
    </w:p>
    <w:p w14:paraId="05DFB05C" w14:textId="244118E7" w:rsidR="00414AED" w:rsidRDefault="00414AED" w:rsidP="00A67872">
      <w:r>
        <w:t xml:space="preserve">Sen finns det även normalfördelade residualer, att feltermerna borde följa ungefärlig normalfördelning </w:t>
      </w:r>
      <w:r w:rsidR="00385146">
        <w:t>vilket låter oss använda modellen för hypotesprövning och statiskt inferens.</w:t>
      </w:r>
    </w:p>
    <w:p w14:paraId="727ED2D2" w14:textId="392B9DC7" w:rsidR="00385146" w:rsidRDefault="00385146" w:rsidP="00A67872">
      <w:r>
        <w:t>Sist men inte minst, Ingen kollinearitet. Att inga av dem oberoende variablerna ska vara korrelerade med varandra.</w:t>
      </w:r>
    </w:p>
    <w:p w14:paraId="09ABDABB" w14:textId="77777777" w:rsidR="00385146" w:rsidRDefault="00385146" w:rsidP="00A67872"/>
    <w:p w14:paraId="24D8CED1" w14:textId="7D795F5E" w:rsidR="00385146" w:rsidRDefault="00385146" w:rsidP="00385146">
      <w:pPr>
        <w:pStyle w:val="Rubrik2"/>
      </w:pPr>
      <w:r>
        <w:t xml:space="preserve">Multikollinearitet </w:t>
      </w:r>
    </w:p>
    <w:p w14:paraId="44F17098" w14:textId="5B569A65" w:rsidR="00385146" w:rsidRDefault="00385146" w:rsidP="00A67872"/>
    <w:p w14:paraId="2CEB14F6" w14:textId="10B57106" w:rsidR="00385146" w:rsidRDefault="00385146" w:rsidP="00A67872">
      <w:r>
        <w:t>I detta arbete användes funktionen vif() för att undersöka förekomsten av multikollinearitet. Ett VIF-värde över 5 eller 10 kan indikera att en variabel är för starkt korrelerad med andra variablerna</w:t>
      </w:r>
    </w:p>
    <w:p w14:paraId="551F932B" w14:textId="638159C6" w:rsidR="00385146" w:rsidRDefault="00385146" w:rsidP="00385146">
      <w:pPr>
        <w:pStyle w:val="Rubrik2"/>
      </w:pPr>
      <w:r>
        <w:t>Variabelurval</w:t>
      </w:r>
    </w:p>
    <w:p w14:paraId="1F2181E8" w14:textId="77777777" w:rsidR="00385146" w:rsidRDefault="00385146" w:rsidP="00A67872"/>
    <w:p w14:paraId="77A6E6E2" w14:textId="37AFF9A3" w:rsidR="00385146" w:rsidRPr="00414AED" w:rsidRDefault="00385146" w:rsidP="00A67872">
      <w:r>
        <w:t xml:space="preserve">Från paketet leaps kan man använda funktionen regsubsets() som jämför olika kombinationer av variabler. Vilket i det här fallet användes för att göra det möjligt att välja </w:t>
      </w:r>
      <w:r w:rsidR="002A5F28">
        <w:t>bästa kombinationen av variabler.</w:t>
      </w:r>
    </w:p>
    <w:p w14:paraId="35280269" w14:textId="7508BFCC" w:rsidR="00532FC8" w:rsidRDefault="00532FC8"/>
    <w:p w14:paraId="67572641" w14:textId="34492067" w:rsidR="00532FC8" w:rsidRDefault="00532FC8" w:rsidP="00532FC8">
      <w:pPr>
        <w:pStyle w:val="Rubrik1"/>
      </w:pPr>
      <w:bookmarkStart w:id="6" w:name="_Toc197367041"/>
      <w:r>
        <w:lastRenderedPageBreak/>
        <w:t>Metod</w:t>
      </w:r>
      <w:bookmarkEnd w:id="6"/>
    </w:p>
    <w:p w14:paraId="0003ED0F" w14:textId="31A9FB84" w:rsidR="002A5F28" w:rsidRDefault="002A5F28" w:rsidP="002A5F28">
      <w:pPr>
        <w:pStyle w:val="Rubrik2"/>
      </w:pPr>
      <w:r>
        <w:t>Datainsamling</w:t>
      </w:r>
    </w:p>
    <w:p w14:paraId="7DA044B3" w14:textId="77777777" w:rsidR="002A5F28" w:rsidRDefault="002A5F28"/>
    <w:p w14:paraId="3AC49734" w14:textId="77777777" w:rsidR="002A5F28" w:rsidRDefault="002A5F28">
      <w:r>
        <w:t xml:space="preserve">I arbetet har två olika dataset använts: Nyregistrerade bilar från Statistiska Centralbyrån (SCB) och ett från webbsidan Blocket där annonser om bilar till salu finns samlade. </w:t>
      </w:r>
    </w:p>
    <w:p w14:paraId="7669038F" w14:textId="35BA842E" w:rsidR="002A5F28" w:rsidRDefault="002A5F28" w:rsidP="002A5F28">
      <w:pPr>
        <w:pStyle w:val="Rubrik3"/>
      </w:pPr>
      <w:r>
        <w:t>SCB Data</w:t>
      </w:r>
    </w:p>
    <w:p w14:paraId="75A8186C" w14:textId="77777777" w:rsidR="002A5F28" w:rsidRDefault="002A5F28"/>
    <w:p w14:paraId="5840717E" w14:textId="77777777" w:rsidR="007C3BCD" w:rsidRDefault="002A5F28">
      <w:r>
        <w:t>För att undersöka trender i vad för typer av nyregistrerade bilar i jämförelse med drivmedel finns så användes SCB:s API</w:t>
      </w:r>
      <w:r w:rsidR="00BE0756">
        <w:t xml:space="preserve"> där med hjälp av paketet pxweb i R studio. Väl inne på SCB:s API användes följande filtreringar: Översikt över samtliga Län i Sverige, på tidspannet 2018-2025 samt drimedelstyperna Bensin, Diesel och EL-Bilar. </w:t>
      </w:r>
      <w:r w:rsidR="00BE0756">
        <w:br/>
      </w:r>
      <w:r w:rsidR="00BE0756">
        <w:br/>
      </w:r>
      <w:r w:rsidR="007C3BCD">
        <w:t xml:space="preserve">Bearbetning gjordes med hjälp av dplyr för att gruppera och summera antalet bilar per år och drivmedelstyp. </w:t>
      </w:r>
    </w:p>
    <w:p w14:paraId="799712C8" w14:textId="77777777" w:rsidR="007C3BCD" w:rsidRDefault="007C3BCD">
      <w:r>
        <w:t>Sedan skapasdes en visualisering med ggplot2 för att visa utvecklingen över tid av el-, bensin- och diseldrivna bilar.</w:t>
      </w:r>
    </w:p>
    <w:p w14:paraId="73BB5056" w14:textId="5B509ABE" w:rsidR="007C3BCD" w:rsidRDefault="007C3BCD">
      <w:pPr>
        <w:rPr>
          <w:sz w:val="16"/>
          <w:szCs w:val="16"/>
        </w:rPr>
      </w:pPr>
      <w:r>
        <w:t xml:space="preserve">Resultatet sparades därefter som en CSV-fil för vidare användning i rapportens visualisering. </w:t>
      </w:r>
      <w:r>
        <w:rPr>
          <w:sz w:val="16"/>
          <w:szCs w:val="16"/>
        </w:rPr>
        <w:t>(</w:t>
      </w:r>
      <w:r w:rsidR="00A62DCE" w:rsidRPr="00A62DCE">
        <w:rPr>
          <w:i/>
          <w:iCs/>
          <w:sz w:val="16"/>
          <w:szCs w:val="16"/>
        </w:rPr>
        <w:t>Figur 1</w:t>
      </w:r>
      <w:r w:rsidR="00A62DCE">
        <w:rPr>
          <w:i/>
          <w:iCs/>
          <w:sz w:val="16"/>
          <w:szCs w:val="16"/>
        </w:rPr>
        <w:t>/2</w:t>
      </w:r>
      <w:r>
        <w:rPr>
          <w:sz w:val="16"/>
          <w:szCs w:val="16"/>
        </w:rPr>
        <w:t>)</w:t>
      </w:r>
    </w:p>
    <w:p w14:paraId="3385A6D4" w14:textId="04A9557C" w:rsidR="00A62DCE" w:rsidRPr="00A62DCE" w:rsidRDefault="00A62DCE">
      <w:r>
        <w:t>Det som är att ta hänsyn till är att eftersom år 2025 inkluderades i datan, blir det väldigt djup sjunkning för samtliga drivmedel efter år 2024, då datan är endast uttaget på 3 månader i år 2025.</w:t>
      </w:r>
    </w:p>
    <w:p w14:paraId="1F4B7CED" w14:textId="77777777" w:rsidR="007C3BCD" w:rsidRDefault="007C3BCD">
      <w:pPr>
        <w:rPr>
          <w:sz w:val="16"/>
          <w:szCs w:val="16"/>
        </w:rPr>
      </w:pPr>
    </w:p>
    <w:p w14:paraId="313C29D9" w14:textId="074A1ED1" w:rsidR="00A62DCE" w:rsidRDefault="00A62DCE" w:rsidP="00A62DCE">
      <w:pPr>
        <w:pStyle w:val="Rubrik2"/>
      </w:pPr>
      <w:r>
        <w:t>Blocket Data (Regression)</w:t>
      </w:r>
    </w:p>
    <w:p w14:paraId="061C5088" w14:textId="77777777" w:rsidR="00A62DCE" w:rsidRDefault="00A62DCE">
      <w:pPr>
        <w:rPr>
          <w:sz w:val="16"/>
          <w:szCs w:val="16"/>
        </w:rPr>
      </w:pPr>
    </w:p>
    <w:p w14:paraId="0DF7F103" w14:textId="444B89B9" w:rsidR="00A62DCE" w:rsidRDefault="00C250E0">
      <w:r>
        <w:t>Datan från Blocket består av en sammanställning av tidigare studenters insamlingar av begagnade Volvo bilar. Variabler som försäljningpris, miltal, modellår, drivmedel och växellåda användes i analysen.</w:t>
      </w:r>
    </w:p>
    <w:p w14:paraId="44676678" w14:textId="0C06BB93" w:rsidR="00C250E0" w:rsidRDefault="00C250E0">
      <w:r>
        <w:t xml:space="preserve">Datan </w:t>
      </w:r>
      <w:r w:rsidR="00CD1A18">
        <w:t>öppnades i excel för att</w:t>
      </w:r>
      <w:r w:rsidR="009A4F9A">
        <w:t xml:space="preserve"> granskas och</w:t>
      </w:r>
      <w:r w:rsidR="00CD1A18">
        <w:t xml:space="preserve"> hitta brister.</w:t>
      </w:r>
      <w:r w:rsidR="009A4F9A">
        <w:t xml:space="preserve"> Tomma celler</w:t>
      </w:r>
      <w:r w:rsidR="00CD1A18">
        <w:t xml:space="preserve"> ersattes med  </w:t>
      </w:r>
      <w:r w:rsidR="009A4F9A">
        <w:t>ordet ”</w:t>
      </w:r>
      <w:r w:rsidR="00CD1A18">
        <w:t>Okänd</w:t>
      </w:r>
      <w:r w:rsidR="009A4F9A">
        <w:t>”</w:t>
      </w:r>
      <w:r w:rsidR="00CD1A18">
        <w:t xml:space="preserve">. Sedan upptäcktes även </w:t>
      </w:r>
      <w:r w:rsidR="009A4F9A">
        <w:t>miltalsvärden</w:t>
      </w:r>
      <w:r w:rsidR="00CD1A18">
        <w:t xml:space="preserve"> som var ”-”, dessa omformaterades till nollor och sedan ersattes även med Okänd.</w:t>
      </w:r>
    </w:p>
    <w:p w14:paraId="44C4EF07" w14:textId="12ED720C" w:rsidR="00CD1A18" w:rsidRDefault="00CD1A18">
      <w:r>
        <w:t>Felmeddelanden som brutna formler och externa länkar dök även upp som rensades.</w:t>
      </w:r>
    </w:p>
    <w:p w14:paraId="50718B22" w14:textId="4E1C2665" w:rsidR="00CD1A18" w:rsidRDefault="00CD1A18">
      <w:r>
        <w:t>Efter inläsning av datan i Rstudio påbörjade stegen för omkodning samt rensnig</w:t>
      </w:r>
      <w:r w:rsidR="009A4F9A">
        <w:t>.</w:t>
      </w:r>
      <w:r>
        <w:t xml:space="preserve">  </w:t>
      </w:r>
      <w:r w:rsidR="00CE1BC3">
        <w:t>Kategoriska variabler omvandlades till faktorer och saknade värden hanterade.</w:t>
      </w:r>
    </w:p>
    <w:p w14:paraId="13262635" w14:textId="2DAFF671" w:rsidR="00CE1BC3" w:rsidRDefault="00CD1A18">
      <w:r>
        <w:t xml:space="preserve">Flera lm modeller </w:t>
      </w:r>
      <w:r w:rsidR="00CE1BC3">
        <w:t xml:space="preserve">med olika kombinationer </w:t>
      </w:r>
      <w:r>
        <w:t>testades för att se ifall dess plot skulle få bättre</w:t>
      </w:r>
      <w:r w:rsidR="00A83564">
        <w:t>/olika resultat</w:t>
      </w:r>
      <w:r w:rsidR="00CE1BC3">
        <w:t>, vilket det inte egentligen gjorde.</w:t>
      </w:r>
    </w:p>
    <w:p w14:paraId="4E7089D9" w14:textId="535BFDC1" w:rsidR="00A83564" w:rsidRDefault="00A83564">
      <w:r>
        <w:t>Där beslutades att testa med hjälp av regsubsets() från paketet leaps , välja bästa kombinationen av variabler där även VIF-Värden användes för att kontrollera modellens antaganden</w:t>
      </w:r>
      <w:r w:rsidR="00CE1BC3">
        <w:t xml:space="preserve"> och att modellen inte drabbades av multikollinearitet</w:t>
      </w:r>
      <w:r>
        <w:t>.</w:t>
      </w:r>
    </w:p>
    <w:p w14:paraId="31E17E36" w14:textId="5161F2A0" w:rsidR="00532FC8" w:rsidRDefault="00CE1BC3">
      <w:r>
        <w:t>Slutliga modellen visade bättre resultat</w:t>
      </w:r>
      <w:r w:rsidR="00126BF8">
        <w:t xml:space="preserve"> </w:t>
      </w:r>
      <w:r w:rsidR="00126BF8" w:rsidRPr="00126BF8">
        <w:rPr>
          <w:i/>
          <w:iCs/>
          <w:sz w:val="16"/>
          <w:szCs w:val="16"/>
        </w:rPr>
        <w:t>(figur 3)</w:t>
      </w:r>
      <w:r>
        <w:t xml:space="preserve"> där antaganden för linjär regression var uppfyllda jämfört med tidigare versioner.</w:t>
      </w:r>
      <w:r w:rsidR="00126BF8">
        <w:t xml:space="preserve"> Det som hjälpte dessa resultat var log-transformering som lades till i slutliga modellen. </w:t>
      </w:r>
    </w:p>
    <w:p w14:paraId="5DA9FA1F" w14:textId="51B69C94" w:rsidR="00532FC8" w:rsidRDefault="00532FC8" w:rsidP="00532FC8">
      <w:pPr>
        <w:pStyle w:val="Rubrik1"/>
      </w:pPr>
      <w:bookmarkStart w:id="7" w:name="_Toc197367042"/>
      <w:r>
        <w:lastRenderedPageBreak/>
        <w:t>Resultat och Diskussion</w:t>
      </w:r>
      <w:bookmarkEnd w:id="7"/>
    </w:p>
    <w:p w14:paraId="6D542B19" w14:textId="223376C7" w:rsidR="00147F71" w:rsidRDefault="00A62DCE">
      <w:r w:rsidRPr="00A62DCE">
        <w:drawing>
          <wp:inline distT="0" distB="0" distL="0" distR="0" wp14:anchorId="2B60789A" wp14:editId="42CFA660">
            <wp:extent cx="5760720" cy="818515"/>
            <wp:effectExtent l="0" t="0" r="0" b="635"/>
            <wp:docPr id="329587111" name="Bildobjekt 1" descr="En bild som visar text, skärmbild, Teckensnitt, nummer&#10;&#10;AI-genererat innehåll kan vara felakti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587111" name="Bildobjekt 1" descr="En bild som visar text, skärmbild, Teckensnitt, nummer&#10;&#10;AI-genererat innehåll kan vara felaktigt."/>
                    <pic:cNvPicPr/>
                  </pic:nvPicPr>
                  <pic:blipFill>
                    <a:blip r:embed="rId11"/>
                    <a:stretch>
                      <a:fillRect/>
                    </a:stretch>
                  </pic:blipFill>
                  <pic:spPr>
                    <a:xfrm>
                      <a:off x="0" y="0"/>
                      <a:ext cx="5760720" cy="818515"/>
                    </a:xfrm>
                    <a:prstGeom prst="rect">
                      <a:avLst/>
                    </a:prstGeom>
                  </pic:spPr>
                </pic:pic>
              </a:graphicData>
            </a:graphic>
          </wp:inline>
        </w:drawing>
      </w:r>
    </w:p>
    <w:p w14:paraId="0EC08349" w14:textId="32353BA7" w:rsidR="00147F71" w:rsidRPr="005A7B86" w:rsidRDefault="00A62DCE" w:rsidP="005A7B86">
      <w:pPr>
        <w:pStyle w:val="Beskrivning"/>
      </w:pPr>
      <w:r>
        <w:t>Figur 1</w:t>
      </w:r>
      <w:r w:rsidR="005A7B86" w:rsidRPr="005A7B86">
        <w:t xml:space="preserve">: </w:t>
      </w:r>
      <w:r>
        <w:t>SCB – Nyregistrerade bilar över samtliga län i Sverige baserat på drivmedel</w:t>
      </w:r>
    </w:p>
    <w:p w14:paraId="59F43703" w14:textId="77777777" w:rsidR="00147F71" w:rsidRDefault="00147F71"/>
    <w:p w14:paraId="0D3C620E" w14:textId="60F66DC1" w:rsidR="005A7B86" w:rsidRDefault="00A62DCE" w:rsidP="005A7B86">
      <w:pPr>
        <w:keepNext/>
      </w:pPr>
      <w:r>
        <w:rPr>
          <w:noProof/>
        </w:rPr>
        <w:drawing>
          <wp:inline distT="0" distB="0" distL="0" distR="0" wp14:anchorId="6E028856" wp14:editId="69F0ABE0">
            <wp:extent cx="5760720" cy="3971925"/>
            <wp:effectExtent l="0" t="0" r="0" b="9525"/>
            <wp:docPr id="1249345549" name="Bildobjekt 1" descr="En bild som visar text, diagram, linje, Graf&#10;&#10;AI-genererat innehåll kan vara felakti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345549" name="Bildobjekt 1" descr="En bild som visar text, diagram, linje, Graf&#10;&#10;AI-genererat innehåll kan vara felaktig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971925"/>
                    </a:xfrm>
                    <a:prstGeom prst="rect">
                      <a:avLst/>
                    </a:prstGeom>
                    <a:noFill/>
                    <a:ln>
                      <a:noFill/>
                    </a:ln>
                  </pic:spPr>
                </pic:pic>
              </a:graphicData>
            </a:graphic>
          </wp:inline>
        </w:drawing>
      </w:r>
    </w:p>
    <w:p w14:paraId="6C389995" w14:textId="57B1C1F7" w:rsidR="005A7B86" w:rsidRDefault="005A7B86" w:rsidP="005A7B86">
      <w:pPr>
        <w:pStyle w:val="Beskrivning"/>
      </w:pPr>
      <w:r>
        <w:t xml:space="preserve">Figur </w:t>
      </w:r>
      <w:r w:rsidR="00A83564">
        <w:t>2</w:t>
      </w:r>
      <w:r>
        <w:t xml:space="preserve">: </w:t>
      </w:r>
      <w:r w:rsidR="00A62DCE">
        <w:t>Graf över nyregistrering av bilar i Sveriges läner.</w:t>
      </w:r>
      <w:r>
        <w:t xml:space="preserve"> </w:t>
      </w:r>
    </w:p>
    <w:p w14:paraId="1DFA318F" w14:textId="10F9A4D0" w:rsidR="005A7B86" w:rsidRDefault="009A4F9A">
      <w:r w:rsidRPr="009A4F9A">
        <w:lastRenderedPageBreak/>
        <w:drawing>
          <wp:inline distT="0" distB="0" distL="0" distR="0" wp14:anchorId="5434743C" wp14:editId="16CDDFFB">
            <wp:extent cx="5391902" cy="5468113"/>
            <wp:effectExtent l="0" t="0" r="0" b="0"/>
            <wp:docPr id="262652459" name="Bildobjekt 1" descr="En bild som visar text, diagram&#10;&#10;AI-genererat innehåll kan vara felakti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652459" name="Bildobjekt 1" descr="En bild som visar text, diagram&#10;&#10;AI-genererat innehåll kan vara felaktigt."/>
                    <pic:cNvPicPr/>
                  </pic:nvPicPr>
                  <pic:blipFill>
                    <a:blip r:embed="rId13"/>
                    <a:stretch>
                      <a:fillRect/>
                    </a:stretch>
                  </pic:blipFill>
                  <pic:spPr>
                    <a:xfrm>
                      <a:off x="0" y="0"/>
                      <a:ext cx="5391902" cy="5468113"/>
                    </a:xfrm>
                    <a:prstGeom prst="rect">
                      <a:avLst/>
                    </a:prstGeom>
                  </pic:spPr>
                </pic:pic>
              </a:graphicData>
            </a:graphic>
          </wp:inline>
        </w:drawing>
      </w:r>
    </w:p>
    <w:p w14:paraId="4EB3112A" w14:textId="01A6A1A8" w:rsidR="00A83564" w:rsidRDefault="00A83564" w:rsidP="00A83564">
      <w:pPr>
        <w:pStyle w:val="Beskrivning"/>
      </w:pPr>
      <w:r>
        <w:t xml:space="preserve">Figur </w:t>
      </w:r>
      <w:r>
        <w:t>3</w:t>
      </w:r>
      <w:r>
        <w:t xml:space="preserve">: </w:t>
      </w:r>
      <w:r>
        <w:t>diagnostikgrafer från en linjär regressionsmodell</w:t>
      </w:r>
      <w:r>
        <w:t xml:space="preserve">. </w:t>
      </w:r>
    </w:p>
    <w:p w14:paraId="75E2F901" w14:textId="550DADB1" w:rsidR="00147F71" w:rsidRPr="005A7B86" w:rsidRDefault="00147F71">
      <w:r w:rsidRPr="005A7B86">
        <w:br w:type="page"/>
      </w:r>
    </w:p>
    <w:p w14:paraId="45DBAAB2" w14:textId="1E9281EA" w:rsidR="00532FC8" w:rsidRDefault="00532FC8" w:rsidP="00532FC8">
      <w:pPr>
        <w:pStyle w:val="Rubrik1"/>
      </w:pPr>
      <w:bookmarkStart w:id="8" w:name="_Toc197367043"/>
      <w:r>
        <w:lastRenderedPageBreak/>
        <w:t>Slutsatser</w:t>
      </w:r>
      <w:bookmarkEnd w:id="8"/>
    </w:p>
    <w:p w14:paraId="632A818E" w14:textId="77777777" w:rsidR="00D61CDA" w:rsidRDefault="00D61CDA"/>
    <w:p w14:paraId="6E2CCBF9" w14:textId="3AEB9F03" w:rsidR="00D61CDA" w:rsidRDefault="00D61CDA">
      <w:r>
        <w:t>Utifrån SCB:s data ser man tydligt att trenden går från bensin och diesel mot elbilar. Även om jag inte har valt att ta med hybridbilar i min analys, ser man ändå en klar förändring i val av drivmedel igenom åren.</w:t>
      </w:r>
      <w:r>
        <w:br/>
      </w:r>
      <w:r>
        <w:br/>
        <w:t>Efter att ha testat flera modeller och jämfört olika plottar så kunde jag se att resultatet förbättrades ganska mycket när jag valde bättre kombinationer av variabler. Framför allt märktes det tydligt i plottarna att modellen blev mer stabil och förutsägbar.</w:t>
      </w:r>
    </w:p>
    <w:p w14:paraId="7918DD97" w14:textId="77777777" w:rsidR="00D61CDA" w:rsidRDefault="00D61CDA"/>
    <w:p w14:paraId="4FC58D03" w14:textId="77777777" w:rsidR="00D61CDA" w:rsidRDefault="00D61CDA">
      <w:r>
        <w:t>En möjlig förklaring till varför vissa bilar inte riktigt följer mönstret kan vara att bilar ofta tappar mycket värde direkt efter köp även om de inte körts så långt. Det är en känd trend att en bil med nästan samma miltal men olika ålder kan ha ganska olika priser eller i vissa fall till och med samma pris.</w:t>
      </w:r>
    </w:p>
    <w:p w14:paraId="7FDFF1FC" w14:textId="77777777" w:rsidR="00D61CDA" w:rsidRDefault="00D61CDA">
      <w:r>
        <w:t>Det påverkar såklart hur modellen tolkar sambandat mellan pris och miltal.</w:t>
      </w:r>
    </w:p>
    <w:p w14:paraId="3D6B74C4" w14:textId="77777777" w:rsidR="00D61CDA" w:rsidRDefault="00D61CDA">
      <w:r>
        <w:t>Residual-plotten tillexempel visar att den inte är perfekt, men att den blivit mycket bättre än tidigare versioner.</w:t>
      </w:r>
    </w:p>
    <w:p w14:paraId="5BA75124" w14:textId="079161E7" w:rsidR="00532FC8" w:rsidRDefault="00D61CDA">
      <w:r>
        <w:t>Något jag anser vara viktigt i dem resultaten är att det är svårt att se en trend då mycket varieras i resultaten vilket ger mig beslutet att man inte kan förutse något i förväg, som något trend frammåt.</w:t>
      </w:r>
      <w:r w:rsidR="00532FC8">
        <w:br w:type="page"/>
      </w:r>
    </w:p>
    <w:p w14:paraId="1A0F87B1" w14:textId="759142FF" w:rsidR="009C3F59" w:rsidRDefault="009C3F59" w:rsidP="00A23B64">
      <w:pPr>
        <w:pStyle w:val="Rubrik1"/>
      </w:pPr>
      <w:bookmarkStart w:id="9" w:name="_Toc197367044"/>
      <w:r>
        <w:lastRenderedPageBreak/>
        <w:t>Teoretiska frågor</w:t>
      </w:r>
      <w:bookmarkEnd w:id="9"/>
    </w:p>
    <w:p w14:paraId="33D909E8" w14:textId="1AE0BA21" w:rsidR="006E71A7" w:rsidRPr="006E71A7" w:rsidRDefault="006E71A7" w:rsidP="006E71A7">
      <w:pPr>
        <w:pStyle w:val="Liststycke"/>
        <w:numPr>
          <w:ilvl w:val="0"/>
          <w:numId w:val="7"/>
        </w:numPr>
        <w:rPr>
          <w:i/>
          <w:iCs/>
        </w:rPr>
      </w:pPr>
      <w:r w:rsidRPr="006E71A7">
        <w:rPr>
          <w:i/>
          <w:iCs/>
        </w:rPr>
        <w:t xml:space="preserve">Kolla på följande video: https://www.youtube.com/watch?v=X9_ISJ0YpGw&amp;t=290s , beskriv </w:t>
      </w:r>
    </w:p>
    <w:p w14:paraId="285DE046" w14:textId="77777777" w:rsidR="006E71A7" w:rsidRDefault="006E71A7" w:rsidP="006E71A7">
      <w:pPr>
        <w:ind w:firstLine="720"/>
        <w:rPr>
          <w:i/>
          <w:iCs/>
        </w:rPr>
      </w:pPr>
      <w:r w:rsidRPr="006C1FBA">
        <w:rPr>
          <w:i/>
          <w:iCs/>
        </w:rPr>
        <w:t xml:space="preserve">kortfattat vad en Quantile-Quantile (QQ) plot är. </w:t>
      </w:r>
    </w:p>
    <w:p w14:paraId="33A91F11" w14:textId="6DEBE8EE" w:rsidR="006E71A7" w:rsidRPr="00C80E9C" w:rsidRDefault="00C80E9C" w:rsidP="006E71A7">
      <w:pPr>
        <w:ind w:firstLine="720"/>
      </w:pPr>
      <w:r>
        <w:t>Används för att kontrollera om datan i en regressionsmodell är normalfördelad. Om punkterna ligger nära en rak linje kan det tyda på att fördelningen är normal. Om datan avviker från linjen betyder det att residualerna inte följer normal fördelning vilket kan skapa ett problem.</w:t>
      </w:r>
    </w:p>
    <w:p w14:paraId="42E66D9D" w14:textId="77777777" w:rsidR="006E71A7" w:rsidRPr="006C1FBA" w:rsidRDefault="006E71A7" w:rsidP="006E71A7">
      <w:pPr>
        <w:ind w:firstLine="720"/>
        <w:rPr>
          <w:i/>
          <w:iCs/>
        </w:rPr>
      </w:pPr>
    </w:p>
    <w:p w14:paraId="143C9921" w14:textId="77777777" w:rsidR="006E71A7" w:rsidRDefault="006E71A7" w:rsidP="009C3F59"/>
    <w:p w14:paraId="21816F30" w14:textId="42D0406A" w:rsidR="006E71A7" w:rsidRPr="00C80E9C" w:rsidRDefault="006E71A7" w:rsidP="006E71A7">
      <w:pPr>
        <w:pStyle w:val="Liststycke"/>
        <w:numPr>
          <w:ilvl w:val="0"/>
          <w:numId w:val="7"/>
        </w:numPr>
        <w:rPr>
          <w:i/>
          <w:iCs/>
        </w:rPr>
      </w:pPr>
      <w:r w:rsidRPr="00C80E9C">
        <w:rPr>
          <w:i/>
          <w:iCs/>
        </w:rPr>
        <w:t xml:space="preserve"> </w:t>
      </w:r>
      <w:r w:rsidRPr="00C80E9C">
        <w:rPr>
          <w:i/>
          <w:iCs/>
        </w:rPr>
        <w:t>Din kollega Karin frågar dig följande: ”Jag har hört att i Maskininlärning så är fokus på</w:t>
      </w:r>
    </w:p>
    <w:p w14:paraId="7D93556E" w14:textId="77777777" w:rsidR="006E71A7" w:rsidRPr="00C80E9C" w:rsidRDefault="006E71A7" w:rsidP="006E71A7">
      <w:pPr>
        <w:ind w:firstLine="360"/>
        <w:rPr>
          <w:i/>
          <w:iCs/>
        </w:rPr>
      </w:pPr>
      <w:r w:rsidRPr="00C80E9C">
        <w:rPr>
          <w:i/>
          <w:iCs/>
        </w:rPr>
        <w:t>prediktioner medan man i statistisk regressionsanalys kan göra såväl prediktioner som</w:t>
      </w:r>
    </w:p>
    <w:p w14:paraId="3221DA15" w14:textId="77777777" w:rsidR="006E71A7" w:rsidRDefault="006E71A7" w:rsidP="006E71A7">
      <w:pPr>
        <w:ind w:firstLine="360"/>
        <w:rPr>
          <w:i/>
          <w:iCs/>
        </w:rPr>
      </w:pPr>
      <w:r w:rsidRPr="00C80E9C">
        <w:rPr>
          <w:i/>
          <w:iCs/>
        </w:rPr>
        <w:t>statistisk inferens. Vad menas med det, kan du ge några exempel?” Vad svarar du Karin?</w:t>
      </w:r>
    </w:p>
    <w:p w14:paraId="3C7FFC8C" w14:textId="77777777" w:rsidR="00094365" w:rsidRPr="00C80E9C" w:rsidRDefault="00094365" w:rsidP="006E71A7">
      <w:pPr>
        <w:ind w:firstLine="360"/>
        <w:rPr>
          <w:i/>
          <w:iCs/>
        </w:rPr>
      </w:pPr>
    </w:p>
    <w:p w14:paraId="4BD68DBD" w14:textId="72736484" w:rsidR="006E71A7" w:rsidRDefault="00C80E9C" w:rsidP="006E71A7">
      <w:r>
        <w:t>Linjär regression kan absolut användas</w:t>
      </w:r>
      <w:r w:rsidR="00094365">
        <w:t xml:space="preserve"> både inom statistisk och maskininlärning men syftet kan skilja sig. Maskininlärning kanske används mer i syftet att göra förutsägelser , tillexempel hur mycket en bil kommer kosta.</w:t>
      </w:r>
      <w:r w:rsidR="00094365">
        <w:br/>
        <w:t>Men i statistisk regressionsanalys försöker man se vilka samband variabler har, som priset påverkas av miltal på bilen.</w:t>
      </w:r>
    </w:p>
    <w:p w14:paraId="5FCE6BB4" w14:textId="0D06B621" w:rsidR="006E71A7" w:rsidRPr="008829DA" w:rsidRDefault="006E71A7" w:rsidP="006E71A7">
      <w:pPr>
        <w:pStyle w:val="Liststycke"/>
        <w:numPr>
          <w:ilvl w:val="0"/>
          <w:numId w:val="7"/>
        </w:numPr>
        <w:rPr>
          <w:i/>
          <w:iCs/>
        </w:rPr>
      </w:pPr>
      <w:r w:rsidRPr="008829DA">
        <w:rPr>
          <w:i/>
          <w:iCs/>
        </w:rPr>
        <w:t>Vad är skillnaden på ”konfidensintervall” och ”prediktionsintervall” för predikterade värden?</w:t>
      </w:r>
    </w:p>
    <w:p w14:paraId="2E5C00A8" w14:textId="164B73DA" w:rsidR="006E71A7" w:rsidRDefault="008829DA" w:rsidP="006E71A7">
      <w:r>
        <w:t>Ett konfidensintervall utgår från medelvärdet, medan prediktionsintervallet är vad vi predicerar för en framtida observation.</w:t>
      </w:r>
    </w:p>
    <w:p w14:paraId="34C05B67" w14:textId="49752A77" w:rsidR="006E71A7" w:rsidRPr="008829DA" w:rsidRDefault="006E71A7" w:rsidP="006E71A7">
      <w:pPr>
        <w:pStyle w:val="Liststycke"/>
        <w:numPr>
          <w:ilvl w:val="0"/>
          <w:numId w:val="7"/>
        </w:numPr>
        <w:rPr>
          <w:i/>
          <w:iCs/>
        </w:rPr>
      </w:pPr>
      <w:r w:rsidRPr="008829DA">
        <w:rPr>
          <w:i/>
          <w:iCs/>
        </w:rPr>
        <w:t>Den multipla linjära regressionsmodellen kan skrivas som:</w:t>
      </w:r>
    </w:p>
    <w:p w14:paraId="527F50FD" w14:textId="77777777" w:rsidR="006E71A7" w:rsidRPr="008829DA" w:rsidRDefault="006E71A7" w:rsidP="006E71A7">
      <w:pPr>
        <w:ind w:firstLine="360"/>
        <w:rPr>
          <w:i/>
          <w:iCs/>
        </w:rPr>
      </w:pPr>
      <w:r w:rsidRPr="008829DA">
        <w:rPr>
          <w:rFonts w:ascii="Cambria Math" w:hAnsi="Cambria Math" w:cs="Cambria Math"/>
          <w:i/>
          <w:iCs/>
        </w:rPr>
        <w:t>𝑌</w:t>
      </w:r>
      <w:r w:rsidRPr="008829DA">
        <w:rPr>
          <w:i/>
          <w:iCs/>
        </w:rPr>
        <w:t xml:space="preserve"> = </w:t>
      </w:r>
      <w:r w:rsidRPr="008829DA">
        <w:rPr>
          <w:rFonts w:ascii="Cambria Math" w:hAnsi="Cambria Math" w:cs="Cambria Math"/>
          <w:i/>
          <w:iCs/>
        </w:rPr>
        <w:t>𝛽</w:t>
      </w:r>
      <w:r w:rsidRPr="008829DA">
        <w:rPr>
          <w:i/>
          <w:iCs/>
        </w:rPr>
        <w:t xml:space="preserve">0 + </w:t>
      </w:r>
      <w:r w:rsidRPr="008829DA">
        <w:rPr>
          <w:rFonts w:ascii="Cambria Math" w:hAnsi="Cambria Math" w:cs="Cambria Math"/>
          <w:i/>
          <w:iCs/>
        </w:rPr>
        <w:t>𝛽</w:t>
      </w:r>
      <w:r w:rsidRPr="008829DA">
        <w:rPr>
          <w:i/>
          <w:iCs/>
        </w:rPr>
        <w:t>1</w:t>
      </w:r>
      <w:r w:rsidRPr="008829DA">
        <w:rPr>
          <w:rFonts w:ascii="Cambria Math" w:hAnsi="Cambria Math" w:cs="Cambria Math"/>
          <w:i/>
          <w:iCs/>
        </w:rPr>
        <w:t>𝑥</w:t>
      </w:r>
      <w:r w:rsidRPr="008829DA">
        <w:rPr>
          <w:i/>
          <w:iCs/>
        </w:rPr>
        <w:t xml:space="preserve">1 + </w:t>
      </w:r>
      <w:r w:rsidRPr="008829DA">
        <w:rPr>
          <w:rFonts w:ascii="Cambria Math" w:hAnsi="Cambria Math" w:cs="Cambria Math"/>
          <w:i/>
          <w:iCs/>
        </w:rPr>
        <w:t>𝛽</w:t>
      </w:r>
      <w:r w:rsidRPr="008829DA">
        <w:rPr>
          <w:i/>
          <w:iCs/>
        </w:rPr>
        <w:t>1</w:t>
      </w:r>
      <w:r w:rsidRPr="008829DA">
        <w:rPr>
          <w:rFonts w:ascii="Cambria Math" w:hAnsi="Cambria Math" w:cs="Cambria Math"/>
          <w:i/>
          <w:iCs/>
        </w:rPr>
        <w:t>𝑥</w:t>
      </w:r>
      <w:r w:rsidRPr="008829DA">
        <w:rPr>
          <w:i/>
          <w:iCs/>
        </w:rPr>
        <w:t xml:space="preserve">2+ . . . + </w:t>
      </w:r>
      <w:r w:rsidRPr="008829DA">
        <w:rPr>
          <w:rFonts w:ascii="Cambria Math" w:hAnsi="Cambria Math" w:cs="Cambria Math"/>
          <w:i/>
          <w:iCs/>
        </w:rPr>
        <w:t>𝛽𝑝𝑥𝑝</w:t>
      </w:r>
      <w:r w:rsidRPr="008829DA">
        <w:rPr>
          <w:i/>
          <w:iCs/>
        </w:rPr>
        <w:t xml:space="preserve"> + </w:t>
      </w:r>
      <w:r w:rsidRPr="008829DA">
        <w:rPr>
          <w:rFonts w:ascii="Cambria Math" w:hAnsi="Cambria Math" w:cs="Cambria Math"/>
          <w:i/>
          <w:iCs/>
        </w:rPr>
        <w:t>𝜀</w:t>
      </w:r>
      <w:r w:rsidRPr="008829DA">
        <w:rPr>
          <w:i/>
          <w:iCs/>
        </w:rPr>
        <w:t xml:space="preserve"> .</w:t>
      </w:r>
    </w:p>
    <w:p w14:paraId="2C05439A" w14:textId="77777777" w:rsidR="006E71A7" w:rsidRPr="008829DA" w:rsidRDefault="006E71A7" w:rsidP="006E71A7">
      <w:pPr>
        <w:ind w:firstLine="360"/>
        <w:rPr>
          <w:i/>
          <w:iCs/>
        </w:rPr>
      </w:pPr>
      <w:r w:rsidRPr="008829DA">
        <w:rPr>
          <w:i/>
          <w:iCs/>
        </w:rPr>
        <w:t>Hur tolkas beta parametrarna?</w:t>
      </w:r>
    </w:p>
    <w:p w14:paraId="16DB1847" w14:textId="6E3F236C" w:rsidR="00094365" w:rsidRPr="00143A29" w:rsidRDefault="00094365" w:rsidP="00094365">
      <w:pPr>
        <w:rPr>
          <w:rFonts w:eastAsiaTheme="minorEastAsia"/>
        </w:rPr>
      </w:pPr>
      <m:oMath>
        <m:r>
          <m:rPr>
            <m:sty m:val="p"/>
          </m:rPr>
          <w:rPr>
            <w:rFonts w:ascii="Cambria Math"/>
          </w:rPr>
          <m:t>β</m:t>
        </m:r>
        <m:r>
          <m:rPr>
            <m:sty m:val="p"/>
          </m:rPr>
          <w:rPr>
            <w:rFonts w:ascii="Cambria Math"/>
          </w:rPr>
          <m:t>0</m:t>
        </m:r>
      </m:oMath>
      <w:r>
        <w:rPr>
          <w:rFonts w:eastAsiaTheme="minorEastAsia"/>
        </w:rPr>
        <w:t xml:space="preserve"> är intreceptet där linjen skär Y-axel (när X är 0). som modellen skapar. </w:t>
      </w:r>
      <w:r w:rsidRPr="00143A29">
        <w:rPr>
          <w:rFonts w:eastAsiaTheme="minorEastAsia"/>
        </w:rPr>
        <w:t>βn</w:t>
      </w:r>
      <w:r>
        <w:rPr>
          <w:rFonts w:eastAsiaTheme="minorEastAsia"/>
        </w:rPr>
        <w:t xml:space="preserve"> är kofficinter (Lutning) som visar hur mycket varje X påverkar Y och </w:t>
      </w:r>
      <w:r w:rsidRPr="00143A29">
        <w:rPr>
          <w:rFonts w:eastAsiaTheme="minorEastAsia"/>
        </w:rPr>
        <w:t>ε</w:t>
      </w:r>
      <w:r>
        <w:rPr>
          <w:rFonts w:eastAsiaTheme="minorEastAsia"/>
        </w:rPr>
        <w:t xml:space="preserve"> är felterm , variation i Y som inte förklaras av X.</w:t>
      </w:r>
    </w:p>
    <w:p w14:paraId="50C45419" w14:textId="77777777" w:rsidR="00094365" w:rsidRDefault="00094365" w:rsidP="006E71A7">
      <w:pPr>
        <w:ind w:firstLine="360"/>
      </w:pPr>
    </w:p>
    <w:p w14:paraId="7FF7BEA9" w14:textId="77777777" w:rsidR="006E71A7" w:rsidRDefault="006E71A7" w:rsidP="006E71A7">
      <w:pPr>
        <w:ind w:firstLine="360"/>
      </w:pPr>
    </w:p>
    <w:p w14:paraId="48ACF49B" w14:textId="1EFC9863" w:rsidR="006E71A7" w:rsidRPr="008829DA" w:rsidRDefault="006E71A7" w:rsidP="006E71A7">
      <w:pPr>
        <w:pStyle w:val="Liststycke"/>
        <w:numPr>
          <w:ilvl w:val="0"/>
          <w:numId w:val="7"/>
        </w:numPr>
        <w:rPr>
          <w:i/>
          <w:iCs/>
        </w:rPr>
      </w:pPr>
      <w:r w:rsidRPr="008829DA">
        <w:rPr>
          <w:i/>
          <w:iCs/>
        </w:rPr>
        <w:t>Din kollega Nils frågar dig följande: ”Stämmer det att man i statistisk regressionsmodellering</w:t>
      </w:r>
    </w:p>
    <w:p w14:paraId="2E30B60D" w14:textId="77777777" w:rsidR="006E71A7" w:rsidRPr="008829DA" w:rsidRDefault="006E71A7" w:rsidP="006E71A7">
      <w:pPr>
        <w:ind w:firstLine="360"/>
        <w:rPr>
          <w:i/>
          <w:iCs/>
        </w:rPr>
      </w:pPr>
      <w:r w:rsidRPr="008829DA">
        <w:rPr>
          <w:i/>
          <w:iCs/>
        </w:rPr>
        <w:t>inte behöver använda träning, validering och test set om man nyttjar mått såsom BIC? Vad är</w:t>
      </w:r>
    </w:p>
    <w:p w14:paraId="64D71E0F" w14:textId="77777777" w:rsidR="006E71A7" w:rsidRPr="008829DA" w:rsidRDefault="006E71A7" w:rsidP="006E71A7">
      <w:pPr>
        <w:ind w:firstLine="360"/>
        <w:rPr>
          <w:i/>
          <w:iCs/>
        </w:rPr>
      </w:pPr>
      <w:r w:rsidRPr="008829DA">
        <w:rPr>
          <w:i/>
          <w:iCs/>
        </w:rPr>
        <w:t>logiken bakom detta?” Vad svarar du Hassan?</w:t>
      </w:r>
    </w:p>
    <w:p w14:paraId="64E96D52" w14:textId="60BAB642" w:rsidR="008829DA" w:rsidRDefault="008829DA" w:rsidP="006B7C88">
      <w:pPr>
        <w:ind w:left="360"/>
      </w:pPr>
      <w:r>
        <w:t xml:space="preserve">Det stämmer till viss del. När man använder BIC behöver man inte dela upp data i träning, validering och test som man gör i maskininlärning. BIC automatiskt försöker hitta en balans mellan hur bra modellen passar datan och hur enkel den är. </w:t>
      </w:r>
      <w:r w:rsidR="006B7C88">
        <w:t xml:space="preserve">Därför kan BIC identifiera vilken av regrissionsmodeller som bäst. </w:t>
      </w:r>
      <w:r w:rsidR="006B7C88">
        <w:br/>
        <w:t>Men om man kör träning, validering och test kan vara bra ändå, eftersom det minskar risken för för overfitting och visar direkt hur modellen preseterar på ny data.</w:t>
      </w:r>
    </w:p>
    <w:p w14:paraId="36688304" w14:textId="097BEBF7" w:rsidR="006E71A7" w:rsidRDefault="006E71A7" w:rsidP="006E71A7">
      <w:pPr>
        <w:pStyle w:val="Liststycke"/>
        <w:numPr>
          <w:ilvl w:val="0"/>
          <w:numId w:val="7"/>
        </w:numPr>
      </w:pPr>
      <w:r w:rsidRPr="006E71A7">
        <w:lastRenderedPageBreak/>
        <w:t>Förklara algoritmen nedan för ”Best subset selection”</w:t>
      </w:r>
    </w:p>
    <w:p w14:paraId="17F8CB6E" w14:textId="77777777" w:rsidR="006E71A7" w:rsidRDefault="006E71A7" w:rsidP="006E71A7">
      <w:pPr>
        <w:pStyle w:val="Liststycke"/>
      </w:pPr>
      <w:r>
        <w:rPr>
          <w:noProof/>
        </w:rPr>
        <w:drawing>
          <wp:inline distT="0" distB="0" distL="0" distR="0" wp14:anchorId="626E5183" wp14:editId="3D39F6D1">
            <wp:extent cx="5676900" cy="2743200"/>
            <wp:effectExtent l="0" t="0" r="0" b="0"/>
            <wp:docPr id="142685520" name="Bildobjekt 1" descr="En bild som visar text, skärmbild, Teckensnitt, nummer&#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85520" name="Bildobjekt 1" descr="En bild som visar text, skärmbild, Teckensnitt, nummer&#10;&#10;Automatiskt genererad beskrivning"/>
                    <pic:cNvPicPr/>
                  </pic:nvPicPr>
                  <pic:blipFill>
                    <a:blip r:embed="rId14"/>
                    <a:stretch>
                      <a:fillRect/>
                    </a:stretch>
                  </pic:blipFill>
                  <pic:spPr>
                    <a:xfrm>
                      <a:off x="0" y="0"/>
                      <a:ext cx="5676900" cy="2743200"/>
                    </a:xfrm>
                    <a:prstGeom prst="rect">
                      <a:avLst/>
                    </a:prstGeom>
                  </pic:spPr>
                </pic:pic>
              </a:graphicData>
            </a:graphic>
          </wp:inline>
        </w:drawing>
      </w:r>
    </w:p>
    <w:p w14:paraId="4BD4EE71" w14:textId="77777777" w:rsidR="006E71A7" w:rsidRDefault="006E71A7" w:rsidP="006E71A7">
      <w:pPr>
        <w:pStyle w:val="Liststycke"/>
      </w:pPr>
    </w:p>
    <w:p w14:paraId="30C943F6" w14:textId="064A4B37" w:rsidR="006E71A7" w:rsidRPr="00052327" w:rsidRDefault="006E71A7" w:rsidP="006E71A7">
      <w:pPr>
        <w:pStyle w:val="Liststycke"/>
        <w:numPr>
          <w:ilvl w:val="0"/>
          <w:numId w:val="7"/>
        </w:numPr>
        <w:rPr>
          <w:i/>
          <w:iCs/>
        </w:rPr>
      </w:pPr>
      <w:r w:rsidRPr="00052327">
        <w:rPr>
          <w:i/>
          <w:iCs/>
        </w:rPr>
        <w:t>Ett citat från statistikern George Box är: “All models are wrong, some are useful.”</w:t>
      </w:r>
    </w:p>
    <w:p w14:paraId="675CB3A1" w14:textId="77777777" w:rsidR="006B7C88" w:rsidRPr="00052327" w:rsidRDefault="006E71A7" w:rsidP="006E71A7">
      <w:pPr>
        <w:pStyle w:val="Liststycke"/>
        <w:rPr>
          <w:i/>
          <w:iCs/>
        </w:rPr>
      </w:pPr>
      <w:r w:rsidRPr="00052327">
        <w:rPr>
          <w:i/>
          <w:iCs/>
        </w:rPr>
        <w:t>Förklara vad som menas med det citatet.</w:t>
      </w:r>
    </w:p>
    <w:p w14:paraId="1E790CCE" w14:textId="77777777" w:rsidR="006B7C88" w:rsidRDefault="006B7C88" w:rsidP="006E71A7">
      <w:pPr>
        <w:pStyle w:val="Liststycke"/>
      </w:pPr>
    </w:p>
    <w:p w14:paraId="559CDF15" w14:textId="45D0F3A4" w:rsidR="009C3F59" w:rsidRPr="009C3F59" w:rsidRDefault="006B7C88" w:rsidP="006E71A7">
      <w:pPr>
        <w:pStyle w:val="Liststycke"/>
      </w:pPr>
      <w:r>
        <w:t>Man kan inte skapa en perfekt modell alla modeller bygger på något som inte faktiskt fungerar i verkligen. Men även fast den detta är faktumet så är vissa modeller är ändå alltid användbara och man behöver bara kunna hur man använder dem.. så sluta sträva efter ett perfekt modell(?)</w:t>
      </w:r>
      <w:r w:rsidR="006F55D8">
        <w:br w:type="page"/>
      </w:r>
    </w:p>
    <w:p w14:paraId="245ACFBD" w14:textId="6B1AB40C" w:rsidR="00A23B64" w:rsidRDefault="00A23B64" w:rsidP="00A23B64">
      <w:pPr>
        <w:pStyle w:val="Rubrik1"/>
      </w:pPr>
      <w:bookmarkStart w:id="10" w:name="_Toc197367045"/>
      <w:r>
        <w:lastRenderedPageBreak/>
        <w:t>Självutvärdering</w:t>
      </w:r>
      <w:bookmarkEnd w:id="10"/>
    </w:p>
    <w:p w14:paraId="4BCDB719" w14:textId="3C7CD1BC" w:rsidR="00B26A88" w:rsidRDefault="00B26A88" w:rsidP="00B26A88">
      <w:pPr>
        <w:pStyle w:val="Liststycke"/>
        <w:numPr>
          <w:ilvl w:val="0"/>
          <w:numId w:val="5"/>
        </w:numPr>
      </w:pPr>
      <w:r>
        <w:t>Vad tycker du har varit roligast i kunskapskontrollen?</w:t>
      </w:r>
      <w:r w:rsidR="006B7C88">
        <w:t xml:space="preserve"> Det är alltid jätte roligt att få reslutat av koden och fatta vad man egentligen håller på med.</w:t>
      </w:r>
      <w:r w:rsidR="0081012B">
        <w:br/>
      </w:r>
    </w:p>
    <w:p w14:paraId="2DF6174B" w14:textId="0A025246" w:rsidR="00B26A88" w:rsidRDefault="00B26A88" w:rsidP="00B26A88">
      <w:pPr>
        <w:pStyle w:val="Liststycke"/>
        <w:numPr>
          <w:ilvl w:val="0"/>
          <w:numId w:val="5"/>
        </w:numPr>
      </w:pPr>
      <w:r>
        <w:t>Hur har du hanterat utmaningar? Vilka lärdomar tar du med dig till framtida kurser?</w:t>
      </w:r>
      <w:r w:rsidR="00073472">
        <w:t xml:space="preserve"> Utmaningarna är att programering är som att lära sig ett nytt språk och man kan enkelt glömma bort det. Men Jag kommer förstå innebörden för att klara mig igenom vardagen som om det vore ett nytt språk jag lär mig..</w:t>
      </w:r>
      <w:r w:rsidR="0081012B">
        <w:br/>
      </w:r>
    </w:p>
    <w:p w14:paraId="15C79674" w14:textId="7337E865" w:rsidR="00A23B64" w:rsidRPr="00A23B64" w:rsidRDefault="00B26A88" w:rsidP="00A23B64">
      <w:pPr>
        <w:pStyle w:val="Liststycke"/>
        <w:numPr>
          <w:ilvl w:val="0"/>
          <w:numId w:val="5"/>
        </w:numPr>
      </w:pPr>
      <w:r>
        <w:t xml:space="preserve">Vilket betyg anser du att du ska ha och varför? </w:t>
      </w:r>
      <w:r w:rsidR="00073472">
        <w:t xml:space="preserve"> G, då jag har verkligen inte gjort mitt bästa.</w:t>
      </w:r>
      <w:r w:rsidR="0081012B">
        <w:br/>
      </w:r>
    </w:p>
    <w:p w14:paraId="49815535" w14:textId="77777777" w:rsidR="00A23B64" w:rsidRDefault="00A23B64">
      <w:pPr>
        <w:rPr>
          <w:rFonts w:asciiTheme="majorHAnsi" w:eastAsiaTheme="majorEastAsia" w:hAnsiTheme="majorHAnsi" w:cstheme="majorBidi"/>
          <w:color w:val="2F5496" w:themeColor="accent1" w:themeShade="BF"/>
          <w:sz w:val="32"/>
          <w:szCs w:val="32"/>
        </w:rPr>
      </w:pPr>
      <w:r>
        <w:br w:type="page"/>
      </w:r>
    </w:p>
    <w:p w14:paraId="6D075C04" w14:textId="6062CDE3" w:rsidR="00800767" w:rsidRDefault="00800767" w:rsidP="00800767">
      <w:pPr>
        <w:pStyle w:val="Rubrik1"/>
        <w:numPr>
          <w:ilvl w:val="0"/>
          <w:numId w:val="0"/>
        </w:numPr>
        <w:ind w:left="432" w:hanging="432"/>
      </w:pPr>
      <w:bookmarkStart w:id="11" w:name="_Toc197367046"/>
      <w:r>
        <w:lastRenderedPageBreak/>
        <w:t>Appendix A</w:t>
      </w:r>
      <w:bookmarkEnd w:id="11"/>
    </w:p>
    <w:p w14:paraId="1C4319C3" w14:textId="77777777" w:rsidR="00073472" w:rsidRDefault="00073472" w:rsidP="00800767">
      <w:r>
        <w:rPr>
          <w:noProof/>
        </w:rPr>
        <w:drawing>
          <wp:inline distT="0" distB="0" distL="0" distR="0" wp14:anchorId="39B16B24" wp14:editId="453B4A0A">
            <wp:extent cx="5752465" cy="4175125"/>
            <wp:effectExtent l="0" t="0" r="635" b="0"/>
            <wp:docPr id="790920935"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2465" cy="4175125"/>
                    </a:xfrm>
                    <a:prstGeom prst="rect">
                      <a:avLst/>
                    </a:prstGeom>
                    <a:noFill/>
                    <a:ln>
                      <a:noFill/>
                    </a:ln>
                  </pic:spPr>
                </pic:pic>
              </a:graphicData>
            </a:graphic>
          </wp:inline>
        </w:drawing>
      </w:r>
    </w:p>
    <w:p w14:paraId="1E7CA664" w14:textId="57B161B9" w:rsidR="00073472" w:rsidRDefault="00073472" w:rsidP="00800767">
      <w:r>
        <w:t>Figur 4: Modeller innan databehandling och slutlig resultat (Volvo bilar i blocket datan)</w:t>
      </w:r>
    </w:p>
    <w:p w14:paraId="61D42BAB" w14:textId="77777777" w:rsidR="00073472" w:rsidRDefault="00073472" w:rsidP="00800767"/>
    <w:p w14:paraId="34150F3B" w14:textId="77777777" w:rsidR="00073472" w:rsidRDefault="00073472" w:rsidP="00800767">
      <w:r w:rsidRPr="00073472">
        <w:lastRenderedPageBreak/>
        <w:drawing>
          <wp:inline distT="0" distB="0" distL="0" distR="0" wp14:anchorId="782055DE" wp14:editId="4DA095FD">
            <wp:extent cx="5760720" cy="5784850"/>
            <wp:effectExtent l="0" t="0" r="0" b="6350"/>
            <wp:docPr id="1403246410" name="Bildobjekt 1" descr="En bild som visar text, diagram, Graf, linje&#10;&#10;AI-genererat innehåll kan vara felakti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246410" name="Bildobjekt 1" descr="En bild som visar text, diagram, Graf, linje&#10;&#10;AI-genererat innehåll kan vara felaktigt."/>
                    <pic:cNvPicPr/>
                  </pic:nvPicPr>
                  <pic:blipFill>
                    <a:blip r:embed="rId16"/>
                    <a:stretch>
                      <a:fillRect/>
                    </a:stretch>
                  </pic:blipFill>
                  <pic:spPr>
                    <a:xfrm>
                      <a:off x="0" y="0"/>
                      <a:ext cx="5760720" cy="5784850"/>
                    </a:xfrm>
                    <a:prstGeom prst="rect">
                      <a:avLst/>
                    </a:prstGeom>
                  </pic:spPr>
                </pic:pic>
              </a:graphicData>
            </a:graphic>
          </wp:inline>
        </w:drawing>
      </w:r>
    </w:p>
    <w:p w14:paraId="64C8599A" w14:textId="734C76F8" w:rsidR="00800767" w:rsidRPr="00800767" w:rsidRDefault="00073472" w:rsidP="00800767">
      <w:r>
        <w:t>Figur 5: graf innan databehandling av SCB nuregistrerade bilar</w:t>
      </w:r>
      <w:r w:rsidR="00800767">
        <w:br w:type="page"/>
      </w:r>
    </w:p>
    <w:p w14:paraId="1543C49C" w14:textId="4DA1B0A3" w:rsidR="00532FC8" w:rsidRDefault="00532FC8" w:rsidP="00532FC8">
      <w:pPr>
        <w:pStyle w:val="Rubrik1"/>
        <w:numPr>
          <w:ilvl w:val="0"/>
          <w:numId w:val="0"/>
        </w:numPr>
      </w:pPr>
      <w:bookmarkStart w:id="12" w:name="_Toc197367047"/>
      <w:r>
        <w:lastRenderedPageBreak/>
        <w:t>Källförteckning</w:t>
      </w:r>
      <w:bookmarkEnd w:id="12"/>
    </w:p>
    <w:p w14:paraId="259EE7E3" w14:textId="77777777" w:rsidR="00532FC8" w:rsidRDefault="00532FC8"/>
    <w:p w14:paraId="23A988B5" w14:textId="312999ED" w:rsidR="00532FC8" w:rsidRDefault="00073472">
      <w:r>
        <w:t>R for data Science</w:t>
      </w:r>
    </w:p>
    <w:p w14:paraId="69D1E4CB" w14:textId="5BDAAC14" w:rsidR="007616D8" w:rsidRDefault="00073472">
      <w:hyperlink r:id="rId17" w:history="1">
        <w:r w:rsidRPr="00DB13EB">
          <w:rPr>
            <w:rStyle w:val="Hyperlnk"/>
          </w:rPr>
          <w:t>https://r4ds.hadley.nz/</w:t>
        </w:r>
      </w:hyperlink>
    </w:p>
    <w:p w14:paraId="2689CE5A" w14:textId="77777777" w:rsidR="00073472" w:rsidRDefault="00073472"/>
    <w:p w14:paraId="0339FA33" w14:textId="5F5FEF16" w:rsidR="00073472" w:rsidRDefault="00073472">
      <w:r>
        <w:t>SCB nyregristrerade personbilar efter län</w:t>
      </w:r>
    </w:p>
    <w:p w14:paraId="1A76B9FD" w14:textId="39F5030B" w:rsidR="00532FC8" w:rsidRDefault="00073472">
      <w:r w:rsidRPr="00073472">
        <w:t>https://www.statistikdatabasen.scb.se/pxweb/sv/ssd/</w:t>
      </w:r>
    </w:p>
    <w:p w14:paraId="7913DE08" w14:textId="77777777" w:rsidR="00532FC8" w:rsidRDefault="00532FC8"/>
    <w:sectPr w:rsidR="00532FC8" w:rsidSect="00370400">
      <w:footerReference w:type="default" r:id="rId18"/>
      <w:footerReference w:type="first" r:id="rId19"/>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3F2595" w14:textId="77777777" w:rsidR="009C5B39" w:rsidRDefault="009C5B39" w:rsidP="00CC36BA">
      <w:pPr>
        <w:spacing w:after="0" w:line="240" w:lineRule="auto"/>
      </w:pPr>
      <w:r>
        <w:separator/>
      </w:r>
    </w:p>
  </w:endnote>
  <w:endnote w:type="continuationSeparator" w:id="0">
    <w:p w14:paraId="1085C87A" w14:textId="77777777" w:rsidR="009C5B39" w:rsidRDefault="009C5B39" w:rsidP="00CC3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8C2CEB" w14:textId="3E1F2227" w:rsidR="00324B8B" w:rsidRDefault="00324B8B">
    <w:pPr>
      <w:pStyle w:val="Sidfot"/>
      <w:jc w:val="center"/>
    </w:pPr>
  </w:p>
  <w:p w14:paraId="11A46A79" w14:textId="77777777" w:rsidR="00CC36BA" w:rsidRDefault="00CC36BA">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EF6CF1" w14:textId="34F15B30" w:rsidR="00324B8B" w:rsidRDefault="00324B8B">
    <w:pPr>
      <w:pStyle w:val="Sidfot"/>
      <w:jc w:val="center"/>
    </w:pPr>
  </w:p>
  <w:p w14:paraId="75A5DBD5" w14:textId="77777777" w:rsidR="00324B8B" w:rsidRDefault="00324B8B">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59305405"/>
      <w:docPartObj>
        <w:docPartGallery w:val="Page Numbers (Bottom of Page)"/>
        <w:docPartUnique/>
      </w:docPartObj>
    </w:sdtPr>
    <w:sdtContent>
      <w:p w14:paraId="25BB0F91" w14:textId="5D26FFEC" w:rsidR="00324B8B" w:rsidRDefault="00324B8B">
        <w:pPr>
          <w:pStyle w:val="Sidfot"/>
          <w:jc w:val="center"/>
        </w:pPr>
        <w:r>
          <w:fldChar w:fldCharType="begin"/>
        </w:r>
        <w:r>
          <w:instrText>PAGE   \* MERGEFORMAT</w:instrText>
        </w:r>
        <w:r>
          <w:fldChar w:fldCharType="separate"/>
        </w:r>
        <w:r>
          <w:t>2</w:t>
        </w:r>
        <w:r>
          <w:fldChar w:fldCharType="end"/>
        </w:r>
      </w:p>
    </w:sdtContent>
  </w:sdt>
  <w:p w14:paraId="078F7653" w14:textId="77777777" w:rsidR="00324B8B" w:rsidRDefault="00324B8B">
    <w:pPr>
      <w:pStyle w:val="Sidfo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54782910"/>
      <w:docPartObj>
        <w:docPartGallery w:val="Page Numbers (Bottom of Page)"/>
        <w:docPartUnique/>
      </w:docPartObj>
    </w:sdtPr>
    <w:sdtContent>
      <w:p w14:paraId="6B2A8884" w14:textId="77777777" w:rsidR="00324B8B" w:rsidRDefault="00324B8B">
        <w:pPr>
          <w:pStyle w:val="Sidfot"/>
          <w:jc w:val="center"/>
        </w:pPr>
        <w:r>
          <w:fldChar w:fldCharType="begin"/>
        </w:r>
        <w:r>
          <w:instrText>PAGE   \* MERGEFORMAT</w:instrText>
        </w:r>
        <w:r>
          <w:fldChar w:fldCharType="separate"/>
        </w:r>
        <w:r>
          <w:t>2</w:t>
        </w:r>
        <w:r>
          <w:fldChar w:fldCharType="end"/>
        </w:r>
      </w:p>
    </w:sdtContent>
  </w:sdt>
  <w:p w14:paraId="59C430E7" w14:textId="77777777" w:rsidR="00324B8B" w:rsidRDefault="00324B8B">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E693F5" w14:textId="77777777" w:rsidR="009C5B39" w:rsidRDefault="009C5B39" w:rsidP="00CC36BA">
      <w:pPr>
        <w:spacing w:after="0" w:line="240" w:lineRule="auto"/>
      </w:pPr>
      <w:r>
        <w:separator/>
      </w:r>
    </w:p>
  </w:footnote>
  <w:footnote w:type="continuationSeparator" w:id="0">
    <w:p w14:paraId="7CED8ACE" w14:textId="77777777" w:rsidR="009C5B39" w:rsidRDefault="009C5B39" w:rsidP="00CC36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09594B"/>
    <w:multiLevelType w:val="hybridMultilevel"/>
    <w:tmpl w:val="4A308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197B53"/>
    <w:multiLevelType w:val="hybridMultilevel"/>
    <w:tmpl w:val="32286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9DD3D1A"/>
    <w:multiLevelType w:val="hybridMultilevel"/>
    <w:tmpl w:val="6266485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3E410236"/>
    <w:multiLevelType w:val="hybridMultilevel"/>
    <w:tmpl w:val="5D0276F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51334D9E"/>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5" w15:restartNumberingAfterBreak="0">
    <w:nsid w:val="644D3D10"/>
    <w:multiLevelType w:val="hybridMultilevel"/>
    <w:tmpl w:val="C3E4A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9DE7DB8"/>
    <w:multiLevelType w:val="hybridMultilevel"/>
    <w:tmpl w:val="7FA670A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65882690">
    <w:abstractNumId w:val="4"/>
  </w:num>
  <w:num w:numId="2" w16cid:durableId="1296057432">
    <w:abstractNumId w:val="1"/>
  </w:num>
  <w:num w:numId="3" w16cid:durableId="448165794">
    <w:abstractNumId w:val="5"/>
  </w:num>
  <w:num w:numId="4" w16cid:durableId="662398523">
    <w:abstractNumId w:val="0"/>
  </w:num>
  <w:num w:numId="5" w16cid:durableId="685794021">
    <w:abstractNumId w:val="2"/>
  </w:num>
  <w:num w:numId="6" w16cid:durableId="2077822976">
    <w:abstractNumId w:val="6"/>
  </w:num>
  <w:num w:numId="7" w16cid:durableId="1421611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80A"/>
    <w:rsid w:val="00007762"/>
    <w:rsid w:val="0002680A"/>
    <w:rsid w:val="00041FA8"/>
    <w:rsid w:val="00052327"/>
    <w:rsid w:val="00073472"/>
    <w:rsid w:val="00083AC2"/>
    <w:rsid w:val="00094365"/>
    <w:rsid w:val="000A3DC4"/>
    <w:rsid w:val="000D2091"/>
    <w:rsid w:val="00126BF8"/>
    <w:rsid w:val="00143A29"/>
    <w:rsid w:val="00145446"/>
    <w:rsid w:val="00147F71"/>
    <w:rsid w:val="001741FF"/>
    <w:rsid w:val="001A4C92"/>
    <w:rsid w:val="001B4E5E"/>
    <w:rsid w:val="001F0012"/>
    <w:rsid w:val="00225678"/>
    <w:rsid w:val="00225BAF"/>
    <w:rsid w:val="00233E6E"/>
    <w:rsid w:val="002818D0"/>
    <w:rsid w:val="002A5F28"/>
    <w:rsid w:val="002D57CB"/>
    <w:rsid w:val="002D640F"/>
    <w:rsid w:val="00324B8B"/>
    <w:rsid w:val="00370400"/>
    <w:rsid w:val="00371128"/>
    <w:rsid w:val="00385146"/>
    <w:rsid w:val="003D1B72"/>
    <w:rsid w:val="003F183C"/>
    <w:rsid w:val="00414AED"/>
    <w:rsid w:val="00423804"/>
    <w:rsid w:val="004921E0"/>
    <w:rsid w:val="004C3BB4"/>
    <w:rsid w:val="004E6240"/>
    <w:rsid w:val="004F23F0"/>
    <w:rsid w:val="00517EDB"/>
    <w:rsid w:val="00532FC8"/>
    <w:rsid w:val="005A7B86"/>
    <w:rsid w:val="005D2830"/>
    <w:rsid w:val="00601BA6"/>
    <w:rsid w:val="00681D1B"/>
    <w:rsid w:val="006B7C88"/>
    <w:rsid w:val="006C0A7F"/>
    <w:rsid w:val="006E71A7"/>
    <w:rsid w:val="006F55D8"/>
    <w:rsid w:val="00704AEC"/>
    <w:rsid w:val="00707079"/>
    <w:rsid w:val="007616D8"/>
    <w:rsid w:val="007C3BCD"/>
    <w:rsid w:val="00800767"/>
    <w:rsid w:val="0081012B"/>
    <w:rsid w:val="008248CA"/>
    <w:rsid w:val="008425D0"/>
    <w:rsid w:val="00856D85"/>
    <w:rsid w:val="008829DA"/>
    <w:rsid w:val="009057B8"/>
    <w:rsid w:val="00913BA8"/>
    <w:rsid w:val="00931802"/>
    <w:rsid w:val="00990994"/>
    <w:rsid w:val="009A4F9A"/>
    <w:rsid w:val="009C3F59"/>
    <w:rsid w:val="009C5B39"/>
    <w:rsid w:val="00A23B64"/>
    <w:rsid w:val="00A30A8E"/>
    <w:rsid w:val="00A62DCE"/>
    <w:rsid w:val="00A67872"/>
    <w:rsid w:val="00A72AFA"/>
    <w:rsid w:val="00A83564"/>
    <w:rsid w:val="00B26A88"/>
    <w:rsid w:val="00B774AA"/>
    <w:rsid w:val="00BC4957"/>
    <w:rsid w:val="00BE0756"/>
    <w:rsid w:val="00C250E0"/>
    <w:rsid w:val="00C71810"/>
    <w:rsid w:val="00C80E9C"/>
    <w:rsid w:val="00CC36BA"/>
    <w:rsid w:val="00CD1A18"/>
    <w:rsid w:val="00CE1BC3"/>
    <w:rsid w:val="00D23AE0"/>
    <w:rsid w:val="00D61CDA"/>
    <w:rsid w:val="00D76E19"/>
    <w:rsid w:val="00D97D85"/>
    <w:rsid w:val="00DC75BF"/>
    <w:rsid w:val="00E90A7B"/>
    <w:rsid w:val="00EB781E"/>
    <w:rsid w:val="00EC5DDB"/>
    <w:rsid w:val="00ED3AC1"/>
    <w:rsid w:val="00ED7D75"/>
    <w:rsid w:val="00F62E5F"/>
    <w:rsid w:val="00F74908"/>
    <w:rsid w:val="00F76073"/>
    <w:rsid w:val="00FA18B7"/>
    <w:rsid w:val="00FF4F4A"/>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90106"/>
  <w15:chartTrackingRefBased/>
  <w15:docId w15:val="{D9F99EE8-C63C-439B-B243-58E69B7AF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7616D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7616D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7616D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Rubrik4">
    <w:name w:val="heading 4"/>
    <w:basedOn w:val="Normal"/>
    <w:next w:val="Normal"/>
    <w:link w:val="Rubrik4Char"/>
    <w:uiPriority w:val="9"/>
    <w:unhideWhenUsed/>
    <w:qFormat/>
    <w:rsid w:val="007616D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Rubrik5">
    <w:name w:val="heading 5"/>
    <w:basedOn w:val="Normal"/>
    <w:next w:val="Normal"/>
    <w:link w:val="Rubrik5Char"/>
    <w:uiPriority w:val="9"/>
    <w:semiHidden/>
    <w:unhideWhenUsed/>
    <w:qFormat/>
    <w:rsid w:val="00532FC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Rubrik6">
    <w:name w:val="heading 6"/>
    <w:basedOn w:val="Normal"/>
    <w:next w:val="Normal"/>
    <w:link w:val="Rubrik6Char"/>
    <w:uiPriority w:val="9"/>
    <w:semiHidden/>
    <w:unhideWhenUsed/>
    <w:qFormat/>
    <w:rsid w:val="00532FC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Rubrik7">
    <w:name w:val="heading 7"/>
    <w:basedOn w:val="Normal"/>
    <w:next w:val="Normal"/>
    <w:link w:val="Rubrik7Char"/>
    <w:uiPriority w:val="9"/>
    <w:semiHidden/>
    <w:unhideWhenUsed/>
    <w:qFormat/>
    <w:rsid w:val="00532FC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Rubrik8">
    <w:name w:val="heading 8"/>
    <w:basedOn w:val="Normal"/>
    <w:next w:val="Normal"/>
    <w:link w:val="Rubrik8Char"/>
    <w:uiPriority w:val="9"/>
    <w:semiHidden/>
    <w:unhideWhenUsed/>
    <w:qFormat/>
    <w:rsid w:val="00532FC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532FC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616D8"/>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7616D8"/>
    <w:rPr>
      <w:rFonts w:asciiTheme="majorHAnsi" w:eastAsiaTheme="majorEastAsia" w:hAnsiTheme="majorHAnsi" w:cstheme="majorBidi"/>
      <w:color w:val="2F5496" w:themeColor="accent1" w:themeShade="BF"/>
      <w:sz w:val="26"/>
      <w:szCs w:val="26"/>
    </w:rPr>
  </w:style>
  <w:style w:type="character" w:customStyle="1" w:styleId="Rubrik3Char">
    <w:name w:val="Rubrik 3 Char"/>
    <w:basedOn w:val="Standardstycketeckensnitt"/>
    <w:link w:val="Rubrik3"/>
    <w:uiPriority w:val="9"/>
    <w:rsid w:val="007616D8"/>
    <w:rPr>
      <w:rFonts w:asciiTheme="majorHAnsi" w:eastAsiaTheme="majorEastAsia" w:hAnsiTheme="majorHAnsi" w:cstheme="majorBidi"/>
      <w:color w:val="1F3763" w:themeColor="accent1" w:themeShade="7F"/>
      <w:sz w:val="24"/>
      <w:szCs w:val="24"/>
    </w:rPr>
  </w:style>
  <w:style w:type="character" w:customStyle="1" w:styleId="Rubrik4Char">
    <w:name w:val="Rubrik 4 Char"/>
    <w:basedOn w:val="Standardstycketeckensnitt"/>
    <w:link w:val="Rubrik4"/>
    <w:uiPriority w:val="9"/>
    <w:rsid w:val="007616D8"/>
    <w:rPr>
      <w:rFonts w:asciiTheme="majorHAnsi" w:eastAsiaTheme="majorEastAsia" w:hAnsiTheme="majorHAnsi" w:cstheme="majorBidi"/>
      <w:i/>
      <w:iCs/>
      <w:color w:val="2F5496" w:themeColor="accent1" w:themeShade="BF"/>
    </w:rPr>
  </w:style>
  <w:style w:type="character" w:styleId="Hyperlnk">
    <w:name w:val="Hyperlink"/>
    <w:basedOn w:val="Standardstycketeckensnitt"/>
    <w:uiPriority w:val="99"/>
    <w:unhideWhenUsed/>
    <w:rsid w:val="007616D8"/>
    <w:rPr>
      <w:color w:val="0563C1" w:themeColor="hyperlink"/>
      <w:u w:val="single"/>
    </w:rPr>
  </w:style>
  <w:style w:type="character" w:styleId="Olstomnmnande">
    <w:name w:val="Unresolved Mention"/>
    <w:basedOn w:val="Standardstycketeckensnitt"/>
    <w:uiPriority w:val="99"/>
    <w:semiHidden/>
    <w:unhideWhenUsed/>
    <w:rsid w:val="007616D8"/>
    <w:rPr>
      <w:color w:val="605E5C"/>
      <w:shd w:val="clear" w:color="auto" w:fill="E1DFDD"/>
    </w:rPr>
  </w:style>
  <w:style w:type="character" w:customStyle="1" w:styleId="Rubrik5Char">
    <w:name w:val="Rubrik 5 Char"/>
    <w:basedOn w:val="Standardstycketeckensnitt"/>
    <w:link w:val="Rubrik5"/>
    <w:uiPriority w:val="9"/>
    <w:semiHidden/>
    <w:rsid w:val="00532FC8"/>
    <w:rPr>
      <w:rFonts w:asciiTheme="majorHAnsi" w:eastAsiaTheme="majorEastAsia" w:hAnsiTheme="majorHAnsi" w:cstheme="majorBidi"/>
      <w:color w:val="2F5496" w:themeColor="accent1" w:themeShade="BF"/>
    </w:rPr>
  </w:style>
  <w:style w:type="character" w:customStyle="1" w:styleId="Rubrik6Char">
    <w:name w:val="Rubrik 6 Char"/>
    <w:basedOn w:val="Standardstycketeckensnitt"/>
    <w:link w:val="Rubrik6"/>
    <w:uiPriority w:val="9"/>
    <w:semiHidden/>
    <w:rsid w:val="00532FC8"/>
    <w:rPr>
      <w:rFonts w:asciiTheme="majorHAnsi" w:eastAsiaTheme="majorEastAsia" w:hAnsiTheme="majorHAnsi" w:cstheme="majorBidi"/>
      <w:color w:val="1F3763" w:themeColor="accent1" w:themeShade="7F"/>
    </w:rPr>
  </w:style>
  <w:style w:type="character" w:customStyle="1" w:styleId="Rubrik7Char">
    <w:name w:val="Rubrik 7 Char"/>
    <w:basedOn w:val="Standardstycketeckensnitt"/>
    <w:link w:val="Rubrik7"/>
    <w:uiPriority w:val="9"/>
    <w:semiHidden/>
    <w:rsid w:val="00532FC8"/>
    <w:rPr>
      <w:rFonts w:asciiTheme="majorHAnsi" w:eastAsiaTheme="majorEastAsia" w:hAnsiTheme="majorHAnsi" w:cstheme="majorBidi"/>
      <w:i/>
      <w:iCs/>
      <w:color w:val="1F3763" w:themeColor="accent1" w:themeShade="7F"/>
    </w:rPr>
  </w:style>
  <w:style w:type="character" w:customStyle="1" w:styleId="Rubrik8Char">
    <w:name w:val="Rubrik 8 Char"/>
    <w:basedOn w:val="Standardstycketeckensnitt"/>
    <w:link w:val="Rubrik8"/>
    <w:uiPriority w:val="9"/>
    <w:semiHidden/>
    <w:rsid w:val="00532FC8"/>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532FC8"/>
    <w:rPr>
      <w:rFonts w:asciiTheme="majorHAnsi" w:eastAsiaTheme="majorEastAsia" w:hAnsiTheme="majorHAnsi" w:cstheme="majorBidi"/>
      <w:i/>
      <w:iCs/>
      <w:color w:val="272727" w:themeColor="text1" w:themeTint="D8"/>
      <w:sz w:val="21"/>
      <w:szCs w:val="21"/>
    </w:rPr>
  </w:style>
  <w:style w:type="paragraph" w:styleId="Innehllsfrteckningsrubrik">
    <w:name w:val="TOC Heading"/>
    <w:basedOn w:val="Rubrik1"/>
    <w:next w:val="Normal"/>
    <w:uiPriority w:val="39"/>
    <w:unhideWhenUsed/>
    <w:qFormat/>
    <w:rsid w:val="00532FC8"/>
    <w:pPr>
      <w:numPr>
        <w:numId w:val="0"/>
      </w:numPr>
      <w:outlineLvl w:val="9"/>
    </w:pPr>
    <w:rPr>
      <w:lang w:val="en-GB" w:eastAsia="en-GB"/>
      <w14:ligatures w14:val="none"/>
    </w:rPr>
  </w:style>
  <w:style w:type="paragraph" w:styleId="Innehll1">
    <w:name w:val="toc 1"/>
    <w:basedOn w:val="Normal"/>
    <w:next w:val="Normal"/>
    <w:autoRedefine/>
    <w:uiPriority w:val="39"/>
    <w:unhideWhenUsed/>
    <w:rsid w:val="00532FC8"/>
    <w:pPr>
      <w:spacing w:after="100"/>
    </w:pPr>
  </w:style>
  <w:style w:type="paragraph" w:styleId="Innehll2">
    <w:name w:val="toc 2"/>
    <w:basedOn w:val="Normal"/>
    <w:next w:val="Normal"/>
    <w:autoRedefine/>
    <w:uiPriority w:val="39"/>
    <w:unhideWhenUsed/>
    <w:rsid w:val="00532FC8"/>
    <w:pPr>
      <w:spacing w:after="100"/>
      <w:ind w:left="220"/>
    </w:pPr>
  </w:style>
  <w:style w:type="paragraph" w:styleId="Innehll3">
    <w:name w:val="toc 3"/>
    <w:basedOn w:val="Normal"/>
    <w:next w:val="Normal"/>
    <w:autoRedefine/>
    <w:uiPriority w:val="39"/>
    <w:unhideWhenUsed/>
    <w:rsid w:val="00532FC8"/>
    <w:pPr>
      <w:spacing w:after="100"/>
      <w:ind w:left="440"/>
    </w:pPr>
  </w:style>
  <w:style w:type="paragraph" w:styleId="Sidhuvud">
    <w:name w:val="header"/>
    <w:basedOn w:val="Normal"/>
    <w:link w:val="SidhuvudChar"/>
    <w:uiPriority w:val="99"/>
    <w:unhideWhenUsed/>
    <w:rsid w:val="00CC36BA"/>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CC36BA"/>
  </w:style>
  <w:style w:type="paragraph" w:styleId="Sidfot">
    <w:name w:val="footer"/>
    <w:basedOn w:val="Normal"/>
    <w:link w:val="SidfotChar"/>
    <w:uiPriority w:val="99"/>
    <w:unhideWhenUsed/>
    <w:rsid w:val="00CC36BA"/>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CC36BA"/>
  </w:style>
  <w:style w:type="character" w:styleId="Platshllartext">
    <w:name w:val="Placeholder Text"/>
    <w:basedOn w:val="Standardstycketeckensnitt"/>
    <w:uiPriority w:val="99"/>
    <w:semiHidden/>
    <w:rsid w:val="00324B8B"/>
    <w:rPr>
      <w:color w:val="666666"/>
    </w:rPr>
  </w:style>
  <w:style w:type="table" w:styleId="Tabellrutnt">
    <w:name w:val="Table Grid"/>
    <w:basedOn w:val="Normaltabell"/>
    <w:uiPriority w:val="39"/>
    <w:rsid w:val="00147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krivning">
    <w:name w:val="caption"/>
    <w:basedOn w:val="Normal"/>
    <w:next w:val="Normal"/>
    <w:uiPriority w:val="35"/>
    <w:unhideWhenUsed/>
    <w:qFormat/>
    <w:rsid w:val="005A7B86"/>
    <w:pPr>
      <w:spacing w:after="200" w:line="240" w:lineRule="auto"/>
    </w:pPr>
    <w:rPr>
      <w:i/>
      <w:iCs/>
      <w:color w:val="44546A" w:themeColor="text2"/>
      <w:sz w:val="18"/>
      <w:szCs w:val="18"/>
    </w:rPr>
  </w:style>
  <w:style w:type="character" w:styleId="AnvndHyperlnk">
    <w:name w:val="FollowedHyperlink"/>
    <w:basedOn w:val="Standardstycketeckensnitt"/>
    <w:uiPriority w:val="99"/>
    <w:semiHidden/>
    <w:unhideWhenUsed/>
    <w:rsid w:val="00517EDB"/>
    <w:rPr>
      <w:color w:val="954F72" w:themeColor="followedHyperlink"/>
      <w:u w:val="single"/>
    </w:rPr>
  </w:style>
  <w:style w:type="paragraph" w:styleId="Liststycke">
    <w:name w:val="List Paragraph"/>
    <w:basedOn w:val="Normal"/>
    <w:uiPriority w:val="34"/>
    <w:qFormat/>
    <w:rsid w:val="00517E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r4ds.hadley.nz/"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F306F-B1D8-4A2E-AF85-A307D4721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15</Pages>
  <Words>1852</Words>
  <Characters>10561</Characters>
  <Application>Microsoft Office Word</Application>
  <DocSecurity>0</DocSecurity>
  <Lines>88</Lines>
  <Paragraphs>24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Ryan Leyor</cp:lastModifiedBy>
  <cp:revision>3</cp:revision>
  <dcterms:created xsi:type="dcterms:W3CDTF">2025-05-05T22:48:00Z</dcterms:created>
  <dcterms:modified xsi:type="dcterms:W3CDTF">2025-05-05T22:48:00Z</dcterms:modified>
</cp:coreProperties>
</file>