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"https://github.com/RyanLeyva37/Music-API"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https://github.com/RyanLeyva37/Music-API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Classes Ryan write:</w:t>
      </w:r>
    </w:p>
    <w:p>
      <w:pPr>
        <w:pStyle w:val="Body A"/>
      </w:pPr>
      <w:r>
        <w:rPr>
          <w:rtl w:val="0"/>
          <w:lang w:val="en-US"/>
        </w:rPr>
        <w:t>DefaultReadSongController</w:t>
      </w:r>
    </w:p>
    <w:p>
      <w:pPr>
        <w:pStyle w:val="Body A"/>
      </w:pPr>
      <w:r>
        <w:rPr>
          <w:rtl w:val="0"/>
          <w:lang w:val="en-US"/>
        </w:rPr>
        <w:t>DefaultSongCreateController</w:t>
      </w:r>
    </w:p>
    <w:p>
      <w:pPr>
        <w:pStyle w:val="Body A"/>
      </w:pPr>
      <w:r>
        <w:rPr>
          <w:rtl w:val="0"/>
          <w:lang w:val="en-US"/>
        </w:rPr>
        <w:t>ReadSongController</w:t>
      </w:r>
    </w:p>
    <w:p>
      <w:pPr>
        <w:pStyle w:val="Body A"/>
      </w:pPr>
      <w:r>
        <w:rPr>
          <w:rtl w:val="0"/>
          <w:lang w:val="en-US"/>
        </w:rPr>
        <w:t>SongCreateController</w:t>
      </w:r>
    </w:p>
    <w:p>
      <w:pPr>
        <w:pStyle w:val="Body A"/>
      </w:pPr>
      <w:r>
        <w:rPr>
          <w:rtl w:val="0"/>
          <w:lang w:val="en-US"/>
        </w:rPr>
        <w:t>DefaultReadSongDao</w:t>
      </w:r>
    </w:p>
    <w:p>
      <w:pPr>
        <w:pStyle w:val="Body A"/>
      </w:pPr>
      <w:r>
        <w:rPr>
          <w:rtl w:val="0"/>
          <w:lang w:val="en-US"/>
        </w:rPr>
        <w:t>DefaultSongCreateDao</w:t>
      </w:r>
    </w:p>
    <w:p>
      <w:pPr>
        <w:pStyle w:val="Body A"/>
      </w:pPr>
      <w:r>
        <w:rPr>
          <w:rtl w:val="0"/>
          <w:lang w:val="en-US"/>
        </w:rPr>
        <w:t>ReadSongDao</w:t>
      </w:r>
    </w:p>
    <w:p>
      <w:pPr>
        <w:pStyle w:val="Body A"/>
      </w:pPr>
      <w:r>
        <w:rPr>
          <w:rtl w:val="0"/>
          <w:lang w:val="en-US"/>
        </w:rPr>
        <w:t>SongCreateDao</w:t>
      </w:r>
    </w:p>
    <w:p>
      <w:pPr>
        <w:pStyle w:val="Body A"/>
      </w:pPr>
      <w:r>
        <w:rPr>
          <w:rtl w:val="0"/>
          <w:lang w:val="en-US"/>
        </w:rPr>
        <w:t>SongSongRequest</w:t>
      </w:r>
    </w:p>
    <w:p>
      <w:pPr>
        <w:pStyle w:val="Body A"/>
      </w:pPr>
      <w:r>
        <w:rPr>
          <w:rtl w:val="0"/>
          <w:lang w:val="en-US"/>
        </w:rPr>
        <w:t>ReadSongService</w:t>
      </w:r>
    </w:p>
    <w:p>
      <w:pPr>
        <w:pStyle w:val="Body A"/>
      </w:pPr>
      <w:r>
        <w:rPr>
          <w:rtl w:val="0"/>
          <w:lang w:val="en-US"/>
        </w:rPr>
        <w:t>SongCreateService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213368</wp:posOffset>
            </wp:positionV>
            <wp:extent cx="5943600" cy="648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69"/>
                <wp:lineTo x="0" y="21669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1-10-16 at 3.50.21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