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19D54" w14:textId="02B7432F" w:rsidR="00571DEE" w:rsidRDefault="006C380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16 | Dynamic Neural Networks for Question Answering</w:t>
      </w:r>
      <w:r w:rsidR="000B38F8">
        <w:rPr>
          <w:sz w:val="30"/>
          <w:szCs w:val="30"/>
          <w:u w:val="single"/>
        </w:rPr>
        <w:t xml:space="preserve"> (QA)</w:t>
      </w:r>
    </w:p>
    <w:p w14:paraId="0E5958F9" w14:textId="77777777" w:rsidR="0005785E" w:rsidRDefault="0005785E">
      <w:pPr>
        <w:rPr>
          <w:sz w:val="30"/>
          <w:szCs w:val="30"/>
          <w:u w:val="single"/>
        </w:rPr>
      </w:pPr>
    </w:p>
    <w:p w14:paraId="0B45E76F" w14:textId="503F2368" w:rsidR="003656DF" w:rsidRDefault="003656DF" w:rsidP="003656DF">
      <w:pPr>
        <w:pStyle w:val="ListParagraph"/>
        <w:numPr>
          <w:ilvl w:val="0"/>
          <w:numId w:val="1"/>
        </w:numPr>
      </w:pPr>
      <w:r>
        <w:t>Can all NLP tasks be seen as question answering problems?</w:t>
      </w:r>
    </w:p>
    <w:p w14:paraId="2CF21AFB" w14:textId="4A405C47" w:rsidR="003343B6" w:rsidRDefault="000B38F8" w:rsidP="003343B6">
      <w:pPr>
        <w:pStyle w:val="ListParagraph"/>
        <w:numPr>
          <w:ilvl w:val="1"/>
          <w:numId w:val="1"/>
        </w:numPr>
      </w:pPr>
      <w:r>
        <w:t>QA examples:</w:t>
      </w:r>
    </w:p>
    <w:p w14:paraId="2220FB2B" w14:textId="17064830" w:rsidR="003343B6" w:rsidRDefault="00CF1ED9" w:rsidP="003343B6">
      <w:pPr>
        <w:pStyle w:val="ListParagraph"/>
        <w:ind w:left="2160"/>
      </w:pPr>
      <w:r>
        <w:rPr>
          <w:noProof/>
        </w:rPr>
        <w:drawing>
          <wp:inline distT="0" distB="0" distL="0" distR="0" wp14:anchorId="670C1574" wp14:editId="46E2D94A">
            <wp:extent cx="2206734" cy="1649179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2 at 20.36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99" cy="16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A8F9" w14:textId="2A07E15C" w:rsidR="003343B6" w:rsidRDefault="00E72517" w:rsidP="00E72517">
      <w:pPr>
        <w:pStyle w:val="ListParagraph"/>
        <w:ind w:left="2160"/>
      </w:pPr>
      <w:r>
        <w:rPr>
          <w:noProof/>
        </w:rPr>
        <w:drawing>
          <wp:inline distT="0" distB="0" distL="0" distR="0" wp14:anchorId="0B5D4763" wp14:editId="65DD2E1E">
            <wp:extent cx="3079093" cy="18764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2 at 20.38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05" cy="18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BFF" w14:textId="1705F89F" w:rsidR="00E72517" w:rsidRDefault="00796557" w:rsidP="00796557">
      <w:pPr>
        <w:pStyle w:val="ListParagraph"/>
        <w:numPr>
          <w:ilvl w:val="0"/>
          <w:numId w:val="1"/>
        </w:numPr>
      </w:pPr>
      <w:r>
        <w:t>A joint model for general QA</w:t>
      </w:r>
    </w:p>
    <w:p w14:paraId="38960D1D" w14:textId="3B5BE86B" w:rsidR="0026458F" w:rsidRDefault="0026458F" w:rsidP="0026458F">
      <w:pPr>
        <w:pStyle w:val="ListParagraph"/>
        <w:numPr>
          <w:ilvl w:val="1"/>
          <w:numId w:val="1"/>
        </w:numPr>
      </w:pPr>
      <w:r>
        <w:t>First major obstacle is for NLP, no single model architecture with consistent state of the art results across tasks</w:t>
      </w:r>
    </w:p>
    <w:p w14:paraId="098067C8" w14:textId="69BFA77A" w:rsidR="006062CC" w:rsidRDefault="006062CC" w:rsidP="00594085">
      <w:pPr>
        <w:pStyle w:val="ListParagraph"/>
        <w:numPr>
          <w:ilvl w:val="2"/>
          <w:numId w:val="1"/>
        </w:numPr>
      </w:pPr>
      <w:r>
        <w:t xml:space="preserve">Question answering, state of the art model is strongly supervised </w:t>
      </w:r>
      <w:proofErr w:type="spellStart"/>
      <w:r>
        <w:t>MemNN</w:t>
      </w:r>
      <w:proofErr w:type="spellEnd"/>
    </w:p>
    <w:p w14:paraId="1E1A15B6" w14:textId="391E4B6A" w:rsidR="006062CC" w:rsidRDefault="006062CC" w:rsidP="00594085">
      <w:pPr>
        <w:pStyle w:val="ListParagraph"/>
        <w:numPr>
          <w:ilvl w:val="2"/>
          <w:numId w:val="1"/>
        </w:numPr>
      </w:pPr>
      <w:r>
        <w:t>Sentiment Analysis, state of the art model is Tree-LSTMs</w:t>
      </w:r>
    </w:p>
    <w:p w14:paraId="7888F4A5" w14:textId="5A3FE385" w:rsidR="006062CC" w:rsidRDefault="006062CC" w:rsidP="00594085">
      <w:pPr>
        <w:pStyle w:val="ListParagraph"/>
        <w:numPr>
          <w:ilvl w:val="2"/>
          <w:numId w:val="1"/>
        </w:numPr>
      </w:pPr>
      <w:r>
        <w:t>POS tagging, state of the are model is Bi-directional LSTM-CRF</w:t>
      </w:r>
    </w:p>
    <w:p w14:paraId="67A3E626" w14:textId="2FC77529" w:rsidR="00594085" w:rsidRDefault="00594085" w:rsidP="00594085">
      <w:pPr>
        <w:pStyle w:val="ListParagraph"/>
        <w:numPr>
          <w:ilvl w:val="1"/>
          <w:numId w:val="1"/>
        </w:numPr>
      </w:pPr>
      <w:r>
        <w:t>Second major obstacle is that fully join multitask learning is hard:</w:t>
      </w:r>
    </w:p>
    <w:p w14:paraId="15C132D3" w14:textId="6969B943" w:rsidR="00594085" w:rsidRDefault="00594085" w:rsidP="00594085">
      <w:pPr>
        <w:pStyle w:val="ListParagraph"/>
        <w:numPr>
          <w:ilvl w:val="2"/>
          <w:numId w:val="1"/>
        </w:numPr>
      </w:pPr>
      <w:r>
        <w:t xml:space="preserve">Usually restricted </w:t>
      </w:r>
      <w:r w:rsidR="00530A79">
        <w:t xml:space="preserve">to </w:t>
      </w:r>
      <w:r>
        <w:t>lower layers</w:t>
      </w:r>
    </w:p>
    <w:p w14:paraId="17F5320F" w14:textId="4B7F9BB1" w:rsidR="00530A79" w:rsidRDefault="00530A79" w:rsidP="00594085">
      <w:pPr>
        <w:pStyle w:val="ListParagraph"/>
        <w:numPr>
          <w:ilvl w:val="2"/>
          <w:numId w:val="1"/>
        </w:numPr>
      </w:pPr>
      <w:r>
        <w:t>Usually helps only if tasks are related</w:t>
      </w:r>
    </w:p>
    <w:p w14:paraId="348E2073" w14:textId="7984ACD0" w:rsidR="00530A79" w:rsidRDefault="00530A79" w:rsidP="00594085">
      <w:pPr>
        <w:pStyle w:val="ListParagraph"/>
        <w:numPr>
          <w:ilvl w:val="2"/>
          <w:numId w:val="1"/>
        </w:numPr>
      </w:pPr>
      <w:r>
        <w:t>Often hurts performance if tasks are not related</w:t>
      </w:r>
    </w:p>
    <w:p w14:paraId="29792955" w14:textId="0CC3E546" w:rsidR="00092F6D" w:rsidRDefault="00092F6D" w:rsidP="00092F6D">
      <w:pPr>
        <w:pStyle w:val="ListParagraph"/>
        <w:numPr>
          <w:ilvl w:val="0"/>
          <w:numId w:val="1"/>
        </w:numPr>
      </w:pPr>
      <w:r>
        <w:t>Dynamic Memory Networks (only tackle the first obstacle</w:t>
      </w:r>
      <w:r w:rsidR="007B76C4">
        <w:t>)</w:t>
      </w:r>
    </w:p>
    <w:p w14:paraId="0F41BD7E" w14:textId="3DBBB6DD" w:rsidR="005D350A" w:rsidRDefault="00682529" w:rsidP="006E2CF1">
      <w:pPr>
        <w:pStyle w:val="ListParagraph"/>
        <w:ind w:left="1440"/>
      </w:pPr>
      <w:r>
        <w:rPr>
          <w:noProof/>
        </w:rPr>
        <w:drawing>
          <wp:inline distT="0" distB="0" distL="0" distR="0" wp14:anchorId="656305CA" wp14:editId="14C1450E">
            <wp:extent cx="4266762" cy="1762996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2 at 20.48.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08" cy="17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C488" w14:textId="7049FD70" w:rsidR="006E2CF1" w:rsidRDefault="005677C1" w:rsidP="005D350A">
      <w:pPr>
        <w:pStyle w:val="ListParagraph"/>
        <w:numPr>
          <w:ilvl w:val="1"/>
          <w:numId w:val="1"/>
        </w:numPr>
      </w:pPr>
      <w:r w:rsidRPr="005677C1">
        <w:rPr>
          <w:b/>
        </w:rPr>
        <w:t>Semantic Memory module:</w:t>
      </w:r>
      <w:r>
        <w:t xml:space="preserve"> </w:t>
      </w:r>
      <w:r w:rsidR="00AF21DB">
        <w:t>Starts with simple word vectors like glove or word2vec</w:t>
      </w:r>
    </w:p>
    <w:p w14:paraId="01E16E70" w14:textId="08F55DD3" w:rsidR="00C43E80" w:rsidRDefault="000523D6" w:rsidP="005D350A">
      <w:pPr>
        <w:pStyle w:val="ListParagraph"/>
        <w:numPr>
          <w:ilvl w:val="1"/>
          <w:numId w:val="1"/>
        </w:numPr>
      </w:pPr>
      <w:r w:rsidRPr="000523D6">
        <w:rPr>
          <w:b/>
        </w:rPr>
        <w:lastRenderedPageBreak/>
        <w:t>Input module</w:t>
      </w:r>
      <w:r>
        <w:rPr>
          <w:b/>
        </w:rPr>
        <w:t>:</w:t>
      </w:r>
      <w:r>
        <w:t xml:space="preserve"> </w:t>
      </w:r>
      <w:r w:rsidR="00C43E80">
        <w:t>We have a recurring neural sequence, such as GRUs, that goes over the input</w:t>
      </w:r>
      <w:r w:rsidR="00F77568">
        <w:t xml:space="preserve"> and computes the hidden state at every word and at every sentence</w:t>
      </w:r>
    </w:p>
    <w:p w14:paraId="4D6F7D90" w14:textId="6E2B5FE9" w:rsidR="00C43E80" w:rsidRPr="00971548" w:rsidRDefault="005677C1" w:rsidP="005D350A">
      <w:pPr>
        <w:pStyle w:val="ListParagraph"/>
        <w:numPr>
          <w:ilvl w:val="1"/>
          <w:numId w:val="1"/>
        </w:numPr>
        <w:rPr>
          <w:b/>
        </w:rPr>
      </w:pPr>
      <w:r w:rsidRPr="005677C1">
        <w:rPr>
          <w:b/>
        </w:rPr>
        <w:t>Question module</w:t>
      </w:r>
      <w:r>
        <w:rPr>
          <w:b/>
        </w:rPr>
        <w:t xml:space="preserve">: </w:t>
      </w:r>
      <w:r w:rsidR="003F330F">
        <w:t>GRU for the questions and in fact sometimes you can share the weights between the questi</w:t>
      </w:r>
      <w:r w:rsidR="00971548">
        <w:t xml:space="preserve">on and input modules. Basically, </w:t>
      </w:r>
      <w:r w:rsidR="003F330F">
        <w:t>use a GRU to compute a question</w:t>
      </w:r>
      <w:r w:rsidR="00757F1F">
        <w:t xml:space="preserve"> vector. That question vector, q</w:t>
      </w:r>
      <w:r w:rsidR="003F330F">
        <w:t>, is going to be the last hidden state of the GRU after it went for every word of the question</w:t>
      </w:r>
    </w:p>
    <w:p w14:paraId="0058479E" w14:textId="4D74E8AF" w:rsidR="00971548" w:rsidRPr="00971548" w:rsidRDefault="00021E18" w:rsidP="00BA16DC">
      <w:pPr>
        <w:pStyle w:val="ListParagraph"/>
        <w:numPr>
          <w:ilvl w:val="1"/>
          <w:numId w:val="1"/>
        </w:numPr>
        <w:rPr>
          <w:b/>
        </w:rPr>
      </w:pPr>
      <w:r>
        <w:t>The question triggers an attention mechanism that</w:t>
      </w:r>
      <w:r w:rsidR="001E4E01">
        <w:t xml:space="preserve"> goes over all the hidden states of all my inputs and look for facts that seems relevant for the question at hand</w:t>
      </w:r>
      <w:r w:rsidR="00C47CA2">
        <w:t xml:space="preserve">. Whenever there is a strong attention being paid to a specific sentence, we are going to give that sentence as input into another GRU in the </w:t>
      </w:r>
      <w:r w:rsidR="00C47CA2">
        <w:rPr>
          <w:b/>
        </w:rPr>
        <w:t>Episodic Memory module</w:t>
      </w:r>
    </w:p>
    <w:p w14:paraId="1461A088" w14:textId="44325A4A" w:rsidR="00971548" w:rsidRDefault="00C85097" w:rsidP="005D350A">
      <w:pPr>
        <w:pStyle w:val="ListParagraph"/>
        <w:numPr>
          <w:ilvl w:val="1"/>
          <w:numId w:val="1"/>
        </w:numPr>
      </w:pPr>
      <w:r>
        <w:t>Therefore</w:t>
      </w:r>
      <w:r w:rsidR="000E08A7">
        <w:t>,</w:t>
      </w:r>
      <w:r>
        <w:t xml:space="preserve"> the first GRU within the Episodic Memory module agglomerates only the facts that are pertinent or relevant to the question at hand</w:t>
      </w:r>
      <w:r w:rsidR="000E08A7">
        <w:t xml:space="preserve">. Essentially it is a </w:t>
      </w:r>
      <w:r w:rsidR="000E08A7" w:rsidRPr="000E08A7">
        <w:rPr>
          <w:b/>
        </w:rPr>
        <w:t>filtering GRU</w:t>
      </w:r>
      <w:r w:rsidR="000E08A7">
        <w:t xml:space="preserve"> that tries to only keep track of what’s relevant for the current question</w:t>
      </w:r>
      <w:r w:rsidR="00042B0D">
        <w:t>. Now we will define this memory state, m_1, as the last hidden state of the GRU</w:t>
      </w:r>
    </w:p>
    <w:p w14:paraId="6FC12191" w14:textId="1D4A737F" w:rsidR="00401014" w:rsidRPr="00401014" w:rsidRDefault="00401014" w:rsidP="005D350A">
      <w:pPr>
        <w:pStyle w:val="ListParagraph"/>
        <w:numPr>
          <w:ilvl w:val="1"/>
          <w:numId w:val="1"/>
        </w:numPr>
        <w:rPr>
          <w:b/>
        </w:rPr>
      </w:pPr>
      <w:r>
        <w:t xml:space="preserve">For the next iteration, “John put down the football” but we don’t know where John is so we have now stored in vector m_1 that in order to answer the current question, it seems pertinent to know where John is. Therefore, as we go over the input again, we will take </w:t>
      </w:r>
      <w:r w:rsidRPr="00401014">
        <w:rPr>
          <w:b/>
        </w:rPr>
        <w:t>m_1 vector</w:t>
      </w:r>
      <w:r>
        <w:t xml:space="preserve"> and </w:t>
      </w:r>
      <w:r w:rsidRPr="00401014">
        <w:rPr>
          <w:b/>
        </w:rPr>
        <w:t>q vector</w:t>
      </w:r>
      <w:r w:rsidR="00254610">
        <w:rPr>
          <w:b/>
        </w:rPr>
        <w:t xml:space="preserve">. </w:t>
      </w:r>
      <w:r w:rsidR="00254610">
        <w:t>Therefore</w:t>
      </w:r>
      <w:r w:rsidR="00C336D2">
        <w:t>,</w:t>
      </w:r>
      <w:r w:rsidR="00254610">
        <w:t xml:space="preserve"> we now pay attention to every fact that mentions both John and/or football</w:t>
      </w:r>
      <w:r w:rsidR="00970825">
        <w:t xml:space="preserve">, which </w:t>
      </w:r>
      <w:r w:rsidR="001B1003">
        <w:t>the attention scores are</w:t>
      </w:r>
      <w:r w:rsidR="00970825">
        <w:t xml:space="preserve"> stored in m_2 vector</w:t>
      </w:r>
    </w:p>
    <w:p w14:paraId="4D452A7A" w14:textId="4CDC4DE7" w:rsidR="007D43F5" w:rsidRDefault="003D3F40" w:rsidP="005D350A">
      <w:pPr>
        <w:pStyle w:val="ListParagraph"/>
        <w:numPr>
          <w:ilvl w:val="1"/>
          <w:numId w:val="1"/>
        </w:numPr>
      </w:pPr>
      <w:r>
        <w:t xml:space="preserve">m_2 vector is now given as input </w:t>
      </w:r>
      <w:r w:rsidR="00770CC1">
        <w:t>and so the zero-</w:t>
      </w:r>
      <w:r w:rsidR="00C336D2">
        <w:t xml:space="preserve">time </w:t>
      </w:r>
      <w:r>
        <w:t>step</w:t>
      </w:r>
      <w:r w:rsidR="00C336D2">
        <w:t xml:space="preserve"> in </w:t>
      </w:r>
      <w:r w:rsidR="00C336D2">
        <w:rPr>
          <w:b/>
        </w:rPr>
        <w:t>Answer module</w:t>
      </w:r>
      <w:r w:rsidR="00C336D2">
        <w:t xml:space="preserve"> is yet another GRU that has our standard soft max classifier at every hidden state to produce an answer</w:t>
      </w:r>
    </w:p>
    <w:p w14:paraId="676C2594" w14:textId="6C6F7B37" w:rsidR="008915F4" w:rsidRDefault="0046239D" w:rsidP="008915F4">
      <w:pPr>
        <w:pStyle w:val="ListParagraph"/>
        <w:numPr>
          <w:ilvl w:val="0"/>
          <w:numId w:val="1"/>
        </w:numPr>
      </w:pPr>
      <w:r>
        <w:t>Input module</w:t>
      </w:r>
    </w:p>
    <w:p w14:paraId="6E707CC5" w14:textId="38E9E890" w:rsidR="0046239D" w:rsidRDefault="007047F1" w:rsidP="0046239D">
      <w:pPr>
        <w:pStyle w:val="ListParagraph"/>
        <w:numPr>
          <w:ilvl w:val="1"/>
          <w:numId w:val="1"/>
        </w:numPr>
      </w:pPr>
      <w:r>
        <w:t>Standard GRU. The last hidden state of each sentence is accessible</w:t>
      </w:r>
    </w:p>
    <w:p w14:paraId="30906AA2" w14:textId="5883E3FB" w:rsidR="00F62C57" w:rsidRDefault="00F62C57" w:rsidP="0046239D">
      <w:pPr>
        <w:pStyle w:val="ListParagraph"/>
        <w:numPr>
          <w:ilvl w:val="1"/>
          <w:numId w:val="1"/>
        </w:numPr>
      </w:pPr>
      <w:r>
        <w:t>One improvement that we have made on the second iteration is we have a Bi</w:t>
      </w:r>
      <w:r w:rsidR="00760373">
        <w:t>directional-</w:t>
      </w:r>
      <w:r>
        <w:t>GRU instead of a unidirectional GRU</w:t>
      </w:r>
    </w:p>
    <w:p w14:paraId="68747C83" w14:textId="5447089A" w:rsidR="009D2F4A" w:rsidRDefault="00637737" w:rsidP="009D2F4A">
      <w:pPr>
        <w:pStyle w:val="ListParagraph"/>
        <w:ind w:left="1440"/>
      </w:pPr>
      <w:r>
        <w:rPr>
          <w:noProof/>
        </w:rPr>
        <w:drawing>
          <wp:inline distT="0" distB="0" distL="0" distR="0" wp14:anchorId="4421DC3A" wp14:editId="404FAFAD">
            <wp:extent cx="3667672" cy="282435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2 at 21.13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28" cy="28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C4C" w14:textId="160B5CB2" w:rsidR="009D2F4A" w:rsidRDefault="00D60DAE" w:rsidP="0046239D">
      <w:pPr>
        <w:pStyle w:val="ListParagraph"/>
        <w:numPr>
          <w:ilvl w:val="1"/>
          <w:numId w:val="1"/>
        </w:numPr>
      </w:pPr>
      <w:r>
        <w:t>Each sentence is represented via the concatenation of both the left to right and right to left direction</w:t>
      </w:r>
    </w:p>
    <w:p w14:paraId="4CEFE7B7" w14:textId="4FE6A0E7" w:rsidR="00D60DAE" w:rsidRDefault="00D60DAE" w:rsidP="00D60DAE">
      <w:pPr>
        <w:pStyle w:val="ListParagraph"/>
        <w:numPr>
          <w:ilvl w:val="0"/>
          <w:numId w:val="1"/>
        </w:numPr>
      </w:pPr>
      <w:r>
        <w:lastRenderedPageBreak/>
        <w:t>Question module</w:t>
      </w:r>
    </w:p>
    <w:p w14:paraId="2A992329" w14:textId="7399E90F" w:rsidR="00D60DAE" w:rsidRDefault="00F33515" w:rsidP="00D60DAE">
      <w:pPr>
        <w:pStyle w:val="ListParagraph"/>
        <w:numPr>
          <w:ilvl w:val="1"/>
          <w:numId w:val="1"/>
        </w:numPr>
      </w:pPr>
      <w:r>
        <w:t xml:space="preserve">A </w:t>
      </w:r>
      <w:r w:rsidR="00BE31A3">
        <w:t>standard GRU</w:t>
      </w:r>
    </w:p>
    <w:p w14:paraId="372F7505" w14:textId="760A84B1" w:rsidR="00F33515" w:rsidRDefault="007662CC" w:rsidP="00F33515">
      <w:pPr>
        <w:pStyle w:val="ListParagraph"/>
        <w:ind w:left="1440"/>
      </w:pPr>
      <w:r>
        <w:rPr>
          <w:noProof/>
        </w:rPr>
        <w:drawing>
          <wp:inline distT="0" distB="0" distL="0" distR="0" wp14:anchorId="0C916C6C" wp14:editId="1649A9BA">
            <wp:extent cx="2885874" cy="495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2 at 21.33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66" cy="5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DBB" w14:textId="11C43F58" w:rsidR="00F33515" w:rsidRDefault="007662CC" w:rsidP="00D60DAE">
      <w:pPr>
        <w:pStyle w:val="ListParagraph"/>
        <w:numPr>
          <w:ilvl w:val="1"/>
          <w:numId w:val="1"/>
        </w:numPr>
      </w:pPr>
      <w:proofErr w:type="spellStart"/>
      <w:r>
        <w:t>v_t</w:t>
      </w:r>
      <w:proofErr w:type="spellEnd"/>
      <w:r>
        <w:t xml:space="preserve"> is </w:t>
      </w:r>
      <w:r w:rsidR="001E193A">
        <w:t>our</w:t>
      </w:r>
      <w:r>
        <w:t xml:space="preserve"> word vectors</w:t>
      </w:r>
    </w:p>
    <w:p w14:paraId="63FDC295" w14:textId="191EAD11" w:rsidR="004F7A23" w:rsidRDefault="004F7A23" w:rsidP="004F7A23">
      <w:pPr>
        <w:pStyle w:val="ListParagraph"/>
        <w:numPr>
          <w:ilvl w:val="0"/>
          <w:numId w:val="1"/>
        </w:numPr>
      </w:pPr>
      <w:r>
        <w:t>Episodic memory module</w:t>
      </w:r>
    </w:p>
    <w:p w14:paraId="7FD15B3C" w14:textId="40E45F2A" w:rsidR="00AD75A8" w:rsidRDefault="0046569B" w:rsidP="007F0ABA">
      <w:pPr>
        <w:pStyle w:val="ListParagraph"/>
        <w:ind w:left="1440"/>
      </w:pPr>
      <w:r>
        <w:rPr>
          <w:noProof/>
        </w:rPr>
        <w:drawing>
          <wp:inline distT="0" distB="0" distL="0" distR="0" wp14:anchorId="1423A51A" wp14:editId="3E05F952">
            <wp:extent cx="3844894" cy="44118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02 at 21.35.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596" cy="4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AEA" w14:textId="34A063D8" w:rsidR="007F0ABA" w:rsidRDefault="000221D3" w:rsidP="00AD75A8">
      <w:pPr>
        <w:pStyle w:val="ListParagraph"/>
        <w:numPr>
          <w:ilvl w:val="1"/>
          <w:numId w:val="1"/>
        </w:numPr>
      </w:pPr>
      <w:r>
        <w:t xml:space="preserve">We have attention mechanism here captured by </w:t>
      </w:r>
      <w:proofErr w:type="spellStart"/>
      <w:r>
        <w:t>g_t</w:t>
      </w:r>
      <w:proofErr w:type="spellEnd"/>
      <w:r w:rsidR="0092455E">
        <w:t xml:space="preserve"> (a single scalar number)</w:t>
      </w:r>
      <w:r w:rsidR="000A13DD">
        <w:t xml:space="preserve"> where </w:t>
      </w:r>
      <w:proofErr w:type="spellStart"/>
      <w:r w:rsidR="000A13DD">
        <w:t>t</w:t>
      </w:r>
      <w:proofErr w:type="spellEnd"/>
      <w:r w:rsidR="000A13DD">
        <w:t xml:space="preserve"> is the </w:t>
      </w:r>
      <w:proofErr w:type="spellStart"/>
      <w:r w:rsidR="000A13DD">
        <w:t>tth</w:t>
      </w:r>
      <w:proofErr w:type="spellEnd"/>
      <w:r w:rsidR="000A13DD">
        <w:t xml:space="preserve"> time that we went over the entire input</w:t>
      </w:r>
    </w:p>
    <w:p w14:paraId="2D9CCAA6" w14:textId="4A680C26" w:rsidR="0088550D" w:rsidRDefault="0088550D" w:rsidP="00AD75A8">
      <w:pPr>
        <w:pStyle w:val="ListParagraph"/>
        <w:numPr>
          <w:ilvl w:val="1"/>
          <w:numId w:val="1"/>
        </w:numPr>
      </w:pPr>
      <w:r>
        <w:t xml:space="preserve">Main idea is that we have a global gate on top of a standard GRU and so this global gate will basically say whether a particular sentence </w:t>
      </w:r>
      <w:r w:rsidR="003F6800">
        <w:t>matter</w:t>
      </w:r>
      <w:r>
        <w:t xml:space="preserve"> or not</w:t>
      </w:r>
    </w:p>
    <w:p w14:paraId="1A567677" w14:textId="7A77EA56" w:rsidR="003F6800" w:rsidRDefault="003F6800" w:rsidP="00AD75A8">
      <w:pPr>
        <w:pStyle w:val="ListParagraph"/>
        <w:numPr>
          <w:ilvl w:val="1"/>
          <w:numId w:val="1"/>
        </w:numPr>
      </w:pPr>
      <w:r>
        <w:t xml:space="preserve">Therefore, if </w:t>
      </w:r>
      <w:proofErr w:type="spellStart"/>
      <w:r>
        <w:t>g_i_t</w:t>
      </w:r>
      <w:proofErr w:type="spellEnd"/>
      <w:r>
        <w:t xml:space="preserve">, at the </w:t>
      </w:r>
      <w:proofErr w:type="spellStart"/>
      <w:r>
        <w:t>ith</w:t>
      </w:r>
      <w:proofErr w:type="spellEnd"/>
      <w:r>
        <w:t xml:space="preserve"> sentence and </w:t>
      </w:r>
      <w:proofErr w:type="spellStart"/>
      <w:r>
        <w:t>tth</w:t>
      </w:r>
      <w:proofErr w:type="spellEnd"/>
      <w:r>
        <w:t xml:space="preserve"> iteration, is 0, then we will basically just entirely copy the previous </w:t>
      </w:r>
      <w:proofErr w:type="spellStart"/>
      <w:r>
        <w:t>h_vector</w:t>
      </w:r>
      <w:proofErr w:type="spellEnd"/>
      <w:r>
        <w:t xml:space="preserve"> and moved it forward</w:t>
      </w:r>
    </w:p>
    <w:p w14:paraId="469647A1" w14:textId="1A2228F2" w:rsidR="00D336DC" w:rsidRDefault="000311D5" w:rsidP="00AD75A8">
      <w:pPr>
        <w:pStyle w:val="ListParagraph"/>
        <w:numPr>
          <w:ilvl w:val="1"/>
          <w:numId w:val="1"/>
        </w:numPr>
      </w:pPr>
      <w:r>
        <w:t xml:space="preserve">Last hidden state, </w:t>
      </w:r>
      <w:proofErr w:type="spellStart"/>
      <w:r>
        <w:t>m_t</w:t>
      </w:r>
      <w:proofErr w:type="spellEnd"/>
    </w:p>
    <w:p w14:paraId="6A7005D4" w14:textId="7BE6E5AC" w:rsidR="00465C8C" w:rsidRDefault="00465C8C" w:rsidP="00465C8C">
      <w:pPr>
        <w:pStyle w:val="ListParagraph"/>
        <w:numPr>
          <w:ilvl w:val="1"/>
          <w:numId w:val="1"/>
        </w:numPr>
        <w:rPr>
          <w:b/>
        </w:rPr>
      </w:pPr>
      <w:r w:rsidRPr="00465C8C">
        <w:rPr>
          <w:b/>
        </w:rPr>
        <w:t>How do we compute g?</w:t>
      </w:r>
    </w:p>
    <w:p w14:paraId="64060313" w14:textId="0315FCB6" w:rsidR="00465C8C" w:rsidRPr="007270A6" w:rsidRDefault="007270A6" w:rsidP="00465C8C">
      <w:pPr>
        <w:pStyle w:val="ListParagraph"/>
        <w:numPr>
          <w:ilvl w:val="2"/>
          <w:numId w:val="1"/>
        </w:numPr>
        <w:rPr>
          <w:b/>
        </w:rPr>
      </w:pPr>
      <w:r>
        <w:t>Gates are activated if sentence is relevant to the question or memory</w:t>
      </w:r>
    </w:p>
    <w:p w14:paraId="65C2F3F5" w14:textId="7D8C8B82" w:rsidR="007270A6" w:rsidRPr="009132E0" w:rsidRDefault="007270A6" w:rsidP="00465C8C">
      <w:pPr>
        <w:pStyle w:val="ListParagraph"/>
        <w:numPr>
          <w:ilvl w:val="2"/>
          <w:numId w:val="1"/>
        </w:numPr>
        <w:rPr>
          <w:b/>
        </w:rPr>
      </w:pPr>
      <w:r>
        <w:t>When the end of the input is reached, the relevant facts are summarised in another GRU</w:t>
      </w:r>
    </w:p>
    <w:p w14:paraId="7BF21694" w14:textId="05F434B6" w:rsidR="009132E0" w:rsidRPr="008A357C" w:rsidRDefault="00500763" w:rsidP="008A357C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 wp14:anchorId="0496D355" wp14:editId="511E2E8D">
            <wp:extent cx="3993493" cy="1554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02 at 21.40.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61" cy="15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9E1" w14:textId="1ABA7134" w:rsidR="008A357C" w:rsidRDefault="00092384" w:rsidP="005956AB">
      <w:pPr>
        <w:pStyle w:val="ListParagraph"/>
        <w:numPr>
          <w:ilvl w:val="1"/>
          <w:numId w:val="1"/>
        </w:numPr>
      </w:pPr>
      <w:r>
        <w:t>If summary is insufficient to answer the question, repeat sequence over input</w:t>
      </w:r>
    </w:p>
    <w:p w14:paraId="11CC7F99" w14:textId="09776143" w:rsidR="00050E48" w:rsidRDefault="00A54C0E" w:rsidP="00050E48">
      <w:pPr>
        <w:pStyle w:val="ListParagraph"/>
        <w:numPr>
          <w:ilvl w:val="0"/>
          <w:numId w:val="1"/>
        </w:numPr>
      </w:pPr>
      <w:r>
        <w:t>Answer module</w:t>
      </w:r>
    </w:p>
    <w:p w14:paraId="44FF36CA" w14:textId="29410F98" w:rsidR="00D8273B" w:rsidRDefault="00436FB4" w:rsidP="001E39BC">
      <w:pPr>
        <w:pStyle w:val="ListParagraph"/>
        <w:ind w:left="1440"/>
      </w:pPr>
      <w:r>
        <w:rPr>
          <w:noProof/>
        </w:rPr>
        <w:drawing>
          <wp:inline distT="0" distB="0" distL="0" distR="0" wp14:anchorId="3FFFF064" wp14:editId="24C2C676">
            <wp:extent cx="4566086" cy="4277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02 at 21.48.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17" cy="4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92E8" w14:textId="7A31F66F" w:rsidR="001E39BC" w:rsidRDefault="00CF14A4" w:rsidP="00067114">
      <w:pPr>
        <w:pStyle w:val="ListParagraph"/>
        <w:numPr>
          <w:ilvl w:val="1"/>
          <w:numId w:val="1"/>
        </w:numPr>
      </w:pPr>
      <w:r>
        <w:t>GRU with one little trick, which is we don’t just have the previous hidden stat</w:t>
      </w:r>
      <w:r w:rsidR="00AC75A7">
        <w:t>e but w</w:t>
      </w:r>
      <w:r>
        <w:t xml:space="preserve">e </w:t>
      </w:r>
      <w:r w:rsidR="00AC75A7">
        <w:t xml:space="preserve">also </w:t>
      </w:r>
      <w:r>
        <w:t>concatenate the question vector at every single input state as well as the previous words output</w:t>
      </w:r>
    </w:p>
    <w:p w14:paraId="1A813CBA" w14:textId="69478356" w:rsidR="00D26FAA" w:rsidRDefault="00CC0CDF" w:rsidP="00D26FAA">
      <w:pPr>
        <w:pStyle w:val="ListParagraph"/>
        <w:numPr>
          <w:ilvl w:val="0"/>
          <w:numId w:val="1"/>
        </w:numPr>
      </w:pPr>
      <w:r>
        <w:t xml:space="preserve">Comparing to </w:t>
      </w:r>
      <w:proofErr w:type="spellStart"/>
      <w:r>
        <w:t>MemNets</w:t>
      </w:r>
      <w:proofErr w:type="spellEnd"/>
    </w:p>
    <w:p w14:paraId="0F744832" w14:textId="271B58E3" w:rsidR="0002457A" w:rsidRDefault="0002457A" w:rsidP="0002457A">
      <w:pPr>
        <w:pStyle w:val="ListParagraph"/>
        <w:numPr>
          <w:ilvl w:val="1"/>
          <w:numId w:val="1"/>
        </w:numPr>
      </w:pPr>
      <w:r>
        <w:t>Similarities:</w:t>
      </w:r>
    </w:p>
    <w:p w14:paraId="7B026CF8" w14:textId="650390FB" w:rsidR="0002457A" w:rsidRDefault="00E900E4" w:rsidP="0002457A">
      <w:pPr>
        <w:pStyle w:val="ListParagraph"/>
        <w:numPr>
          <w:ilvl w:val="2"/>
          <w:numId w:val="1"/>
        </w:numPr>
      </w:pPr>
      <w:r>
        <w:t>Both have input, scoring, attention and response mechanisms</w:t>
      </w:r>
    </w:p>
    <w:p w14:paraId="04E3D717" w14:textId="69F1A017" w:rsidR="0065334B" w:rsidRDefault="0065334B" w:rsidP="0065334B">
      <w:pPr>
        <w:pStyle w:val="ListParagraph"/>
        <w:numPr>
          <w:ilvl w:val="1"/>
          <w:numId w:val="1"/>
        </w:numPr>
      </w:pPr>
      <w:r>
        <w:t>Differences:</w:t>
      </w:r>
    </w:p>
    <w:p w14:paraId="1B88CB72" w14:textId="6942175D" w:rsidR="0065334B" w:rsidRDefault="0043779F" w:rsidP="0065334B">
      <w:pPr>
        <w:pStyle w:val="ListParagraph"/>
        <w:numPr>
          <w:ilvl w:val="2"/>
          <w:numId w:val="1"/>
        </w:numPr>
      </w:pPr>
      <w:r>
        <w:t xml:space="preserve">For input representations, </w:t>
      </w:r>
      <w:proofErr w:type="spellStart"/>
      <w:r>
        <w:t>MemNets</w:t>
      </w:r>
      <w:proofErr w:type="spellEnd"/>
      <w:r>
        <w:t xml:space="preserve"> use bag of word, nonlinear or linear embeddings that explicitly encode position</w:t>
      </w:r>
    </w:p>
    <w:p w14:paraId="65F575AE" w14:textId="27873DBA" w:rsidR="0043779F" w:rsidRDefault="0043779F" w:rsidP="0065334B">
      <w:pPr>
        <w:pStyle w:val="ListParagraph"/>
        <w:numPr>
          <w:ilvl w:val="2"/>
          <w:numId w:val="1"/>
        </w:numPr>
      </w:pPr>
      <w:proofErr w:type="spellStart"/>
      <w:r>
        <w:t>MemNets</w:t>
      </w:r>
      <w:proofErr w:type="spellEnd"/>
      <w:r>
        <w:t xml:space="preserve"> iteratively run functions for attention and response</w:t>
      </w:r>
    </w:p>
    <w:p w14:paraId="76EFEAC9" w14:textId="59574FAD" w:rsidR="002A55DE" w:rsidRDefault="001F505D" w:rsidP="002A55DE">
      <w:pPr>
        <w:pStyle w:val="ListParagraph"/>
        <w:numPr>
          <w:ilvl w:val="1"/>
          <w:numId w:val="1"/>
        </w:numPr>
      </w:pPr>
      <w:r>
        <w:t>DMNs show that neural sequence models can be sued for input representation, attention and response mechanisms</w:t>
      </w:r>
      <w:r w:rsidR="00FA4DF1">
        <w:t xml:space="preserve"> (naturally captures position and temporality)</w:t>
      </w:r>
    </w:p>
    <w:p w14:paraId="0635537D" w14:textId="77777777" w:rsidR="00BB5142" w:rsidRPr="00092384" w:rsidRDefault="00BB5142" w:rsidP="00617E01">
      <w:bookmarkStart w:id="0" w:name="_GoBack"/>
      <w:bookmarkEnd w:id="0"/>
    </w:p>
    <w:sectPr w:rsidR="00BB5142" w:rsidRPr="00092384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40102"/>
    <w:multiLevelType w:val="hybridMultilevel"/>
    <w:tmpl w:val="93C44220"/>
    <w:lvl w:ilvl="0" w:tplc="C5BAE2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C"/>
    <w:rsid w:val="00021E18"/>
    <w:rsid w:val="000221D3"/>
    <w:rsid w:val="0002457A"/>
    <w:rsid w:val="000311D5"/>
    <w:rsid w:val="00042B0D"/>
    <w:rsid w:val="00050E48"/>
    <w:rsid w:val="000523D6"/>
    <w:rsid w:val="0005785E"/>
    <w:rsid w:val="00067114"/>
    <w:rsid w:val="00092384"/>
    <w:rsid w:val="00092F6D"/>
    <w:rsid w:val="000A13DD"/>
    <w:rsid w:val="000B38F8"/>
    <w:rsid w:val="000E08A7"/>
    <w:rsid w:val="001B1003"/>
    <w:rsid w:val="001E193A"/>
    <w:rsid w:val="001E39BC"/>
    <w:rsid w:val="001E4E01"/>
    <w:rsid w:val="001E75E7"/>
    <w:rsid w:val="001F505D"/>
    <w:rsid w:val="00254610"/>
    <w:rsid w:val="0026458F"/>
    <w:rsid w:val="002A55DE"/>
    <w:rsid w:val="003343B6"/>
    <w:rsid w:val="003656DF"/>
    <w:rsid w:val="00384CEB"/>
    <w:rsid w:val="003D3F40"/>
    <w:rsid w:val="003F330F"/>
    <w:rsid w:val="003F5F1E"/>
    <w:rsid w:val="003F6800"/>
    <w:rsid w:val="00401014"/>
    <w:rsid w:val="00436FB4"/>
    <w:rsid w:val="0043779F"/>
    <w:rsid w:val="0046239D"/>
    <w:rsid w:val="0046569B"/>
    <w:rsid w:val="00465C8C"/>
    <w:rsid w:val="004F7A23"/>
    <w:rsid w:val="00500763"/>
    <w:rsid w:val="00530A79"/>
    <w:rsid w:val="005677C1"/>
    <w:rsid w:val="00571DEE"/>
    <w:rsid w:val="00594085"/>
    <w:rsid w:val="005956AB"/>
    <w:rsid w:val="005D350A"/>
    <w:rsid w:val="006042ED"/>
    <w:rsid w:val="006062CC"/>
    <w:rsid w:val="00617E01"/>
    <w:rsid w:val="00637737"/>
    <w:rsid w:val="0065334B"/>
    <w:rsid w:val="00682529"/>
    <w:rsid w:val="006B6203"/>
    <w:rsid w:val="006C380C"/>
    <w:rsid w:val="006E2CF1"/>
    <w:rsid w:val="007047F1"/>
    <w:rsid w:val="007270A6"/>
    <w:rsid w:val="00757F1F"/>
    <w:rsid w:val="00760373"/>
    <w:rsid w:val="007662CC"/>
    <w:rsid w:val="00770CC1"/>
    <w:rsid w:val="00777DD8"/>
    <w:rsid w:val="00796557"/>
    <w:rsid w:val="007B76C4"/>
    <w:rsid w:val="007D43F5"/>
    <w:rsid w:val="007F0ABA"/>
    <w:rsid w:val="0088550D"/>
    <w:rsid w:val="008915F4"/>
    <w:rsid w:val="008A357C"/>
    <w:rsid w:val="009132E0"/>
    <w:rsid w:val="0092455E"/>
    <w:rsid w:val="00970825"/>
    <w:rsid w:val="00971548"/>
    <w:rsid w:val="009A6625"/>
    <w:rsid w:val="009D2F4A"/>
    <w:rsid w:val="00A54C0E"/>
    <w:rsid w:val="00A75D06"/>
    <w:rsid w:val="00AC75A7"/>
    <w:rsid w:val="00AD75A8"/>
    <w:rsid w:val="00AF21DB"/>
    <w:rsid w:val="00BA16DC"/>
    <w:rsid w:val="00BB5142"/>
    <w:rsid w:val="00BE31A3"/>
    <w:rsid w:val="00C336D2"/>
    <w:rsid w:val="00C43E80"/>
    <w:rsid w:val="00C47CA2"/>
    <w:rsid w:val="00C85097"/>
    <w:rsid w:val="00CC0CDF"/>
    <w:rsid w:val="00CF14A4"/>
    <w:rsid w:val="00CF1ED9"/>
    <w:rsid w:val="00D26FAA"/>
    <w:rsid w:val="00D336DC"/>
    <w:rsid w:val="00D60DAE"/>
    <w:rsid w:val="00D8273B"/>
    <w:rsid w:val="00E22B58"/>
    <w:rsid w:val="00E47455"/>
    <w:rsid w:val="00E72517"/>
    <w:rsid w:val="00E900E4"/>
    <w:rsid w:val="00F33515"/>
    <w:rsid w:val="00F62C57"/>
    <w:rsid w:val="00F77568"/>
    <w:rsid w:val="00F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615E0"/>
  <w15:chartTrackingRefBased/>
  <w15:docId w15:val="{68A3E3F2-6BD6-B04F-AD0C-CCAF8C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2018-09-02T19:33:00Z</dcterms:created>
  <dcterms:modified xsi:type="dcterms:W3CDTF">2018-09-02T21:18:00Z</dcterms:modified>
</cp:coreProperties>
</file>