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0DD8" w14:textId="77777777" w:rsidR="006D234E" w:rsidRPr="00DB4C72" w:rsidRDefault="00000000">
      <w:pPr>
        <w:pStyle w:val="Heading1"/>
        <w:rPr>
          <w:lang w:val="en-AU"/>
        </w:rPr>
      </w:pPr>
      <w:r w:rsidRPr="00DB4C72">
        <w:rPr>
          <w:lang w:val="en-AU"/>
        </w:rPr>
        <w:t>NATIONAL CAPITAL DISTRICT SMALL CRAFT REGISTRATION BOARD (NCD SCRB)</w:t>
      </w:r>
    </w:p>
    <w:p w14:paraId="0B480EAF" w14:textId="77777777" w:rsidR="006D234E" w:rsidRPr="00DB4C72" w:rsidRDefault="00000000">
      <w:pPr>
        <w:pStyle w:val="Heading1"/>
        <w:rPr>
          <w:lang w:val="en-AU"/>
        </w:rPr>
      </w:pPr>
      <w:r w:rsidRPr="00DB4C72">
        <w:rPr>
          <w:lang w:val="en-AU"/>
        </w:rPr>
        <w:t>REGISTRATION, SAFETY AND OPERATIONAL RULES 2025</w:t>
      </w:r>
    </w:p>
    <w:p w14:paraId="666802C0" w14:textId="77777777" w:rsidR="006D234E" w:rsidRPr="00DB4C72" w:rsidRDefault="006D234E">
      <w:pPr>
        <w:rPr>
          <w:lang w:val="en-AU"/>
        </w:rPr>
      </w:pPr>
    </w:p>
    <w:p w14:paraId="3F3E5BEA" w14:textId="77777777" w:rsidR="006D234E" w:rsidRPr="00DB4C72" w:rsidRDefault="00000000">
      <w:pPr>
        <w:pStyle w:val="IntenseQuote"/>
        <w:rPr>
          <w:lang w:val="en-AU"/>
        </w:rPr>
      </w:pPr>
      <w:r w:rsidRPr="00DB4C72">
        <w:rPr>
          <w:lang w:val="en-AU"/>
        </w:rPr>
        <w:t>Made under the Small Craft Act 2011, Sections 12, 13, 14, 22, 23, 25, 26, 28, 29, 33 and Schedules 1–5.</w:t>
      </w:r>
    </w:p>
    <w:p w14:paraId="5658E384" w14:textId="77777777" w:rsidR="006D234E" w:rsidRPr="00DB4C72" w:rsidRDefault="006D234E">
      <w:pPr>
        <w:rPr>
          <w:lang w:val="en-AU"/>
        </w:rPr>
      </w:pPr>
    </w:p>
    <w:p w14:paraId="2B1D320B" w14:textId="77777777" w:rsidR="006D234E" w:rsidRPr="00DB4C72" w:rsidRDefault="00000000">
      <w:pPr>
        <w:rPr>
          <w:lang w:val="en-AU"/>
        </w:rPr>
      </w:pPr>
      <w:r w:rsidRPr="00DB4C72">
        <w:rPr>
          <w:lang w:val="en-AU"/>
        </w:rPr>
        <w:t>---</w:t>
      </w:r>
    </w:p>
    <w:p w14:paraId="1A15A9D6" w14:textId="77777777" w:rsidR="006D234E" w:rsidRPr="00DB4C72" w:rsidRDefault="006D234E">
      <w:pPr>
        <w:rPr>
          <w:lang w:val="en-AU"/>
        </w:rPr>
      </w:pPr>
    </w:p>
    <w:p w14:paraId="4C21486A" w14:textId="77777777" w:rsidR="006D234E" w:rsidRPr="00DB4C72" w:rsidRDefault="00000000">
      <w:pPr>
        <w:pStyle w:val="Heading1"/>
        <w:rPr>
          <w:lang w:val="en-AU"/>
        </w:rPr>
      </w:pPr>
      <w:r w:rsidRPr="00DB4C72">
        <w:rPr>
          <w:lang w:val="en-AU"/>
        </w:rPr>
        <w:t>## PREAMBLE</w:t>
      </w:r>
    </w:p>
    <w:p w14:paraId="33E3E3E6" w14:textId="77777777" w:rsidR="006D234E" w:rsidRPr="00DB4C72" w:rsidRDefault="00000000">
      <w:pPr>
        <w:rPr>
          <w:lang w:val="en-AU"/>
        </w:rPr>
      </w:pPr>
      <w:r w:rsidRPr="00DB4C72">
        <w:rPr>
          <w:lang w:val="en-AU"/>
        </w:rPr>
        <w:t>These Rules are issued by the NCD Small Craft Registration Board under the authority of the Small Craft Act 2011. They are to be read in conjunction with the Act and serve to establish additional standards, enforcement mechanisms, and local procedures necessary for safe and effective small craft operations within the National Capital District.</w:t>
      </w:r>
    </w:p>
    <w:p w14:paraId="48AABCC8" w14:textId="77777777" w:rsidR="006D234E" w:rsidRPr="00DB4C72" w:rsidRDefault="006D234E">
      <w:pPr>
        <w:rPr>
          <w:lang w:val="en-AU"/>
        </w:rPr>
      </w:pPr>
    </w:p>
    <w:p w14:paraId="59191068" w14:textId="77777777" w:rsidR="006D234E" w:rsidRPr="00DB4C72" w:rsidRDefault="00000000">
      <w:pPr>
        <w:rPr>
          <w:lang w:val="en-AU"/>
        </w:rPr>
      </w:pPr>
      <w:r w:rsidRPr="00DB4C72">
        <w:rPr>
          <w:lang w:val="en-AU"/>
        </w:rPr>
        <w:t>Where matters are already legislated under the Act and its Schedules, these Rules will not restate such provisions unless clarification or additional requirements are necessary. In case of conflict, the provisions of the Act shall prevail.</w:t>
      </w:r>
    </w:p>
    <w:p w14:paraId="3197581F" w14:textId="77777777" w:rsidR="006D234E" w:rsidRPr="00DB4C72" w:rsidRDefault="006D234E">
      <w:pPr>
        <w:rPr>
          <w:lang w:val="en-AU"/>
        </w:rPr>
      </w:pPr>
    </w:p>
    <w:p w14:paraId="161C7E26" w14:textId="77777777" w:rsidR="006D234E" w:rsidRPr="00DB4C72" w:rsidRDefault="00000000">
      <w:pPr>
        <w:rPr>
          <w:lang w:val="en-AU"/>
        </w:rPr>
      </w:pPr>
      <w:r w:rsidRPr="00DB4C72">
        <w:rPr>
          <w:lang w:val="en-AU"/>
        </w:rPr>
        <w:t>---</w:t>
      </w:r>
    </w:p>
    <w:p w14:paraId="5E2025F6" w14:textId="77777777" w:rsidR="006D234E" w:rsidRPr="00DB4C72" w:rsidRDefault="006D234E">
      <w:pPr>
        <w:rPr>
          <w:lang w:val="en-AU"/>
        </w:rPr>
      </w:pPr>
    </w:p>
    <w:p w14:paraId="125D2403" w14:textId="77777777" w:rsidR="006D234E" w:rsidRPr="00DB4C72" w:rsidRDefault="00000000">
      <w:pPr>
        <w:pStyle w:val="Heading1"/>
        <w:rPr>
          <w:lang w:val="en-AU"/>
        </w:rPr>
      </w:pPr>
      <w:r w:rsidRPr="00DB4C72">
        <w:rPr>
          <w:lang w:val="en-AU"/>
        </w:rPr>
        <w:t>## PART I – PRELIMINARY</w:t>
      </w:r>
    </w:p>
    <w:p w14:paraId="1A3B522C" w14:textId="77777777" w:rsidR="006D234E" w:rsidRPr="00DB4C72" w:rsidRDefault="006D234E">
      <w:pPr>
        <w:rPr>
          <w:lang w:val="en-AU"/>
        </w:rPr>
      </w:pPr>
    </w:p>
    <w:p w14:paraId="70CC159B" w14:textId="77777777" w:rsidR="006D234E" w:rsidRPr="00DB4C72" w:rsidRDefault="00000000">
      <w:pPr>
        <w:pStyle w:val="Heading3"/>
        <w:rPr>
          <w:lang w:val="en-AU"/>
        </w:rPr>
      </w:pPr>
      <w:r w:rsidRPr="00DB4C72">
        <w:rPr>
          <w:lang w:val="en-AU"/>
        </w:rPr>
        <w:t>1. Short Title</w:t>
      </w:r>
    </w:p>
    <w:p w14:paraId="6065E147" w14:textId="77777777" w:rsidR="006D234E" w:rsidRPr="00DB4C72" w:rsidRDefault="00000000">
      <w:pPr>
        <w:rPr>
          <w:lang w:val="en-AU"/>
        </w:rPr>
      </w:pPr>
      <w:r w:rsidRPr="00DB4C72">
        <w:rPr>
          <w:lang w:val="en-AU"/>
        </w:rPr>
        <w:t>These Rules may be cited as the NCD Small Craft (Registration, Safety and Operational) Rules 2025.</w:t>
      </w:r>
    </w:p>
    <w:p w14:paraId="3F80584E" w14:textId="77777777" w:rsidR="006D234E" w:rsidRPr="00DB4C72" w:rsidRDefault="006D234E">
      <w:pPr>
        <w:rPr>
          <w:lang w:val="en-AU"/>
        </w:rPr>
      </w:pPr>
    </w:p>
    <w:p w14:paraId="39C87750" w14:textId="77777777" w:rsidR="006D234E" w:rsidRPr="00DB4C72" w:rsidRDefault="00000000">
      <w:pPr>
        <w:pStyle w:val="Heading3"/>
        <w:rPr>
          <w:lang w:val="en-AU"/>
        </w:rPr>
      </w:pPr>
      <w:r w:rsidRPr="00DB4C72">
        <w:rPr>
          <w:lang w:val="en-AU"/>
        </w:rPr>
        <w:lastRenderedPageBreak/>
        <w:t>2. Commencement</w:t>
      </w:r>
    </w:p>
    <w:p w14:paraId="5A95FCC5" w14:textId="77777777" w:rsidR="006D234E" w:rsidRPr="00DB4C72" w:rsidRDefault="00000000">
      <w:pPr>
        <w:rPr>
          <w:lang w:val="en-AU"/>
        </w:rPr>
      </w:pPr>
      <w:r w:rsidRPr="00DB4C72">
        <w:rPr>
          <w:lang w:val="en-AU"/>
        </w:rPr>
        <w:t>These Rules come into force upon approval by the NCD Provincial Executive Council and endorsement by the National Maritime Safety Authority (NMSA).</w:t>
      </w:r>
    </w:p>
    <w:p w14:paraId="470F010F" w14:textId="77777777" w:rsidR="006D234E" w:rsidRPr="00DB4C72" w:rsidRDefault="006D234E">
      <w:pPr>
        <w:rPr>
          <w:lang w:val="en-AU"/>
        </w:rPr>
      </w:pPr>
    </w:p>
    <w:p w14:paraId="25A88114" w14:textId="77777777" w:rsidR="006D234E" w:rsidRPr="00DB4C72" w:rsidRDefault="00000000">
      <w:pPr>
        <w:pStyle w:val="Heading3"/>
        <w:rPr>
          <w:lang w:val="en-AU"/>
        </w:rPr>
      </w:pPr>
      <w:r w:rsidRPr="00DB4C72">
        <w:rPr>
          <w:lang w:val="en-AU"/>
        </w:rPr>
        <w:t>3. Application</w:t>
      </w:r>
    </w:p>
    <w:p w14:paraId="4C6CB3EE" w14:textId="77777777" w:rsidR="006D234E" w:rsidRPr="00DB4C72" w:rsidRDefault="00000000">
      <w:pPr>
        <w:rPr>
          <w:lang w:val="en-AU"/>
        </w:rPr>
      </w:pPr>
      <w:r w:rsidRPr="00DB4C72">
        <w:rPr>
          <w:lang w:val="en-AU"/>
        </w:rPr>
        <w:t>These Rules apply to all small craft, operators, owners, passengers and enforcement officials within the jurisdiction of the National Capital District.</w:t>
      </w:r>
    </w:p>
    <w:p w14:paraId="013F9F3C" w14:textId="77777777" w:rsidR="006D234E" w:rsidRPr="00DB4C72" w:rsidRDefault="006D234E">
      <w:pPr>
        <w:rPr>
          <w:lang w:val="en-AU"/>
        </w:rPr>
      </w:pPr>
    </w:p>
    <w:p w14:paraId="00CC783F" w14:textId="77777777" w:rsidR="006D234E" w:rsidRPr="00DB4C72" w:rsidRDefault="00000000">
      <w:pPr>
        <w:rPr>
          <w:lang w:val="en-AU"/>
        </w:rPr>
      </w:pPr>
      <w:r w:rsidRPr="00DB4C72">
        <w:rPr>
          <w:lang w:val="en-AU"/>
        </w:rPr>
        <w:t>---</w:t>
      </w:r>
    </w:p>
    <w:p w14:paraId="3F2DCC40" w14:textId="77777777" w:rsidR="006D234E" w:rsidRPr="00DB4C72" w:rsidRDefault="006D234E">
      <w:pPr>
        <w:rPr>
          <w:lang w:val="en-AU"/>
        </w:rPr>
      </w:pPr>
    </w:p>
    <w:p w14:paraId="5B017D8A" w14:textId="77777777" w:rsidR="006D234E" w:rsidRPr="00DB4C72" w:rsidRDefault="00000000">
      <w:pPr>
        <w:pStyle w:val="Heading1"/>
        <w:rPr>
          <w:lang w:val="en-AU"/>
        </w:rPr>
      </w:pPr>
      <w:r w:rsidRPr="00DB4C72">
        <w:rPr>
          <w:lang w:val="en-AU"/>
        </w:rPr>
        <w:t>## PART II – REGISTRATION AND LICENSING</w:t>
      </w:r>
    </w:p>
    <w:p w14:paraId="6339F0E5" w14:textId="77777777" w:rsidR="006D234E" w:rsidRPr="00DB4C72" w:rsidRDefault="006D234E">
      <w:pPr>
        <w:rPr>
          <w:lang w:val="en-AU"/>
        </w:rPr>
      </w:pPr>
    </w:p>
    <w:p w14:paraId="40DB7242" w14:textId="77777777" w:rsidR="006D234E" w:rsidRPr="00DB4C72" w:rsidRDefault="00000000">
      <w:pPr>
        <w:pStyle w:val="Heading3"/>
        <w:rPr>
          <w:lang w:val="en-AU"/>
        </w:rPr>
      </w:pPr>
      <w:r w:rsidRPr="00DB4C72">
        <w:rPr>
          <w:lang w:val="en-AU"/>
        </w:rPr>
        <w:t>4. Requirement to Register</w:t>
      </w:r>
    </w:p>
    <w:p w14:paraId="3DBB2B7D" w14:textId="77777777" w:rsidR="006D234E" w:rsidRPr="00DB4C72" w:rsidRDefault="00000000">
      <w:pPr>
        <w:rPr>
          <w:lang w:val="en-AU"/>
        </w:rPr>
      </w:pPr>
      <w:r w:rsidRPr="00DB4C72">
        <w:rPr>
          <w:lang w:val="en-AU"/>
        </w:rPr>
        <w:t>All small craft operating within NCD waters must be registered under the Small Craft Act 2011.</w:t>
      </w:r>
    </w:p>
    <w:p w14:paraId="1F9B1CD6" w14:textId="77777777" w:rsidR="00CB3457" w:rsidRPr="00DB4C72" w:rsidRDefault="00CB3457" w:rsidP="00CB3457">
      <w:pPr>
        <w:pStyle w:val="ListParagraph"/>
        <w:numPr>
          <w:ilvl w:val="0"/>
          <w:numId w:val="11"/>
        </w:numPr>
        <w:rPr>
          <w:lang w:val="en-AU"/>
        </w:rPr>
      </w:pPr>
      <w:r w:rsidRPr="00DB4C72">
        <w:rPr>
          <w:lang w:val="en-AU"/>
        </w:rPr>
        <w:t>Registration may be granted for a period of up to </w:t>
      </w:r>
      <w:r w:rsidRPr="00DB4C72">
        <w:rPr>
          <w:b/>
          <w:bCs/>
          <w:lang w:val="en-AU"/>
        </w:rPr>
        <w:t>three (3) years</w:t>
      </w:r>
      <w:r w:rsidRPr="00DB4C72">
        <w:rPr>
          <w:lang w:val="en-AU"/>
        </w:rPr>
        <w:t>.</w:t>
      </w:r>
    </w:p>
    <w:p w14:paraId="6BAAA0B8" w14:textId="77777777" w:rsidR="00CB3457" w:rsidRPr="00DB4C72" w:rsidRDefault="00CB3457" w:rsidP="00CB3457">
      <w:pPr>
        <w:pStyle w:val="ListParagraph"/>
        <w:numPr>
          <w:ilvl w:val="0"/>
          <w:numId w:val="11"/>
        </w:numPr>
        <w:rPr>
          <w:lang w:val="en-AU"/>
        </w:rPr>
      </w:pPr>
      <w:r w:rsidRPr="00DB4C72">
        <w:rPr>
          <w:lang w:val="en-AU"/>
        </w:rPr>
        <w:t>Fees may be paid </w:t>
      </w:r>
      <w:r w:rsidRPr="00DB4C72">
        <w:rPr>
          <w:b/>
          <w:bCs/>
          <w:lang w:val="en-AU"/>
        </w:rPr>
        <w:t>annually</w:t>
      </w:r>
      <w:r w:rsidRPr="00DB4C72">
        <w:rPr>
          <w:lang w:val="en-AU"/>
        </w:rPr>
        <w:t> or as a </w:t>
      </w:r>
      <w:r w:rsidRPr="00DB4C72">
        <w:rPr>
          <w:b/>
          <w:bCs/>
          <w:lang w:val="en-AU"/>
        </w:rPr>
        <w:t>lump sum</w:t>
      </w:r>
      <w:r w:rsidRPr="00DB4C72">
        <w:rPr>
          <w:lang w:val="en-AU"/>
        </w:rPr>
        <w:t> for the full registration period.</w:t>
      </w:r>
    </w:p>
    <w:p w14:paraId="1E1E56F3" w14:textId="77777777" w:rsidR="00CB3457" w:rsidRPr="00DB4C72" w:rsidRDefault="00CB3457" w:rsidP="00CB3457">
      <w:pPr>
        <w:pStyle w:val="ListParagraph"/>
        <w:numPr>
          <w:ilvl w:val="0"/>
          <w:numId w:val="11"/>
        </w:numPr>
        <w:rPr>
          <w:lang w:val="en-AU"/>
        </w:rPr>
      </w:pPr>
      <w:r w:rsidRPr="00DB4C72">
        <w:rPr>
          <w:lang w:val="en-AU"/>
        </w:rPr>
        <w:t>The registration number must be displayed on </w:t>
      </w:r>
      <w:r w:rsidRPr="00DB4C72">
        <w:rPr>
          <w:b/>
          <w:bCs/>
          <w:lang w:val="en-AU"/>
        </w:rPr>
        <w:t>both sides of the vessel</w:t>
      </w:r>
      <w:r w:rsidRPr="00DB4C72">
        <w:rPr>
          <w:lang w:val="en-AU"/>
        </w:rPr>
        <w:t>, 120cm from the bow, using </w:t>
      </w:r>
      <w:r w:rsidRPr="00DB4C72">
        <w:rPr>
          <w:b/>
          <w:bCs/>
          <w:lang w:val="en-AU"/>
        </w:rPr>
        <w:t>minimum 100mm high lettering</w:t>
      </w:r>
      <w:r w:rsidRPr="00DB4C72">
        <w:rPr>
          <w:lang w:val="en-AU"/>
        </w:rPr>
        <w:t>.</w:t>
      </w:r>
    </w:p>
    <w:p w14:paraId="2ED0A8E1" w14:textId="0B4CD89B" w:rsidR="00CB3457" w:rsidRPr="00DB4C72" w:rsidRDefault="00CB3457" w:rsidP="00CB3457">
      <w:pPr>
        <w:pStyle w:val="ListParagraph"/>
        <w:numPr>
          <w:ilvl w:val="0"/>
          <w:numId w:val="11"/>
        </w:numPr>
        <w:rPr>
          <w:lang w:val="en-AU"/>
        </w:rPr>
      </w:pPr>
      <w:r w:rsidRPr="00DB4C72">
        <w:rPr>
          <w:lang w:val="en-AU"/>
        </w:rPr>
        <w:t>The registration number may be </w:t>
      </w:r>
      <w:r w:rsidRPr="00DB4C72">
        <w:rPr>
          <w:b/>
          <w:bCs/>
          <w:lang w:val="en-AU"/>
        </w:rPr>
        <w:t>issued by the NCD SCRB</w:t>
      </w:r>
      <w:r w:rsidRPr="00DB4C72">
        <w:rPr>
          <w:lang w:val="en-AU"/>
        </w:rPr>
        <w:t> or </w:t>
      </w:r>
      <w:r w:rsidRPr="00DB4C72">
        <w:rPr>
          <w:b/>
          <w:bCs/>
          <w:lang w:val="en-AU"/>
        </w:rPr>
        <w:t>provided by the owner</w:t>
      </w:r>
      <w:r w:rsidRPr="00DB4C72">
        <w:rPr>
          <w:lang w:val="en-AU"/>
        </w:rPr>
        <w:t xml:space="preserve">, </w:t>
      </w:r>
      <w:proofErr w:type="gramStart"/>
      <w:r w:rsidRPr="00DB4C72">
        <w:rPr>
          <w:lang w:val="en-AU"/>
        </w:rPr>
        <w:t>as long as</w:t>
      </w:r>
      <w:proofErr w:type="gramEnd"/>
      <w:r w:rsidRPr="00DB4C72">
        <w:rPr>
          <w:lang w:val="en-AU"/>
        </w:rPr>
        <w:t xml:space="preserve"> it complies with the official formatting and visibility requirements.</w:t>
      </w:r>
    </w:p>
    <w:p w14:paraId="00CEA49F" w14:textId="77777777" w:rsidR="006D234E" w:rsidRPr="00DB4C72" w:rsidRDefault="006D234E">
      <w:pPr>
        <w:rPr>
          <w:lang w:val="en-AU"/>
        </w:rPr>
      </w:pPr>
    </w:p>
    <w:p w14:paraId="128E2069" w14:textId="77777777" w:rsidR="006D234E" w:rsidRPr="00DB4C72" w:rsidRDefault="00000000">
      <w:pPr>
        <w:pStyle w:val="Heading3"/>
        <w:rPr>
          <w:lang w:val="en-AU"/>
        </w:rPr>
      </w:pPr>
      <w:r w:rsidRPr="00DB4C72">
        <w:rPr>
          <w:lang w:val="en-AU"/>
        </w:rPr>
        <w:t>5. Change of Ownership</w:t>
      </w:r>
    </w:p>
    <w:p w14:paraId="717E1BE8" w14:textId="77777777" w:rsidR="006D234E" w:rsidRPr="00DB4C72" w:rsidRDefault="00000000">
      <w:pPr>
        <w:rPr>
          <w:lang w:val="en-AU"/>
        </w:rPr>
      </w:pPr>
      <w:r w:rsidRPr="00DB4C72">
        <w:rPr>
          <w:lang w:val="en-AU"/>
        </w:rPr>
        <w:t>Owners must notify the Registrar of any change in ownership, name or structure within 14 days.</w:t>
      </w:r>
    </w:p>
    <w:p w14:paraId="0E018EBB" w14:textId="77777777" w:rsidR="006D234E" w:rsidRPr="00DB4C72" w:rsidRDefault="006D234E">
      <w:pPr>
        <w:rPr>
          <w:lang w:val="en-AU"/>
        </w:rPr>
      </w:pPr>
    </w:p>
    <w:p w14:paraId="6CCD45F7" w14:textId="77777777" w:rsidR="006D234E" w:rsidRPr="00DB4C72" w:rsidRDefault="00000000">
      <w:pPr>
        <w:pStyle w:val="Heading3"/>
        <w:rPr>
          <w:lang w:val="en-AU"/>
        </w:rPr>
      </w:pPr>
      <w:r w:rsidRPr="00DB4C72">
        <w:rPr>
          <w:lang w:val="en-AU"/>
        </w:rPr>
        <w:t>6. Dealer Responsibilities</w:t>
      </w:r>
    </w:p>
    <w:p w14:paraId="1A02111D" w14:textId="77777777" w:rsidR="006D234E" w:rsidRPr="00DB4C72" w:rsidRDefault="00000000">
      <w:pPr>
        <w:rPr>
          <w:lang w:val="en-AU"/>
        </w:rPr>
      </w:pPr>
      <w:r w:rsidRPr="00DB4C72">
        <w:rPr>
          <w:lang w:val="en-AU"/>
        </w:rPr>
        <w:t>Dealers must:</w:t>
      </w:r>
    </w:p>
    <w:p w14:paraId="7C168D7D" w14:textId="77777777" w:rsidR="00CB3457" w:rsidRPr="00DB4C72" w:rsidRDefault="00000000" w:rsidP="00CB3457">
      <w:pPr>
        <w:pStyle w:val="ListParagraph"/>
        <w:numPr>
          <w:ilvl w:val="0"/>
          <w:numId w:val="12"/>
        </w:numPr>
        <w:rPr>
          <w:lang w:val="en-AU"/>
        </w:rPr>
      </w:pPr>
      <w:r w:rsidRPr="00DB4C72">
        <w:rPr>
          <w:lang w:val="en-AU"/>
        </w:rPr>
        <w:t>Register and obtain safety certification for any new craft before delivery to buyer.</w:t>
      </w:r>
    </w:p>
    <w:p w14:paraId="1C35571B" w14:textId="193E0A1C" w:rsidR="006D234E" w:rsidRPr="00DB4C72" w:rsidRDefault="00000000" w:rsidP="00CB3457">
      <w:pPr>
        <w:pStyle w:val="ListParagraph"/>
        <w:numPr>
          <w:ilvl w:val="0"/>
          <w:numId w:val="12"/>
        </w:numPr>
        <w:rPr>
          <w:lang w:val="en-AU"/>
        </w:rPr>
      </w:pPr>
      <w:r w:rsidRPr="00DB4C72">
        <w:rPr>
          <w:lang w:val="en-AU"/>
        </w:rPr>
        <w:t>Include mandatory safety equipment in vessel packages (life jackets, bailer, paddle, torch).</w:t>
      </w:r>
    </w:p>
    <w:p w14:paraId="455B61ED" w14:textId="77777777" w:rsidR="006D234E" w:rsidRPr="00DB4C72" w:rsidRDefault="006D234E">
      <w:pPr>
        <w:rPr>
          <w:lang w:val="en-AU"/>
        </w:rPr>
      </w:pPr>
    </w:p>
    <w:p w14:paraId="5DC8A700" w14:textId="77777777" w:rsidR="006D234E" w:rsidRPr="00DB4C72" w:rsidRDefault="00000000">
      <w:pPr>
        <w:pStyle w:val="Heading3"/>
        <w:rPr>
          <w:lang w:val="en-AU"/>
        </w:rPr>
      </w:pPr>
      <w:r w:rsidRPr="00DB4C72">
        <w:rPr>
          <w:lang w:val="en-AU"/>
        </w:rPr>
        <w:t>7. Commercial Licensing</w:t>
      </w:r>
    </w:p>
    <w:p w14:paraId="508FC731" w14:textId="77777777" w:rsidR="00CB3457" w:rsidRPr="00DB4C72" w:rsidRDefault="00CB3457" w:rsidP="00CB3457">
      <w:pPr>
        <w:pStyle w:val="ListParagraph"/>
        <w:numPr>
          <w:ilvl w:val="0"/>
          <w:numId w:val="14"/>
        </w:numPr>
        <w:spacing w:line="360" w:lineRule="auto"/>
        <w:rPr>
          <w:lang w:val="en-AU"/>
        </w:rPr>
      </w:pPr>
      <w:r w:rsidRPr="00DB4C72">
        <w:rPr>
          <w:lang w:val="en-AU"/>
        </w:rPr>
        <w:t>All commercial craft (cargo, passenger, fishing, mixed use) must hold a </w:t>
      </w:r>
      <w:r w:rsidRPr="00DB4C72">
        <w:rPr>
          <w:b/>
          <w:bCs/>
          <w:lang w:val="en-AU"/>
        </w:rPr>
        <w:t>single commercial license</w:t>
      </w:r>
      <w:r w:rsidRPr="00DB4C72">
        <w:rPr>
          <w:lang w:val="en-AU"/>
        </w:rPr>
        <w:t> issued by the NCD SCRB.</w:t>
      </w:r>
    </w:p>
    <w:p w14:paraId="4C0B67E1" w14:textId="77777777" w:rsidR="00CB3457" w:rsidRPr="00DB4C72" w:rsidRDefault="00CB3457" w:rsidP="00CB3457">
      <w:pPr>
        <w:pStyle w:val="ListParagraph"/>
        <w:numPr>
          <w:ilvl w:val="0"/>
          <w:numId w:val="14"/>
        </w:numPr>
        <w:spacing w:line="360" w:lineRule="auto"/>
        <w:rPr>
          <w:lang w:val="en-AU"/>
        </w:rPr>
      </w:pPr>
      <w:r w:rsidRPr="00DB4C72">
        <w:rPr>
          <w:lang w:val="en-AU"/>
        </w:rPr>
        <w:t>The license is valid for </w:t>
      </w:r>
      <w:r w:rsidRPr="00DB4C72">
        <w:rPr>
          <w:b/>
          <w:bCs/>
          <w:lang w:val="en-AU"/>
        </w:rPr>
        <w:t>12 months</w:t>
      </w:r>
      <w:r w:rsidRPr="00DB4C72">
        <w:rPr>
          <w:lang w:val="en-AU"/>
        </w:rPr>
        <w:t> and must be kept up to date.</w:t>
      </w:r>
    </w:p>
    <w:p w14:paraId="22CDB6BB" w14:textId="1CE9AFD6" w:rsidR="00CB3457" w:rsidRPr="00DB4C72" w:rsidRDefault="00CB3457" w:rsidP="00CB3457">
      <w:pPr>
        <w:pStyle w:val="ListParagraph"/>
        <w:numPr>
          <w:ilvl w:val="0"/>
          <w:numId w:val="14"/>
        </w:numPr>
        <w:spacing w:line="240" w:lineRule="auto"/>
        <w:rPr>
          <w:lang w:val="en-AU"/>
        </w:rPr>
      </w:pPr>
      <w:r w:rsidRPr="00DB4C72">
        <w:rPr>
          <w:lang w:val="en-AU"/>
        </w:rPr>
        <w:t>The license does </w:t>
      </w:r>
      <w:r w:rsidRPr="00DB4C72">
        <w:rPr>
          <w:b/>
          <w:bCs/>
          <w:lang w:val="en-AU"/>
        </w:rPr>
        <w:t>not need to be displayed</w:t>
      </w:r>
      <w:r w:rsidRPr="00DB4C72">
        <w:rPr>
          <w:lang w:val="en-AU"/>
        </w:rPr>
        <w:t> on the vessel, but operators must carry or present </w:t>
      </w:r>
      <w:r w:rsidRPr="00DB4C72">
        <w:rPr>
          <w:b/>
          <w:bCs/>
          <w:lang w:val="en-AU"/>
        </w:rPr>
        <w:t>approved identification or licensing reference</w:t>
      </w:r>
      <w:r w:rsidRPr="00DB4C72">
        <w:rPr>
          <w:lang w:val="en-AU"/>
        </w:rPr>
        <w:t> that can be verified against the NCD SCRB database by Inspectors or authorised officers.</w:t>
      </w:r>
    </w:p>
    <w:p w14:paraId="6898CF0B" w14:textId="77777777" w:rsidR="006D234E" w:rsidRPr="00DB4C72" w:rsidRDefault="006D234E">
      <w:pPr>
        <w:rPr>
          <w:lang w:val="en-AU"/>
        </w:rPr>
      </w:pPr>
    </w:p>
    <w:p w14:paraId="494BB921" w14:textId="77777777" w:rsidR="006D234E" w:rsidRPr="00DB4C72" w:rsidRDefault="00000000">
      <w:pPr>
        <w:rPr>
          <w:lang w:val="en-AU"/>
        </w:rPr>
      </w:pPr>
      <w:r w:rsidRPr="00DB4C72">
        <w:rPr>
          <w:lang w:val="en-AU"/>
        </w:rPr>
        <w:t>---</w:t>
      </w:r>
    </w:p>
    <w:p w14:paraId="790A028C" w14:textId="77777777" w:rsidR="006D234E" w:rsidRPr="00DB4C72" w:rsidRDefault="006D234E">
      <w:pPr>
        <w:rPr>
          <w:lang w:val="en-AU"/>
        </w:rPr>
      </w:pPr>
    </w:p>
    <w:p w14:paraId="1010B3B7" w14:textId="77777777" w:rsidR="006D234E" w:rsidRPr="00DB4C72" w:rsidRDefault="00000000">
      <w:pPr>
        <w:pStyle w:val="Heading1"/>
        <w:rPr>
          <w:lang w:val="en-AU"/>
        </w:rPr>
      </w:pPr>
      <w:r w:rsidRPr="00DB4C72">
        <w:rPr>
          <w:lang w:val="en-AU"/>
        </w:rPr>
        <w:t>## PART III – SAFETY STANDARDS</w:t>
      </w:r>
    </w:p>
    <w:p w14:paraId="6BCB3AE3" w14:textId="77777777" w:rsidR="006D234E" w:rsidRPr="00DB4C72" w:rsidRDefault="006D234E">
      <w:pPr>
        <w:rPr>
          <w:lang w:val="en-AU"/>
        </w:rPr>
      </w:pPr>
    </w:p>
    <w:p w14:paraId="6E9EF446" w14:textId="77777777" w:rsidR="006D234E" w:rsidRPr="00DB4C72" w:rsidRDefault="00000000">
      <w:pPr>
        <w:pStyle w:val="Heading3"/>
        <w:rPr>
          <w:lang w:val="en-AU"/>
        </w:rPr>
      </w:pPr>
      <w:r w:rsidRPr="00DB4C72">
        <w:rPr>
          <w:lang w:val="en-AU"/>
        </w:rPr>
        <w:t>8. Mandatory Equipment (All Vessels)</w:t>
      </w:r>
    </w:p>
    <w:p w14:paraId="630E0B27" w14:textId="77777777" w:rsidR="006D234E" w:rsidRPr="00DB4C72" w:rsidRDefault="00000000">
      <w:pPr>
        <w:rPr>
          <w:lang w:val="en-AU"/>
        </w:rPr>
      </w:pPr>
      <w:r w:rsidRPr="00DB4C72">
        <w:rPr>
          <w:lang w:val="en-AU"/>
        </w:rPr>
        <w:t>Each registered vessel must carry:</w:t>
      </w:r>
    </w:p>
    <w:p w14:paraId="6950EDE5" w14:textId="77777777" w:rsidR="00CB3457" w:rsidRPr="00DB4C72" w:rsidRDefault="00000000" w:rsidP="00CB3457">
      <w:pPr>
        <w:pStyle w:val="ListParagraph"/>
        <w:numPr>
          <w:ilvl w:val="0"/>
          <w:numId w:val="15"/>
        </w:numPr>
        <w:spacing w:line="360" w:lineRule="auto"/>
        <w:rPr>
          <w:lang w:val="en-AU"/>
        </w:rPr>
      </w:pPr>
      <w:r w:rsidRPr="00DB4C72">
        <w:rPr>
          <w:lang w:val="en-AU"/>
        </w:rPr>
        <w:t>Life jackets (compliant with ISO 12402)</w:t>
      </w:r>
    </w:p>
    <w:p w14:paraId="5C895C37" w14:textId="77777777" w:rsidR="00CB3457" w:rsidRPr="00DB4C72" w:rsidRDefault="00000000" w:rsidP="00CB3457">
      <w:pPr>
        <w:pStyle w:val="ListParagraph"/>
        <w:numPr>
          <w:ilvl w:val="0"/>
          <w:numId w:val="15"/>
        </w:numPr>
        <w:spacing w:line="360" w:lineRule="auto"/>
        <w:rPr>
          <w:lang w:val="en-AU"/>
        </w:rPr>
      </w:pPr>
      <w:r w:rsidRPr="00DB4C72">
        <w:rPr>
          <w:lang w:val="en-AU"/>
        </w:rPr>
        <w:t>Paddle/oars</w:t>
      </w:r>
    </w:p>
    <w:p w14:paraId="11688558" w14:textId="77777777" w:rsidR="00CB3457" w:rsidRPr="00DB4C72" w:rsidRDefault="00000000" w:rsidP="00CB3457">
      <w:pPr>
        <w:pStyle w:val="ListParagraph"/>
        <w:numPr>
          <w:ilvl w:val="0"/>
          <w:numId w:val="15"/>
        </w:numPr>
        <w:spacing w:line="360" w:lineRule="auto"/>
        <w:rPr>
          <w:lang w:val="en-AU"/>
        </w:rPr>
      </w:pPr>
      <w:r w:rsidRPr="00DB4C72">
        <w:rPr>
          <w:lang w:val="en-AU"/>
        </w:rPr>
        <w:t>Waterproof torch</w:t>
      </w:r>
    </w:p>
    <w:p w14:paraId="0044BB88" w14:textId="77777777" w:rsidR="00CB3457" w:rsidRPr="00DB4C72" w:rsidRDefault="00000000" w:rsidP="00CB3457">
      <w:pPr>
        <w:pStyle w:val="ListParagraph"/>
        <w:numPr>
          <w:ilvl w:val="0"/>
          <w:numId w:val="15"/>
        </w:numPr>
        <w:spacing w:line="360" w:lineRule="auto"/>
        <w:rPr>
          <w:lang w:val="en-AU"/>
        </w:rPr>
      </w:pPr>
      <w:r w:rsidRPr="00DB4C72">
        <w:rPr>
          <w:lang w:val="en-AU"/>
        </w:rPr>
        <w:t>Signalling mirror</w:t>
      </w:r>
    </w:p>
    <w:p w14:paraId="608F8F9B" w14:textId="77777777" w:rsidR="00CB3457" w:rsidRPr="00DB4C72" w:rsidRDefault="00000000" w:rsidP="00CB3457">
      <w:pPr>
        <w:pStyle w:val="ListParagraph"/>
        <w:numPr>
          <w:ilvl w:val="0"/>
          <w:numId w:val="15"/>
        </w:numPr>
        <w:spacing w:line="360" w:lineRule="auto"/>
        <w:rPr>
          <w:lang w:val="en-AU"/>
        </w:rPr>
      </w:pPr>
      <w:r w:rsidRPr="00DB4C72">
        <w:rPr>
          <w:lang w:val="en-AU"/>
        </w:rPr>
        <w:t>Anchor and 20m rope</w:t>
      </w:r>
    </w:p>
    <w:p w14:paraId="7B086C5F" w14:textId="77777777" w:rsidR="00CB3457" w:rsidRPr="00DB4C72" w:rsidRDefault="00000000" w:rsidP="00CB3457">
      <w:pPr>
        <w:pStyle w:val="ListParagraph"/>
        <w:numPr>
          <w:ilvl w:val="0"/>
          <w:numId w:val="15"/>
        </w:numPr>
        <w:spacing w:line="360" w:lineRule="auto"/>
        <w:rPr>
          <w:lang w:val="en-AU"/>
        </w:rPr>
      </w:pPr>
      <w:r w:rsidRPr="00DB4C72">
        <w:rPr>
          <w:lang w:val="en-AU"/>
        </w:rPr>
        <w:t>Sea anchor or tarpaulin</w:t>
      </w:r>
    </w:p>
    <w:p w14:paraId="02125636" w14:textId="77777777" w:rsidR="00CB3457" w:rsidRPr="00DB4C72" w:rsidRDefault="00000000" w:rsidP="00CB3457">
      <w:pPr>
        <w:pStyle w:val="ListParagraph"/>
        <w:numPr>
          <w:ilvl w:val="0"/>
          <w:numId w:val="15"/>
        </w:numPr>
        <w:spacing w:line="360" w:lineRule="auto"/>
        <w:rPr>
          <w:lang w:val="en-AU"/>
        </w:rPr>
      </w:pPr>
      <w:r w:rsidRPr="00DB4C72">
        <w:rPr>
          <w:lang w:val="en-AU"/>
        </w:rPr>
        <w:t>Bailer/bucket</w:t>
      </w:r>
    </w:p>
    <w:p w14:paraId="46414581" w14:textId="77777777" w:rsidR="00CB3457" w:rsidRPr="00DB4C72" w:rsidRDefault="00000000" w:rsidP="00CB3457">
      <w:pPr>
        <w:pStyle w:val="ListParagraph"/>
        <w:numPr>
          <w:ilvl w:val="0"/>
          <w:numId w:val="15"/>
        </w:numPr>
        <w:spacing w:line="360" w:lineRule="auto"/>
        <w:rPr>
          <w:lang w:val="en-AU"/>
        </w:rPr>
      </w:pPr>
      <w:r w:rsidRPr="00DB4C72">
        <w:rPr>
          <w:lang w:val="en-AU"/>
        </w:rPr>
        <w:t>First aid kit</w:t>
      </w:r>
    </w:p>
    <w:p w14:paraId="403F17D3" w14:textId="7A55BD04" w:rsidR="006D234E" w:rsidRPr="00DB4C72" w:rsidRDefault="00000000" w:rsidP="00CB3457">
      <w:pPr>
        <w:pStyle w:val="ListParagraph"/>
        <w:numPr>
          <w:ilvl w:val="0"/>
          <w:numId w:val="15"/>
        </w:numPr>
        <w:spacing w:line="360" w:lineRule="auto"/>
        <w:rPr>
          <w:lang w:val="en-AU"/>
        </w:rPr>
      </w:pPr>
      <w:r w:rsidRPr="00DB4C72">
        <w:rPr>
          <w:lang w:val="en-AU"/>
        </w:rPr>
        <w:t>Safety knife</w:t>
      </w:r>
    </w:p>
    <w:p w14:paraId="4F81C4CE" w14:textId="77777777" w:rsidR="006D234E" w:rsidRPr="00DB4C72" w:rsidRDefault="006D234E">
      <w:pPr>
        <w:rPr>
          <w:lang w:val="en-AU"/>
        </w:rPr>
      </w:pPr>
    </w:p>
    <w:p w14:paraId="4067F3CB" w14:textId="77777777" w:rsidR="006D234E" w:rsidRPr="00DB4C72" w:rsidRDefault="00000000">
      <w:pPr>
        <w:pStyle w:val="Heading3"/>
        <w:rPr>
          <w:lang w:val="en-AU"/>
        </w:rPr>
      </w:pPr>
      <w:r w:rsidRPr="00DB4C72">
        <w:rPr>
          <w:lang w:val="en-AU"/>
        </w:rPr>
        <w:t>9. Additional for Commercial Vessels</w:t>
      </w:r>
    </w:p>
    <w:p w14:paraId="6F008E3B" w14:textId="1B363BBB" w:rsidR="006D234E" w:rsidRPr="00DB4C72" w:rsidRDefault="00000000" w:rsidP="00CB3457">
      <w:pPr>
        <w:pStyle w:val="ListParagraph"/>
        <w:numPr>
          <w:ilvl w:val="0"/>
          <w:numId w:val="18"/>
        </w:numPr>
        <w:rPr>
          <w:lang w:val="en-AU"/>
        </w:rPr>
      </w:pPr>
      <w:r w:rsidRPr="00DB4C72">
        <w:rPr>
          <w:lang w:val="en-AU"/>
        </w:rPr>
        <w:t>Compass or GPS</w:t>
      </w:r>
    </w:p>
    <w:p w14:paraId="035D6553" w14:textId="77777777" w:rsidR="006D234E" w:rsidRPr="00DB4C72" w:rsidRDefault="00000000">
      <w:pPr>
        <w:rPr>
          <w:lang w:val="en-AU"/>
        </w:rPr>
      </w:pPr>
      <w:r w:rsidRPr="00DB4C72">
        <w:rPr>
          <w:lang w:val="en-AU"/>
        </w:rPr>
        <w:t>- Emergency food and water (24 hours)</w:t>
      </w:r>
    </w:p>
    <w:p w14:paraId="3104C63E" w14:textId="77777777" w:rsidR="006D234E" w:rsidRPr="00DB4C72" w:rsidRDefault="00000000">
      <w:pPr>
        <w:rPr>
          <w:lang w:val="en-AU"/>
        </w:rPr>
      </w:pPr>
      <w:r w:rsidRPr="00DB4C72">
        <w:rPr>
          <w:lang w:val="en-AU"/>
        </w:rPr>
        <w:t>- Whistle/horn</w:t>
      </w:r>
    </w:p>
    <w:p w14:paraId="1F360EFE" w14:textId="77777777" w:rsidR="006D234E" w:rsidRPr="00DB4C72" w:rsidRDefault="00000000">
      <w:pPr>
        <w:rPr>
          <w:lang w:val="en-AU"/>
        </w:rPr>
      </w:pPr>
      <w:r w:rsidRPr="00DB4C72">
        <w:rPr>
          <w:lang w:val="en-AU"/>
        </w:rPr>
        <w:t>- Navigational lights for night travel</w:t>
      </w:r>
    </w:p>
    <w:p w14:paraId="77E9F146" w14:textId="77777777" w:rsidR="006D234E" w:rsidRPr="00DB4C72" w:rsidRDefault="006D234E">
      <w:pPr>
        <w:rPr>
          <w:lang w:val="en-AU"/>
        </w:rPr>
      </w:pPr>
    </w:p>
    <w:p w14:paraId="64DA03D0" w14:textId="77777777" w:rsidR="006D234E" w:rsidRPr="00DB4C72" w:rsidRDefault="00000000">
      <w:pPr>
        <w:pStyle w:val="Heading3"/>
        <w:rPr>
          <w:lang w:val="en-AU"/>
        </w:rPr>
      </w:pPr>
      <w:r w:rsidRPr="00DB4C72">
        <w:rPr>
          <w:lang w:val="en-AU"/>
        </w:rPr>
        <w:t>10. Construction Compliance</w:t>
      </w:r>
    </w:p>
    <w:p w14:paraId="1AD1264B" w14:textId="77777777" w:rsidR="006D234E" w:rsidRPr="00DB4C72" w:rsidRDefault="00000000">
      <w:pPr>
        <w:rPr>
          <w:lang w:val="en-AU"/>
        </w:rPr>
      </w:pPr>
      <w:r w:rsidRPr="00DB4C72">
        <w:rPr>
          <w:lang w:val="en-AU"/>
        </w:rPr>
        <w:t>All vessels must comply with Schedule 2: Construction Standards, including load lines, buoyancy, floatation, and deck integrity.</w:t>
      </w:r>
    </w:p>
    <w:p w14:paraId="64B6DC04" w14:textId="77777777" w:rsidR="006D234E" w:rsidRPr="00DB4C72" w:rsidRDefault="006D234E">
      <w:pPr>
        <w:rPr>
          <w:lang w:val="en-AU"/>
        </w:rPr>
      </w:pPr>
    </w:p>
    <w:p w14:paraId="56237E50" w14:textId="77777777" w:rsidR="006D234E" w:rsidRPr="00DB4C72" w:rsidRDefault="00000000">
      <w:pPr>
        <w:rPr>
          <w:lang w:val="en-AU"/>
        </w:rPr>
      </w:pPr>
      <w:r w:rsidRPr="00DB4C72">
        <w:rPr>
          <w:lang w:val="en-AU"/>
        </w:rPr>
        <w:t>---</w:t>
      </w:r>
    </w:p>
    <w:p w14:paraId="2AB19C61" w14:textId="77777777" w:rsidR="006D234E" w:rsidRPr="00DB4C72" w:rsidRDefault="006D234E">
      <w:pPr>
        <w:rPr>
          <w:lang w:val="en-AU"/>
        </w:rPr>
      </w:pPr>
    </w:p>
    <w:p w14:paraId="7AC8FC7E" w14:textId="77777777" w:rsidR="006D234E" w:rsidRPr="00DB4C72" w:rsidRDefault="00000000">
      <w:pPr>
        <w:pStyle w:val="Heading1"/>
        <w:rPr>
          <w:lang w:val="en-AU"/>
        </w:rPr>
      </w:pPr>
      <w:r w:rsidRPr="00DB4C72">
        <w:rPr>
          <w:lang w:val="en-AU"/>
        </w:rPr>
        <w:t>## PART IV – OPERATIONAL RULES</w:t>
      </w:r>
    </w:p>
    <w:p w14:paraId="0B8B6404" w14:textId="77777777" w:rsidR="006D234E" w:rsidRPr="00DB4C72" w:rsidRDefault="006D234E">
      <w:pPr>
        <w:rPr>
          <w:lang w:val="en-AU"/>
        </w:rPr>
      </w:pPr>
    </w:p>
    <w:p w14:paraId="7D8892B0" w14:textId="77777777" w:rsidR="006D234E" w:rsidRPr="00DB4C72" w:rsidRDefault="00000000">
      <w:pPr>
        <w:pStyle w:val="Heading3"/>
        <w:rPr>
          <w:lang w:val="en-AU"/>
        </w:rPr>
      </w:pPr>
      <w:r w:rsidRPr="00DB4C72">
        <w:rPr>
          <w:lang w:val="en-AU"/>
        </w:rPr>
        <w:t>11. Load and Passenger Limits</w:t>
      </w:r>
    </w:p>
    <w:p w14:paraId="7B7074B4" w14:textId="77777777" w:rsidR="006D234E" w:rsidRPr="00DB4C72" w:rsidRDefault="00000000">
      <w:pPr>
        <w:rPr>
          <w:lang w:val="en-AU"/>
        </w:rPr>
      </w:pPr>
      <w:r w:rsidRPr="00DB4C72">
        <w:rPr>
          <w:lang w:val="en-AU"/>
        </w:rPr>
        <w:t>- No vessel may exceed the certified load line or passenger capacity.</w:t>
      </w:r>
    </w:p>
    <w:p w14:paraId="243A0684" w14:textId="77777777" w:rsidR="006D234E" w:rsidRPr="00DB4C72" w:rsidRDefault="00000000">
      <w:pPr>
        <w:rPr>
          <w:lang w:val="en-AU"/>
        </w:rPr>
      </w:pPr>
      <w:r w:rsidRPr="00DB4C72">
        <w:rPr>
          <w:lang w:val="en-AU"/>
        </w:rPr>
        <w:t>- Children under 5: max 2 per adult.</w:t>
      </w:r>
    </w:p>
    <w:p w14:paraId="6118C9CC" w14:textId="77777777" w:rsidR="006D234E" w:rsidRPr="00DB4C72" w:rsidRDefault="006D234E">
      <w:pPr>
        <w:rPr>
          <w:lang w:val="en-AU"/>
        </w:rPr>
      </w:pPr>
    </w:p>
    <w:p w14:paraId="0F027AC4" w14:textId="77777777" w:rsidR="006D234E" w:rsidRPr="00DB4C72" w:rsidRDefault="00000000">
      <w:pPr>
        <w:pStyle w:val="Heading3"/>
        <w:rPr>
          <w:lang w:val="en-AU"/>
        </w:rPr>
      </w:pPr>
      <w:r w:rsidRPr="00DB4C72">
        <w:rPr>
          <w:lang w:val="en-AU"/>
        </w:rPr>
        <w:t>12. Speed and Zones</w:t>
      </w:r>
    </w:p>
    <w:p w14:paraId="6D2C7B01" w14:textId="77777777" w:rsidR="006D234E" w:rsidRPr="00DB4C72" w:rsidRDefault="00000000">
      <w:pPr>
        <w:rPr>
          <w:lang w:val="en-AU"/>
        </w:rPr>
      </w:pPr>
      <w:r w:rsidRPr="00DB4C72">
        <w:rPr>
          <w:lang w:val="en-AU"/>
        </w:rPr>
        <w:t>- 5 knots max speed within harbours and designated safe zones.</w:t>
      </w:r>
    </w:p>
    <w:p w14:paraId="5E77D258" w14:textId="77777777" w:rsidR="006D234E" w:rsidRPr="00DB4C72" w:rsidRDefault="00000000">
      <w:pPr>
        <w:rPr>
          <w:lang w:val="en-AU"/>
        </w:rPr>
      </w:pPr>
      <w:r w:rsidRPr="00DB4C72">
        <w:rPr>
          <w:lang w:val="en-AU"/>
        </w:rPr>
        <w:t>- NMSA or Registrar may designate Restricted Zones and Speed Zones.</w:t>
      </w:r>
    </w:p>
    <w:p w14:paraId="35CD52E9" w14:textId="77777777" w:rsidR="006D234E" w:rsidRPr="00DB4C72" w:rsidRDefault="006D234E">
      <w:pPr>
        <w:rPr>
          <w:lang w:val="en-AU"/>
        </w:rPr>
      </w:pPr>
    </w:p>
    <w:p w14:paraId="20F27F6D" w14:textId="77777777" w:rsidR="006D234E" w:rsidRPr="00DB4C72" w:rsidRDefault="00000000">
      <w:pPr>
        <w:pStyle w:val="Heading3"/>
        <w:rPr>
          <w:lang w:val="en-AU"/>
        </w:rPr>
      </w:pPr>
      <w:r w:rsidRPr="00DB4C72">
        <w:rPr>
          <w:lang w:val="en-AU"/>
        </w:rPr>
        <w:t>13. Voyage Reporting</w:t>
      </w:r>
    </w:p>
    <w:p w14:paraId="120F36B7" w14:textId="77777777" w:rsidR="006D234E" w:rsidRPr="00DB4C72" w:rsidRDefault="00000000">
      <w:pPr>
        <w:rPr>
          <w:lang w:val="en-AU"/>
        </w:rPr>
      </w:pPr>
      <w:r w:rsidRPr="00DB4C72">
        <w:rPr>
          <w:lang w:val="en-AU"/>
        </w:rPr>
        <w:t>Before departure, commercial vessels must report:</w:t>
      </w:r>
    </w:p>
    <w:p w14:paraId="6CB2D435" w14:textId="77777777" w:rsidR="006D234E" w:rsidRPr="00DB4C72" w:rsidRDefault="00000000">
      <w:pPr>
        <w:rPr>
          <w:lang w:val="en-AU"/>
        </w:rPr>
      </w:pPr>
      <w:r w:rsidRPr="00DB4C72">
        <w:rPr>
          <w:lang w:val="en-AU"/>
        </w:rPr>
        <w:t>- Name, reg. number, captain</w:t>
      </w:r>
    </w:p>
    <w:p w14:paraId="2383EB45" w14:textId="77777777" w:rsidR="006D234E" w:rsidRPr="00DB4C72" w:rsidRDefault="00000000">
      <w:pPr>
        <w:rPr>
          <w:lang w:val="en-AU"/>
        </w:rPr>
      </w:pPr>
      <w:r w:rsidRPr="00DB4C72">
        <w:rPr>
          <w:lang w:val="en-AU"/>
        </w:rPr>
        <w:t>- Departure and arrival times</w:t>
      </w:r>
    </w:p>
    <w:p w14:paraId="16E56CD8" w14:textId="77777777" w:rsidR="006D234E" w:rsidRPr="00DB4C72" w:rsidRDefault="00000000">
      <w:pPr>
        <w:rPr>
          <w:lang w:val="en-AU"/>
        </w:rPr>
      </w:pPr>
      <w:r w:rsidRPr="00DB4C72">
        <w:rPr>
          <w:lang w:val="en-AU"/>
        </w:rPr>
        <w:t>- Passenger manifest</w:t>
      </w:r>
    </w:p>
    <w:p w14:paraId="7A8D4579" w14:textId="77777777" w:rsidR="006D234E" w:rsidRPr="00DB4C72" w:rsidRDefault="00000000">
      <w:pPr>
        <w:rPr>
          <w:lang w:val="en-AU"/>
        </w:rPr>
      </w:pPr>
      <w:r w:rsidRPr="00DB4C72">
        <w:rPr>
          <w:lang w:val="en-AU"/>
        </w:rPr>
        <w:t>- Route and expected arrival</w:t>
      </w:r>
    </w:p>
    <w:p w14:paraId="18AF3D34" w14:textId="77777777" w:rsidR="006D234E" w:rsidRPr="00DB4C72" w:rsidRDefault="006D234E">
      <w:pPr>
        <w:rPr>
          <w:lang w:val="en-AU"/>
        </w:rPr>
      </w:pPr>
    </w:p>
    <w:p w14:paraId="15CBAC51" w14:textId="77777777" w:rsidR="006D234E" w:rsidRPr="00DB4C72" w:rsidRDefault="00000000">
      <w:pPr>
        <w:pStyle w:val="Heading3"/>
        <w:rPr>
          <w:lang w:val="en-AU"/>
        </w:rPr>
      </w:pPr>
      <w:r w:rsidRPr="00DB4C72">
        <w:rPr>
          <w:lang w:val="en-AU"/>
        </w:rPr>
        <w:t>14. Convoy Travel Requirement</w:t>
      </w:r>
    </w:p>
    <w:p w14:paraId="419E4A49" w14:textId="77777777" w:rsidR="006D234E" w:rsidRPr="00DB4C72" w:rsidRDefault="00000000">
      <w:pPr>
        <w:rPr>
          <w:lang w:val="en-AU"/>
        </w:rPr>
      </w:pPr>
      <w:r w:rsidRPr="00DB4C72">
        <w:rPr>
          <w:lang w:val="en-AU"/>
        </w:rPr>
        <w:t>Craft travelling out of sight of land must travel in convoy of two or more vessels.</w:t>
      </w:r>
    </w:p>
    <w:p w14:paraId="7094A876" w14:textId="77777777" w:rsidR="006D234E" w:rsidRPr="00DB4C72" w:rsidRDefault="006D234E">
      <w:pPr>
        <w:rPr>
          <w:lang w:val="en-AU"/>
        </w:rPr>
      </w:pPr>
    </w:p>
    <w:p w14:paraId="120F9DD2" w14:textId="77777777" w:rsidR="006D234E" w:rsidRPr="00DB4C72" w:rsidRDefault="00000000">
      <w:pPr>
        <w:rPr>
          <w:lang w:val="en-AU"/>
        </w:rPr>
      </w:pPr>
      <w:r w:rsidRPr="00DB4C72">
        <w:rPr>
          <w:lang w:val="en-AU"/>
        </w:rPr>
        <w:t>---</w:t>
      </w:r>
    </w:p>
    <w:p w14:paraId="7C264ACA" w14:textId="77777777" w:rsidR="006D234E" w:rsidRPr="00DB4C72" w:rsidRDefault="006D234E">
      <w:pPr>
        <w:rPr>
          <w:lang w:val="en-AU"/>
        </w:rPr>
      </w:pPr>
    </w:p>
    <w:p w14:paraId="64102EDA" w14:textId="77777777" w:rsidR="006D234E" w:rsidRPr="00DB4C72" w:rsidRDefault="00000000">
      <w:pPr>
        <w:pStyle w:val="Heading1"/>
        <w:rPr>
          <w:lang w:val="en-AU"/>
        </w:rPr>
      </w:pPr>
      <w:r w:rsidRPr="00DB4C72">
        <w:rPr>
          <w:lang w:val="en-AU"/>
        </w:rPr>
        <w:t>## PART V – ENFORCEMENT, PENALTY POINTS &amp; SANCTIONS</w:t>
      </w:r>
    </w:p>
    <w:p w14:paraId="5BE24A9E" w14:textId="77777777" w:rsidR="006D234E" w:rsidRPr="00DB4C72" w:rsidRDefault="006D234E">
      <w:pPr>
        <w:rPr>
          <w:lang w:val="en-AU"/>
        </w:rPr>
      </w:pPr>
    </w:p>
    <w:p w14:paraId="13557F0B" w14:textId="77777777" w:rsidR="006D234E" w:rsidRPr="00DB4C72" w:rsidRDefault="00000000">
      <w:pPr>
        <w:pStyle w:val="Heading3"/>
        <w:rPr>
          <w:lang w:val="en-AU"/>
        </w:rPr>
      </w:pPr>
      <w:r w:rsidRPr="00DB4C72">
        <w:rPr>
          <w:lang w:val="en-AU"/>
        </w:rPr>
        <w:t>15. Points-Based Penalty System</w:t>
      </w:r>
    </w:p>
    <w:p w14:paraId="51F79533" w14:textId="77777777" w:rsidR="006D234E" w:rsidRPr="00DB4C72" w:rsidRDefault="00000000">
      <w:pPr>
        <w:rPr>
          <w:lang w:val="en-AU"/>
        </w:rPr>
      </w:pPr>
      <w:r w:rsidRPr="00DB4C72">
        <w:rPr>
          <w:lang w:val="en-AU"/>
        </w:rPr>
        <w:t>(1) Offences under these Rules and the Small Craft Act 2011 shall be penalised by the allocation of penalty points.</w:t>
      </w:r>
    </w:p>
    <w:p w14:paraId="222394F4" w14:textId="77777777" w:rsidR="006D234E" w:rsidRPr="00DB4C72" w:rsidRDefault="006D234E">
      <w:pPr>
        <w:rPr>
          <w:lang w:val="en-AU"/>
        </w:rPr>
      </w:pPr>
    </w:p>
    <w:p w14:paraId="4A161CCC" w14:textId="77777777" w:rsidR="006D234E" w:rsidRPr="00DB4C72" w:rsidRDefault="00000000">
      <w:pPr>
        <w:rPr>
          <w:lang w:val="en-AU"/>
        </w:rPr>
      </w:pPr>
      <w:r w:rsidRPr="00DB4C72">
        <w:rPr>
          <w:lang w:val="en-AU"/>
        </w:rPr>
        <w:t xml:space="preserve">(2) Points will accumulate on a </w:t>
      </w:r>
      <w:proofErr w:type="gramStart"/>
      <w:r w:rsidRPr="00DB4C72">
        <w:rPr>
          <w:lang w:val="en-AU"/>
        </w:rPr>
        <w:t>vessel’s</w:t>
      </w:r>
      <w:proofErr w:type="gramEnd"/>
      <w:r w:rsidRPr="00DB4C72">
        <w:rPr>
          <w:lang w:val="en-AU"/>
        </w:rPr>
        <w:t xml:space="preserve"> or operator’s record and shall determine whether a monetary fine and/or operational suspension is imposed.</w:t>
      </w:r>
    </w:p>
    <w:p w14:paraId="4D5B94E0" w14:textId="77777777" w:rsidR="006D234E" w:rsidRPr="00DB4C72" w:rsidRDefault="006D234E">
      <w:pPr>
        <w:rPr>
          <w:lang w:val="en-AU"/>
        </w:rPr>
      </w:pPr>
    </w:p>
    <w:p w14:paraId="4D6B3C40" w14:textId="77777777" w:rsidR="006D234E" w:rsidRPr="00DB4C72" w:rsidRDefault="00000000">
      <w:pPr>
        <w:rPr>
          <w:lang w:val="en-AU"/>
        </w:rPr>
      </w:pPr>
      <w:r w:rsidRPr="00DB4C72">
        <w:rPr>
          <w:lang w:val="en-AU"/>
        </w:rPr>
        <w:t>(3) A running total shall be maintained by the Registrar. Once a threshold is reached:</w:t>
      </w:r>
    </w:p>
    <w:p w14:paraId="7FEB43DA" w14:textId="77777777" w:rsidR="00DB4C72" w:rsidRDefault="00000000" w:rsidP="00DB4C72">
      <w:pPr>
        <w:pStyle w:val="ListParagraph"/>
        <w:numPr>
          <w:ilvl w:val="0"/>
          <w:numId w:val="18"/>
        </w:numPr>
        <w:spacing w:line="360" w:lineRule="auto"/>
        <w:rPr>
          <w:lang w:val="en-AU"/>
        </w:rPr>
      </w:pPr>
      <w:r w:rsidRPr="00DB4C72">
        <w:rPr>
          <w:lang w:val="en-AU"/>
        </w:rPr>
        <w:t>25 points = written warning</w:t>
      </w:r>
    </w:p>
    <w:p w14:paraId="677F172A" w14:textId="77777777" w:rsidR="00DB4C72" w:rsidRDefault="00000000" w:rsidP="00DB4C72">
      <w:pPr>
        <w:pStyle w:val="ListParagraph"/>
        <w:numPr>
          <w:ilvl w:val="0"/>
          <w:numId w:val="18"/>
        </w:numPr>
        <w:spacing w:line="360" w:lineRule="auto"/>
        <w:rPr>
          <w:lang w:val="en-AU"/>
        </w:rPr>
      </w:pPr>
      <w:r w:rsidRPr="00DB4C72">
        <w:rPr>
          <w:lang w:val="en-AU"/>
        </w:rPr>
        <w:t>50 points = K250 fine and corrective training</w:t>
      </w:r>
    </w:p>
    <w:p w14:paraId="7AD84755" w14:textId="50FC559D" w:rsidR="00DB4C72" w:rsidRDefault="00000000" w:rsidP="00DB4C72">
      <w:pPr>
        <w:pStyle w:val="ListParagraph"/>
        <w:numPr>
          <w:ilvl w:val="0"/>
          <w:numId w:val="18"/>
        </w:numPr>
        <w:spacing w:line="360" w:lineRule="auto"/>
        <w:rPr>
          <w:lang w:val="en-AU"/>
        </w:rPr>
      </w:pPr>
      <w:r w:rsidRPr="00DB4C72">
        <w:rPr>
          <w:lang w:val="en-AU"/>
        </w:rPr>
        <w:t>75 points = K500 fine or 1-month license</w:t>
      </w:r>
      <w:r w:rsidR="003517BA">
        <w:rPr>
          <w:lang w:val="en-AU"/>
        </w:rPr>
        <w:t>/registration</w:t>
      </w:r>
      <w:r w:rsidRPr="00DB4C72">
        <w:rPr>
          <w:lang w:val="en-AU"/>
        </w:rPr>
        <w:t xml:space="preserve"> suspension</w:t>
      </w:r>
    </w:p>
    <w:p w14:paraId="5C2C9A6C" w14:textId="77777777" w:rsidR="00DB4C72" w:rsidRDefault="00000000" w:rsidP="00DB4C72">
      <w:pPr>
        <w:pStyle w:val="ListParagraph"/>
        <w:numPr>
          <w:ilvl w:val="0"/>
          <w:numId w:val="18"/>
        </w:numPr>
        <w:spacing w:line="360" w:lineRule="auto"/>
        <w:rPr>
          <w:lang w:val="en-AU"/>
        </w:rPr>
      </w:pPr>
      <w:r w:rsidRPr="00DB4C72">
        <w:rPr>
          <w:lang w:val="en-AU"/>
        </w:rPr>
        <w:t>100 points = K1000 fine and 3-month license/registration suspension</w:t>
      </w:r>
    </w:p>
    <w:p w14:paraId="04269FA6" w14:textId="61D8FB46" w:rsidR="006D234E" w:rsidRPr="00DB4C72" w:rsidRDefault="00000000" w:rsidP="00DB4C72">
      <w:pPr>
        <w:pStyle w:val="ListParagraph"/>
        <w:numPr>
          <w:ilvl w:val="0"/>
          <w:numId w:val="18"/>
        </w:numPr>
        <w:spacing w:line="360" w:lineRule="auto"/>
        <w:rPr>
          <w:lang w:val="en-AU"/>
        </w:rPr>
      </w:pPr>
      <w:r w:rsidRPr="00DB4C72">
        <w:rPr>
          <w:lang w:val="en-AU"/>
        </w:rPr>
        <w:t>150+ points = license and registration revocation pending Board review</w:t>
      </w:r>
    </w:p>
    <w:p w14:paraId="58C767CA" w14:textId="77777777" w:rsidR="006D234E" w:rsidRPr="00DB4C72" w:rsidRDefault="006D234E">
      <w:pPr>
        <w:rPr>
          <w:lang w:val="en-AU"/>
        </w:rPr>
      </w:pPr>
    </w:p>
    <w:p w14:paraId="74E58AF8" w14:textId="77777777" w:rsidR="006D234E" w:rsidRPr="00DB4C72" w:rsidRDefault="00000000">
      <w:pPr>
        <w:rPr>
          <w:lang w:val="en-AU"/>
        </w:rPr>
      </w:pPr>
      <w:r w:rsidRPr="00DB4C72">
        <w:rPr>
          <w:lang w:val="en-AU"/>
        </w:rPr>
        <w:t>(4) Points shall remain active on record for a rolling 24-month period.</w:t>
      </w:r>
    </w:p>
    <w:p w14:paraId="25113D16" w14:textId="77777777" w:rsidR="006D234E" w:rsidRPr="00DB4C72" w:rsidRDefault="006D234E">
      <w:pPr>
        <w:rPr>
          <w:lang w:val="en-AU"/>
        </w:rPr>
      </w:pPr>
    </w:p>
    <w:p w14:paraId="21614B89" w14:textId="77777777" w:rsidR="006D234E" w:rsidRPr="00DB4C72" w:rsidRDefault="00000000">
      <w:pPr>
        <w:rPr>
          <w:lang w:val="en-AU"/>
        </w:rPr>
      </w:pPr>
      <w:r w:rsidRPr="00DB4C72">
        <w:rPr>
          <w:lang w:val="en-AU"/>
        </w:rPr>
        <w:t>(5) The Board may allow reductions in points for completion of approved safety training programs.</w:t>
      </w:r>
    </w:p>
    <w:p w14:paraId="2C9B98BE" w14:textId="77777777" w:rsidR="006D234E" w:rsidRPr="00DB4C72" w:rsidRDefault="006D234E">
      <w:pPr>
        <w:rPr>
          <w:lang w:val="en-AU"/>
        </w:rPr>
      </w:pPr>
    </w:p>
    <w:p w14:paraId="683F7FEC" w14:textId="77777777" w:rsidR="006D234E" w:rsidRPr="00DB4C72" w:rsidRDefault="00000000">
      <w:pPr>
        <w:pStyle w:val="Heading3"/>
        <w:rPr>
          <w:lang w:val="en-AU"/>
        </w:rPr>
      </w:pPr>
      <w:r w:rsidRPr="00DB4C72">
        <w:rPr>
          <w:lang w:val="en-AU"/>
        </w:rPr>
        <w:t>16. Points Allocation Table</w:t>
      </w:r>
    </w:p>
    <w:p w14:paraId="671B64D6" w14:textId="77777777" w:rsidR="006D234E" w:rsidRPr="00DB4C72" w:rsidRDefault="00000000">
      <w:pPr>
        <w:rPr>
          <w:lang w:val="en-AU"/>
        </w:rPr>
      </w:pPr>
      <w:r w:rsidRPr="00DB4C72">
        <w:rPr>
          <w:lang w:val="en-AU"/>
        </w:rPr>
        <w:t>(</w:t>
      </w:r>
      <w:r w:rsidRPr="003517BA">
        <w:rPr>
          <w:highlight w:val="yellow"/>
          <w:lang w:val="en-AU"/>
        </w:rPr>
        <w:t>See Schedule 4</w:t>
      </w:r>
      <w:r w:rsidRPr="00DB4C72">
        <w:rPr>
          <w:lang w:val="en-AU"/>
        </w:rPr>
        <w:t>)</w:t>
      </w:r>
    </w:p>
    <w:p w14:paraId="20F8595C" w14:textId="77777777" w:rsidR="006D234E" w:rsidRPr="00DB4C72" w:rsidRDefault="006D234E">
      <w:pPr>
        <w:rPr>
          <w:lang w:val="en-AU"/>
        </w:rPr>
      </w:pPr>
    </w:p>
    <w:p w14:paraId="7288DC4F" w14:textId="77777777" w:rsidR="006D234E" w:rsidRPr="00DB4C72" w:rsidRDefault="00000000">
      <w:pPr>
        <w:pStyle w:val="Heading3"/>
        <w:rPr>
          <w:lang w:val="en-AU"/>
        </w:rPr>
      </w:pPr>
      <w:r w:rsidRPr="00DB4C72">
        <w:rPr>
          <w:lang w:val="en-AU"/>
        </w:rPr>
        <w:t>17. Vessel Impoundment</w:t>
      </w:r>
    </w:p>
    <w:p w14:paraId="0778C441" w14:textId="77777777" w:rsidR="006D234E" w:rsidRPr="00DB4C72" w:rsidRDefault="00000000">
      <w:pPr>
        <w:rPr>
          <w:lang w:val="en-AU"/>
        </w:rPr>
      </w:pPr>
      <w:r w:rsidRPr="00DB4C72">
        <w:rPr>
          <w:lang w:val="en-AU"/>
        </w:rPr>
        <w:t>Inspectors may impound vessels:</w:t>
      </w:r>
    </w:p>
    <w:p w14:paraId="676FB297" w14:textId="77777777" w:rsidR="00DB4C72" w:rsidRDefault="00000000" w:rsidP="00DB4C72">
      <w:pPr>
        <w:pStyle w:val="ListParagraph"/>
        <w:numPr>
          <w:ilvl w:val="0"/>
          <w:numId w:val="18"/>
        </w:numPr>
        <w:spacing w:line="360" w:lineRule="auto"/>
        <w:rPr>
          <w:lang w:val="en-AU"/>
        </w:rPr>
      </w:pPr>
      <w:r w:rsidRPr="00DB4C72">
        <w:rPr>
          <w:lang w:val="en-AU"/>
        </w:rPr>
        <w:t>Found unseaworthy</w:t>
      </w:r>
    </w:p>
    <w:p w14:paraId="3E610645" w14:textId="77777777" w:rsidR="00DB4C72" w:rsidRDefault="00000000" w:rsidP="00DB4C72">
      <w:pPr>
        <w:pStyle w:val="ListParagraph"/>
        <w:numPr>
          <w:ilvl w:val="0"/>
          <w:numId w:val="18"/>
        </w:numPr>
        <w:spacing w:line="360" w:lineRule="auto"/>
        <w:rPr>
          <w:lang w:val="en-AU"/>
        </w:rPr>
      </w:pPr>
      <w:r w:rsidRPr="00DB4C72">
        <w:rPr>
          <w:lang w:val="en-AU"/>
        </w:rPr>
        <w:t>In violation of safety rules</w:t>
      </w:r>
    </w:p>
    <w:p w14:paraId="229CE44E" w14:textId="77777777" w:rsidR="00DB4C72" w:rsidRDefault="00000000" w:rsidP="00DB4C72">
      <w:pPr>
        <w:pStyle w:val="ListParagraph"/>
        <w:numPr>
          <w:ilvl w:val="0"/>
          <w:numId w:val="18"/>
        </w:numPr>
        <w:spacing w:line="360" w:lineRule="auto"/>
        <w:rPr>
          <w:lang w:val="en-AU"/>
        </w:rPr>
      </w:pPr>
      <w:r w:rsidRPr="00DB4C72">
        <w:rPr>
          <w:lang w:val="en-AU"/>
        </w:rPr>
        <w:lastRenderedPageBreak/>
        <w:t>Refusing lawful direction</w:t>
      </w:r>
    </w:p>
    <w:p w14:paraId="4351D322" w14:textId="4A225828" w:rsidR="006D234E" w:rsidRPr="00DB4C72" w:rsidRDefault="00000000" w:rsidP="00DB4C72">
      <w:pPr>
        <w:pStyle w:val="ListParagraph"/>
        <w:numPr>
          <w:ilvl w:val="0"/>
          <w:numId w:val="18"/>
        </w:numPr>
        <w:spacing w:line="360" w:lineRule="auto"/>
        <w:rPr>
          <w:lang w:val="en-AU"/>
        </w:rPr>
      </w:pPr>
      <w:r w:rsidRPr="00DB4C72">
        <w:rPr>
          <w:lang w:val="en-AU"/>
        </w:rPr>
        <w:t>Involved in criminal or reckless conduct</w:t>
      </w:r>
    </w:p>
    <w:p w14:paraId="351D948C" w14:textId="77777777" w:rsidR="006D234E" w:rsidRPr="00DB4C72" w:rsidRDefault="006D234E">
      <w:pPr>
        <w:rPr>
          <w:lang w:val="en-AU"/>
        </w:rPr>
      </w:pPr>
    </w:p>
    <w:p w14:paraId="4AD8867E" w14:textId="77777777" w:rsidR="006D234E" w:rsidRPr="00DB4C72" w:rsidRDefault="00000000">
      <w:pPr>
        <w:rPr>
          <w:lang w:val="en-AU"/>
        </w:rPr>
      </w:pPr>
      <w:r w:rsidRPr="00DB4C72">
        <w:rPr>
          <w:lang w:val="en-AU"/>
        </w:rPr>
        <w:t>---</w:t>
      </w:r>
    </w:p>
    <w:p w14:paraId="6FAC5C1F" w14:textId="77777777" w:rsidR="006D234E" w:rsidRPr="00DB4C72" w:rsidRDefault="006D234E">
      <w:pPr>
        <w:rPr>
          <w:lang w:val="en-AU"/>
        </w:rPr>
      </w:pPr>
    </w:p>
    <w:p w14:paraId="425714FC" w14:textId="77777777" w:rsidR="006D234E" w:rsidRPr="00DB4C72" w:rsidRDefault="00000000">
      <w:pPr>
        <w:pStyle w:val="Heading1"/>
        <w:rPr>
          <w:lang w:val="en-AU"/>
        </w:rPr>
      </w:pPr>
      <w:r w:rsidRPr="00DB4C72">
        <w:rPr>
          <w:lang w:val="en-AU"/>
        </w:rPr>
        <w:t>## PART VI – SCHEDULES</w:t>
      </w:r>
    </w:p>
    <w:p w14:paraId="21CCEDD3" w14:textId="77777777" w:rsidR="006D234E" w:rsidRPr="00DB4C72" w:rsidRDefault="006D234E">
      <w:pPr>
        <w:rPr>
          <w:lang w:val="en-AU"/>
        </w:rPr>
      </w:pPr>
    </w:p>
    <w:p w14:paraId="4DCC8F2B" w14:textId="77777777" w:rsidR="006D234E" w:rsidRPr="00DB4C72" w:rsidRDefault="00000000">
      <w:pPr>
        <w:pStyle w:val="Heading3"/>
        <w:rPr>
          <w:lang w:val="en-AU"/>
        </w:rPr>
      </w:pPr>
      <w:r w:rsidRPr="00DB4C72">
        <w:rPr>
          <w:lang w:val="en-AU"/>
        </w:rPr>
        <w:t>Schedule 1: Marking and Load Line Requirements</w:t>
      </w:r>
    </w:p>
    <w:p w14:paraId="77A606C3" w14:textId="77777777" w:rsidR="00DB4C72" w:rsidRDefault="00000000" w:rsidP="00DB4C72">
      <w:pPr>
        <w:pStyle w:val="ListParagraph"/>
        <w:numPr>
          <w:ilvl w:val="0"/>
          <w:numId w:val="18"/>
        </w:numPr>
        <w:spacing w:line="360" w:lineRule="auto"/>
        <w:rPr>
          <w:lang w:val="en-AU"/>
        </w:rPr>
      </w:pPr>
      <w:r w:rsidRPr="00DB4C72">
        <w:rPr>
          <w:lang w:val="en-AU"/>
        </w:rPr>
        <w:t>Reg. numbers minimum 100mm high, black on white or white on dark hulls.</w:t>
      </w:r>
    </w:p>
    <w:p w14:paraId="1B57FC32" w14:textId="56899856" w:rsidR="006D234E" w:rsidRPr="00DB4C72" w:rsidRDefault="00000000" w:rsidP="00DB4C72">
      <w:pPr>
        <w:pStyle w:val="ListParagraph"/>
        <w:numPr>
          <w:ilvl w:val="0"/>
          <w:numId w:val="18"/>
        </w:numPr>
        <w:spacing w:line="360" w:lineRule="auto"/>
        <w:rPr>
          <w:lang w:val="en-AU"/>
        </w:rPr>
      </w:pPr>
      <w:r w:rsidRPr="00DB4C72">
        <w:rPr>
          <w:lang w:val="en-AU"/>
        </w:rPr>
        <w:t>Load lines marked as per Act Schedule 1.</w:t>
      </w:r>
    </w:p>
    <w:p w14:paraId="1972CCC7" w14:textId="77777777" w:rsidR="006D234E" w:rsidRPr="00DB4C72" w:rsidRDefault="006D234E">
      <w:pPr>
        <w:rPr>
          <w:lang w:val="en-AU"/>
        </w:rPr>
      </w:pPr>
    </w:p>
    <w:p w14:paraId="6426B420" w14:textId="77777777" w:rsidR="006D234E" w:rsidRPr="00DB4C72" w:rsidRDefault="00000000">
      <w:pPr>
        <w:pStyle w:val="Heading3"/>
        <w:rPr>
          <w:lang w:val="en-AU"/>
        </w:rPr>
      </w:pPr>
      <w:r w:rsidRPr="00DB4C72">
        <w:rPr>
          <w:lang w:val="en-AU"/>
        </w:rPr>
        <w:t>Schedule 2: Construction Standards</w:t>
      </w:r>
    </w:p>
    <w:p w14:paraId="3BD9148E" w14:textId="77777777" w:rsidR="006D234E" w:rsidRPr="00DB4C72" w:rsidRDefault="00000000">
      <w:pPr>
        <w:rPr>
          <w:lang w:val="en-AU"/>
        </w:rPr>
      </w:pPr>
      <w:r w:rsidRPr="00DB4C72">
        <w:rPr>
          <w:lang w:val="en-AU"/>
        </w:rPr>
        <w:t>As outlined in Schedule 2 of the Small Craft Act 2011, including:</w:t>
      </w:r>
    </w:p>
    <w:p w14:paraId="78E054E4" w14:textId="77777777" w:rsidR="00DB4C72" w:rsidRPr="00DB4C72" w:rsidRDefault="00000000" w:rsidP="00DB4C72">
      <w:pPr>
        <w:pStyle w:val="ListParagraph"/>
        <w:numPr>
          <w:ilvl w:val="0"/>
          <w:numId w:val="18"/>
        </w:numPr>
        <w:spacing w:line="360" w:lineRule="auto"/>
        <w:rPr>
          <w:lang w:val="en-AU"/>
        </w:rPr>
      </w:pPr>
      <w:r w:rsidRPr="00DB4C72">
        <w:rPr>
          <w:lang w:val="en-AU"/>
        </w:rPr>
        <w:t>Buoyancy</w:t>
      </w:r>
    </w:p>
    <w:p w14:paraId="626CC8EF" w14:textId="77777777" w:rsidR="00DB4C72" w:rsidRPr="00DB4C72" w:rsidRDefault="00000000" w:rsidP="00DB4C72">
      <w:pPr>
        <w:pStyle w:val="ListParagraph"/>
        <w:numPr>
          <w:ilvl w:val="0"/>
          <w:numId w:val="18"/>
        </w:numPr>
        <w:spacing w:line="360" w:lineRule="auto"/>
        <w:rPr>
          <w:lang w:val="en-AU"/>
        </w:rPr>
      </w:pPr>
      <w:r w:rsidRPr="00DB4C72">
        <w:rPr>
          <w:lang w:val="en-AU"/>
        </w:rPr>
        <w:t>Load line height</w:t>
      </w:r>
    </w:p>
    <w:p w14:paraId="720FF466" w14:textId="77777777" w:rsidR="00DB4C72" w:rsidRPr="00DB4C72" w:rsidRDefault="00000000" w:rsidP="00DB4C72">
      <w:pPr>
        <w:pStyle w:val="ListParagraph"/>
        <w:numPr>
          <w:ilvl w:val="0"/>
          <w:numId w:val="18"/>
        </w:numPr>
        <w:spacing w:line="360" w:lineRule="auto"/>
        <w:rPr>
          <w:lang w:val="en-AU"/>
        </w:rPr>
      </w:pPr>
      <w:r w:rsidRPr="00DB4C72">
        <w:rPr>
          <w:lang w:val="en-AU"/>
        </w:rPr>
        <w:t>Flotation</w:t>
      </w:r>
    </w:p>
    <w:p w14:paraId="36B06C76" w14:textId="4E4617E8" w:rsidR="006D234E" w:rsidRPr="00DB4C72" w:rsidRDefault="00000000" w:rsidP="00DB4C72">
      <w:pPr>
        <w:pStyle w:val="ListParagraph"/>
        <w:numPr>
          <w:ilvl w:val="0"/>
          <w:numId w:val="18"/>
        </w:numPr>
        <w:spacing w:line="360" w:lineRule="auto"/>
        <w:rPr>
          <w:lang w:val="en-AU"/>
        </w:rPr>
      </w:pPr>
      <w:r w:rsidRPr="00DB4C72">
        <w:rPr>
          <w:lang w:val="en-AU"/>
        </w:rPr>
        <w:t>Hull drainage and fire protection</w:t>
      </w:r>
    </w:p>
    <w:p w14:paraId="293DCA54" w14:textId="77777777" w:rsidR="006D234E" w:rsidRPr="00DB4C72" w:rsidRDefault="006D234E">
      <w:pPr>
        <w:rPr>
          <w:lang w:val="en-AU"/>
        </w:rPr>
      </w:pPr>
    </w:p>
    <w:p w14:paraId="4287BBBA" w14:textId="77777777" w:rsidR="006D234E" w:rsidRPr="00DB4C72" w:rsidRDefault="00000000">
      <w:pPr>
        <w:pStyle w:val="Heading3"/>
        <w:rPr>
          <w:lang w:val="en-AU"/>
        </w:rPr>
      </w:pPr>
      <w:r w:rsidRPr="00DB4C72">
        <w:rPr>
          <w:lang w:val="en-AU"/>
        </w:rPr>
        <w:t>Schedule 3: Safety Inspection Checklist</w:t>
      </w:r>
    </w:p>
    <w:p w14:paraId="023CF437" w14:textId="77777777" w:rsidR="00DB4C72" w:rsidRPr="00DB4C72" w:rsidRDefault="00000000" w:rsidP="00DB4C72">
      <w:pPr>
        <w:pStyle w:val="ListParagraph"/>
        <w:numPr>
          <w:ilvl w:val="0"/>
          <w:numId w:val="18"/>
        </w:numPr>
        <w:spacing w:line="360" w:lineRule="auto"/>
        <w:rPr>
          <w:lang w:val="en-AU"/>
        </w:rPr>
      </w:pPr>
      <w:r w:rsidRPr="00DB4C72">
        <w:rPr>
          <w:lang w:val="en-AU"/>
        </w:rPr>
        <w:t>Standardised NCD checklist (aligned with National Schedule 3)</w:t>
      </w:r>
    </w:p>
    <w:p w14:paraId="7A99FA57" w14:textId="06FF1107" w:rsidR="006D234E" w:rsidRPr="00DB4C72" w:rsidRDefault="00000000" w:rsidP="00DB4C72">
      <w:pPr>
        <w:pStyle w:val="ListParagraph"/>
        <w:numPr>
          <w:ilvl w:val="0"/>
          <w:numId w:val="18"/>
        </w:numPr>
        <w:spacing w:line="360" w:lineRule="auto"/>
        <w:rPr>
          <w:lang w:val="en-AU"/>
        </w:rPr>
      </w:pPr>
      <w:proofErr w:type="gramStart"/>
      <w:r w:rsidRPr="00DB4C72">
        <w:rPr>
          <w:lang w:val="en-AU"/>
        </w:rPr>
        <w:t>Inspectors</w:t>
      </w:r>
      <w:proofErr w:type="gramEnd"/>
      <w:r w:rsidRPr="00DB4C72">
        <w:rPr>
          <w:lang w:val="en-AU"/>
        </w:rPr>
        <w:t xml:space="preserve"> complete digital inspection form stored in NCD database</w:t>
      </w:r>
    </w:p>
    <w:p w14:paraId="0025D239" w14:textId="77777777" w:rsidR="006D234E" w:rsidRPr="00DB4C72" w:rsidRDefault="006D234E">
      <w:pPr>
        <w:rPr>
          <w:lang w:val="en-AU"/>
        </w:rPr>
      </w:pPr>
    </w:p>
    <w:p w14:paraId="45FE7680" w14:textId="15C73A68" w:rsidR="006D234E" w:rsidRPr="00DB4C72" w:rsidRDefault="00000000">
      <w:pPr>
        <w:pStyle w:val="Heading3"/>
        <w:rPr>
          <w:lang w:val="en-AU"/>
        </w:rPr>
      </w:pPr>
      <w:r w:rsidRPr="00DB4C72">
        <w:rPr>
          <w:lang w:val="en-AU"/>
        </w:rPr>
        <w:t xml:space="preserve">Schedule </w:t>
      </w:r>
      <w:r w:rsidR="003517BA">
        <w:rPr>
          <w:lang w:val="en-AU"/>
        </w:rPr>
        <w:t>6</w:t>
      </w:r>
      <w:r w:rsidRPr="00DB4C72">
        <w:rPr>
          <w:lang w:val="en-AU"/>
        </w:rPr>
        <w:t>: Offences and Point Values</w:t>
      </w:r>
    </w:p>
    <w:tbl>
      <w:tblPr>
        <w:tblStyle w:val="TableGrid"/>
        <w:tblW w:w="8591" w:type="dxa"/>
        <w:tblCellMar>
          <w:top w:w="57" w:type="dxa"/>
          <w:bottom w:w="57" w:type="dxa"/>
        </w:tblCellMar>
        <w:tblLook w:val="04A0" w:firstRow="1" w:lastRow="0" w:firstColumn="1" w:lastColumn="0" w:noHBand="0" w:noVBand="1"/>
      </w:tblPr>
      <w:tblGrid>
        <w:gridCol w:w="4745"/>
        <w:gridCol w:w="1703"/>
        <w:gridCol w:w="2143"/>
      </w:tblGrid>
      <w:tr w:rsidR="003517BA" w14:paraId="1FF83F20" w14:textId="77777777" w:rsidTr="003517BA">
        <w:tc>
          <w:tcPr>
            <w:tcW w:w="4621" w:type="dxa"/>
            <w:shd w:val="clear" w:color="auto" w:fill="DBE5F1" w:themeFill="accent1" w:themeFillTint="33"/>
          </w:tcPr>
          <w:p w14:paraId="694FC484" w14:textId="7024EC0C" w:rsidR="003517BA" w:rsidRDefault="003517BA">
            <w:pPr>
              <w:rPr>
                <w:lang w:val="en-AU"/>
              </w:rPr>
            </w:pPr>
            <w:r>
              <w:rPr>
                <w:lang w:val="en-AU"/>
              </w:rPr>
              <w:t>Offence</w:t>
            </w:r>
          </w:p>
        </w:tc>
        <w:tc>
          <w:tcPr>
            <w:tcW w:w="1659" w:type="dxa"/>
            <w:shd w:val="clear" w:color="auto" w:fill="DBE5F1" w:themeFill="accent1" w:themeFillTint="33"/>
          </w:tcPr>
          <w:p w14:paraId="55CDA729" w14:textId="1FE6CBDF" w:rsidR="003517BA" w:rsidRDefault="003517BA">
            <w:pPr>
              <w:rPr>
                <w:lang w:val="en-AU"/>
              </w:rPr>
            </w:pPr>
            <w:r>
              <w:rPr>
                <w:lang w:val="en-AU"/>
              </w:rPr>
              <w:t>Section</w:t>
            </w:r>
          </w:p>
        </w:tc>
        <w:tc>
          <w:tcPr>
            <w:tcW w:w="2087" w:type="dxa"/>
            <w:shd w:val="clear" w:color="auto" w:fill="DBE5F1" w:themeFill="accent1" w:themeFillTint="33"/>
          </w:tcPr>
          <w:p w14:paraId="3432E7ED" w14:textId="4A5C664E" w:rsidR="003517BA" w:rsidRDefault="003517BA">
            <w:pPr>
              <w:rPr>
                <w:lang w:val="en-AU"/>
              </w:rPr>
            </w:pPr>
            <w:r>
              <w:rPr>
                <w:lang w:val="en-AU"/>
              </w:rPr>
              <w:t>Points</w:t>
            </w:r>
          </w:p>
        </w:tc>
      </w:tr>
      <w:tr w:rsidR="003517BA" w14:paraId="1CC51DBA" w14:textId="77777777" w:rsidTr="003517BA">
        <w:tc>
          <w:tcPr>
            <w:tcW w:w="4621" w:type="dxa"/>
          </w:tcPr>
          <w:p w14:paraId="119A61CE" w14:textId="30BC5CD9" w:rsidR="003517BA" w:rsidRDefault="003517BA">
            <w:pPr>
              <w:rPr>
                <w:lang w:val="en-AU"/>
              </w:rPr>
            </w:pPr>
            <w:r w:rsidRPr="00DB4C72">
              <w:rPr>
                <w:lang w:val="en-AU"/>
              </w:rPr>
              <w:t>Unregistered small craft</w:t>
            </w:r>
          </w:p>
        </w:tc>
        <w:tc>
          <w:tcPr>
            <w:tcW w:w="1659" w:type="dxa"/>
          </w:tcPr>
          <w:p w14:paraId="0F2FFB57" w14:textId="77777777" w:rsidR="003517BA" w:rsidRDefault="003517BA">
            <w:pPr>
              <w:rPr>
                <w:lang w:val="en-AU"/>
              </w:rPr>
            </w:pPr>
          </w:p>
        </w:tc>
        <w:tc>
          <w:tcPr>
            <w:tcW w:w="2087" w:type="dxa"/>
          </w:tcPr>
          <w:p w14:paraId="6AA6D1A2" w14:textId="61488F62" w:rsidR="003517BA" w:rsidRDefault="003517BA">
            <w:pPr>
              <w:rPr>
                <w:lang w:val="en-AU"/>
              </w:rPr>
            </w:pPr>
            <w:r>
              <w:rPr>
                <w:lang w:val="en-AU"/>
              </w:rPr>
              <w:t>50</w:t>
            </w:r>
          </w:p>
        </w:tc>
      </w:tr>
      <w:tr w:rsidR="003517BA" w14:paraId="2F66D373" w14:textId="77777777" w:rsidTr="003517BA">
        <w:tc>
          <w:tcPr>
            <w:tcW w:w="4621" w:type="dxa"/>
          </w:tcPr>
          <w:p w14:paraId="5112354C" w14:textId="312560A7" w:rsidR="003517BA" w:rsidRDefault="003517BA">
            <w:pPr>
              <w:rPr>
                <w:lang w:val="en-AU"/>
              </w:rPr>
            </w:pPr>
            <w:r w:rsidRPr="00DB4C72">
              <w:rPr>
                <w:lang w:val="en-AU"/>
              </w:rPr>
              <w:t>No safety certificate</w:t>
            </w:r>
          </w:p>
        </w:tc>
        <w:tc>
          <w:tcPr>
            <w:tcW w:w="1659" w:type="dxa"/>
          </w:tcPr>
          <w:p w14:paraId="672FE83C" w14:textId="77777777" w:rsidR="003517BA" w:rsidRDefault="003517BA">
            <w:pPr>
              <w:rPr>
                <w:lang w:val="en-AU"/>
              </w:rPr>
            </w:pPr>
          </w:p>
        </w:tc>
        <w:tc>
          <w:tcPr>
            <w:tcW w:w="2087" w:type="dxa"/>
          </w:tcPr>
          <w:p w14:paraId="42937E73" w14:textId="31EE0AF8" w:rsidR="003517BA" w:rsidRDefault="003517BA">
            <w:pPr>
              <w:rPr>
                <w:lang w:val="en-AU"/>
              </w:rPr>
            </w:pPr>
            <w:r>
              <w:rPr>
                <w:lang w:val="en-AU"/>
              </w:rPr>
              <w:t>30</w:t>
            </w:r>
          </w:p>
        </w:tc>
      </w:tr>
      <w:tr w:rsidR="003517BA" w14:paraId="227ECF96" w14:textId="77777777" w:rsidTr="003517BA">
        <w:tc>
          <w:tcPr>
            <w:tcW w:w="4621" w:type="dxa"/>
          </w:tcPr>
          <w:p w14:paraId="16CABC2B" w14:textId="30D1E98F" w:rsidR="003517BA" w:rsidRDefault="003517BA">
            <w:pPr>
              <w:rPr>
                <w:lang w:val="en-AU"/>
              </w:rPr>
            </w:pPr>
            <w:r w:rsidRPr="00DB4C72">
              <w:rPr>
                <w:lang w:val="en-AU"/>
              </w:rPr>
              <w:t>No permit to operate</w:t>
            </w:r>
          </w:p>
        </w:tc>
        <w:tc>
          <w:tcPr>
            <w:tcW w:w="1659" w:type="dxa"/>
          </w:tcPr>
          <w:p w14:paraId="2C229388" w14:textId="77777777" w:rsidR="003517BA" w:rsidRDefault="003517BA">
            <w:pPr>
              <w:rPr>
                <w:lang w:val="en-AU"/>
              </w:rPr>
            </w:pPr>
          </w:p>
        </w:tc>
        <w:tc>
          <w:tcPr>
            <w:tcW w:w="2087" w:type="dxa"/>
          </w:tcPr>
          <w:p w14:paraId="7AA18BD8" w14:textId="5A1F5C33" w:rsidR="003517BA" w:rsidRDefault="003517BA">
            <w:pPr>
              <w:rPr>
                <w:lang w:val="en-AU"/>
              </w:rPr>
            </w:pPr>
            <w:r>
              <w:rPr>
                <w:lang w:val="en-AU"/>
              </w:rPr>
              <w:t>20</w:t>
            </w:r>
          </w:p>
        </w:tc>
      </w:tr>
      <w:tr w:rsidR="003517BA" w14:paraId="66D573BA" w14:textId="77777777" w:rsidTr="003517BA">
        <w:tc>
          <w:tcPr>
            <w:tcW w:w="4621" w:type="dxa"/>
          </w:tcPr>
          <w:p w14:paraId="75EE798B" w14:textId="50C4FFF6" w:rsidR="003517BA" w:rsidRDefault="003517BA">
            <w:pPr>
              <w:rPr>
                <w:lang w:val="en-AU"/>
              </w:rPr>
            </w:pPr>
            <w:r w:rsidRPr="00DB4C72">
              <w:rPr>
                <w:lang w:val="en-AU"/>
              </w:rPr>
              <w:t>Overloading</w:t>
            </w:r>
          </w:p>
        </w:tc>
        <w:tc>
          <w:tcPr>
            <w:tcW w:w="1659" w:type="dxa"/>
          </w:tcPr>
          <w:p w14:paraId="3FF5F84B" w14:textId="77777777" w:rsidR="003517BA" w:rsidRDefault="003517BA">
            <w:pPr>
              <w:rPr>
                <w:lang w:val="en-AU"/>
              </w:rPr>
            </w:pPr>
          </w:p>
        </w:tc>
        <w:tc>
          <w:tcPr>
            <w:tcW w:w="2087" w:type="dxa"/>
          </w:tcPr>
          <w:p w14:paraId="58B9B158" w14:textId="09618E9C" w:rsidR="003517BA" w:rsidRDefault="003517BA">
            <w:pPr>
              <w:rPr>
                <w:lang w:val="en-AU"/>
              </w:rPr>
            </w:pPr>
            <w:r>
              <w:rPr>
                <w:lang w:val="en-AU"/>
              </w:rPr>
              <w:t>25</w:t>
            </w:r>
          </w:p>
        </w:tc>
      </w:tr>
      <w:tr w:rsidR="003517BA" w14:paraId="3DD793E9" w14:textId="77777777" w:rsidTr="003517BA">
        <w:tc>
          <w:tcPr>
            <w:tcW w:w="4621" w:type="dxa"/>
          </w:tcPr>
          <w:p w14:paraId="25C5A2F4" w14:textId="105084F3" w:rsidR="003517BA" w:rsidRDefault="003517BA">
            <w:pPr>
              <w:rPr>
                <w:lang w:val="en-AU"/>
              </w:rPr>
            </w:pPr>
            <w:r w:rsidRPr="00DB4C72">
              <w:rPr>
                <w:lang w:val="en-AU"/>
              </w:rPr>
              <w:t>Altering load line markings</w:t>
            </w:r>
          </w:p>
        </w:tc>
        <w:tc>
          <w:tcPr>
            <w:tcW w:w="1659" w:type="dxa"/>
          </w:tcPr>
          <w:p w14:paraId="5B3EF585" w14:textId="77777777" w:rsidR="003517BA" w:rsidRDefault="003517BA">
            <w:pPr>
              <w:rPr>
                <w:lang w:val="en-AU"/>
              </w:rPr>
            </w:pPr>
          </w:p>
        </w:tc>
        <w:tc>
          <w:tcPr>
            <w:tcW w:w="2087" w:type="dxa"/>
          </w:tcPr>
          <w:p w14:paraId="2A093233" w14:textId="275DB650" w:rsidR="003517BA" w:rsidRDefault="003517BA">
            <w:pPr>
              <w:rPr>
                <w:lang w:val="en-AU"/>
              </w:rPr>
            </w:pPr>
            <w:r>
              <w:rPr>
                <w:lang w:val="en-AU"/>
              </w:rPr>
              <w:t>40</w:t>
            </w:r>
          </w:p>
        </w:tc>
      </w:tr>
      <w:tr w:rsidR="003517BA" w14:paraId="30056E15" w14:textId="77777777" w:rsidTr="003517BA">
        <w:tc>
          <w:tcPr>
            <w:tcW w:w="4621" w:type="dxa"/>
          </w:tcPr>
          <w:p w14:paraId="12523321" w14:textId="128126A1" w:rsidR="003517BA" w:rsidRDefault="003517BA">
            <w:pPr>
              <w:rPr>
                <w:lang w:val="en-AU"/>
              </w:rPr>
            </w:pPr>
            <w:r w:rsidRPr="00DB4C72">
              <w:rPr>
                <w:lang w:val="en-AU"/>
              </w:rPr>
              <w:lastRenderedPageBreak/>
              <w:t>Unsafe cargo (hazardous)</w:t>
            </w:r>
          </w:p>
        </w:tc>
        <w:tc>
          <w:tcPr>
            <w:tcW w:w="1659" w:type="dxa"/>
          </w:tcPr>
          <w:p w14:paraId="41730D3E" w14:textId="77777777" w:rsidR="003517BA" w:rsidRDefault="003517BA">
            <w:pPr>
              <w:rPr>
                <w:lang w:val="en-AU"/>
              </w:rPr>
            </w:pPr>
          </w:p>
        </w:tc>
        <w:tc>
          <w:tcPr>
            <w:tcW w:w="2087" w:type="dxa"/>
          </w:tcPr>
          <w:p w14:paraId="76803886" w14:textId="0216B42F" w:rsidR="003517BA" w:rsidRDefault="003517BA">
            <w:pPr>
              <w:rPr>
                <w:lang w:val="en-AU"/>
              </w:rPr>
            </w:pPr>
            <w:r>
              <w:rPr>
                <w:lang w:val="en-AU"/>
              </w:rPr>
              <w:t>30</w:t>
            </w:r>
          </w:p>
        </w:tc>
      </w:tr>
      <w:tr w:rsidR="003517BA" w14:paraId="7CAA5925" w14:textId="77777777" w:rsidTr="003517BA">
        <w:tc>
          <w:tcPr>
            <w:tcW w:w="4621" w:type="dxa"/>
          </w:tcPr>
          <w:p w14:paraId="5B5CE9C7" w14:textId="5F9F132A" w:rsidR="003517BA" w:rsidRDefault="003517BA">
            <w:pPr>
              <w:rPr>
                <w:lang w:val="en-AU"/>
              </w:rPr>
            </w:pPr>
            <w:r w:rsidRPr="00DB4C72">
              <w:rPr>
                <w:lang w:val="en-AU"/>
              </w:rPr>
              <w:t>Operating under the influence</w:t>
            </w:r>
          </w:p>
        </w:tc>
        <w:tc>
          <w:tcPr>
            <w:tcW w:w="1659" w:type="dxa"/>
          </w:tcPr>
          <w:p w14:paraId="413E3809" w14:textId="77777777" w:rsidR="003517BA" w:rsidRDefault="003517BA">
            <w:pPr>
              <w:rPr>
                <w:lang w:val="en-AU"/>
              </w:rPr>
            </w:pPr>
          </w:p>
        </w:tc>
        <w:tc>
          <w:tcPr>
            <w:tcW w:w="2087" w:type="dxa"/>
          </w:tcPr>
          <w:p w14:paraId="16816271" w14:textId="128F8905" w:rsidR="003517BA" w:rsidRDefault="003517BA">
            <w:pPr>
              <w:rPr>
                <w:lang w:val="en-AU"/>
              </w:rPr>
            </w:pPr>
            <w:r>
              <w:rPr>
                <w:lang w:val="en-AU"/>
              </w:rPr>
              <w:t>50</w:t>
            </w:r>
          </w:p>
        </w:tc>
      </w:tr>
      <w:tr w:rsidR="003517BA" w14:paraId="1392CD2B" w14:textId="77777777" w:rsidTr="003517BA">
        <w:tc>
          <w:tcPr>
            <w:tcW w:w="4621" w:type="dxa"/>
          </w:tcPr>
          <w:p w14:paraId="63FB4190" w14:textId="6A27B472" w:rsidR="003517BA" w:rsidRPr="00DB4C72" w:rsidRDefault="003517BA">
            <w:pPr>
              <w:rPr>
                <w:lang w:val="en-AU"/>
              </w:rPr>
            </w:pPr>
            <w:r w:rsidRPr="00DB4C72">
              <w:rPr>
                <w:lang w:val="en-AU"/>
              </w:rPr>
              <w:t>Obstructing inspector</w:t>
            </w:r>
          </w:p>
        </w:tc>
        <w:tc>
          <w:tcPr>
            <w:tcW w:w="1659" w:type="dxa"/>
          </w:tcPr>
          <w:p w14:paraId="7D8A30FE" w14:textId="77777777" w:rsidR="003517BA" w:rsidRDefault="003517BA">
            <w:pPr>
              <w:rPr>
                <w:lang w:val="en-AU"/>
              </w:rPr>
            </w:pPr>
          </w:p>
        </w:tc>
        <w:tc>
          <w:tcPr>
            <w:tcW w:w="2087" w:type="dxa"/>
          </w:tcPr>
          <w:p w14:paraId="390F1B30" w14:textId="31FDEEBC" w:rsidR="003517BA" w:rsidRDefault="003517BA">
            <w:pPr>
              <w:rPr>
                <w:lang w:val="en-AU"/>
              </w:rPr>
            </w:pPr>
            <w:r>
              <w:rPr>
                <w:lang w:val="en-AU"/>
              </w:rPr>
              <w:t>50</w:t>
            </w:r>
          </w:p>
        </w:tc>
      </w:tr>
      <w:tr w:rsidR="003517BA" w14:paraId="72BF5EA5" w14:textId="77777777" w:rsidTr="003517BA">
        <w:tc>
          <w:tcPr>
            <w:tcW w:w="4621" w:type="dxa"/>
          </w:tcPr>
          <w:p w14:paraId="00FBB56F" w14:textId="4C6E19AB" w:rsidR="003517BA" w:rsidRPr="00DB4C72" w:rsidRDefault="003517BA">
            <w:pPr>
              <w:rPr>
                <w:lang w:val="en-AU"/>
              </w:rPr>
            </w:pPr>
            <w:r w:rsidRPr="00DB4C72">
              <w:rPr>
                <w:lang w:val="en-AU"/>
              </w:rPr>
              <w:t>Reckless or negligent navigation</w:t>
            </w:r>
          </w:p>
        </w:tc>
        <w:tc>
          <w:tcPr>
            <w:tcW w:w="1659" w:type="dxa"/>
          </w:tcPr>
          <w:p w14:paraId="78ED0F33" w14:textId="77777777" w:rsidR="003517BA" w:rsidRDefault="003517BA">
            <w:pPr>
              <w:rPr>
                <w:lang w:val="en-AU"/>
              </w:rPr>
            </w:pPr>
          </w:p>
        </w:tc>
        <w:tc>
          <w:tcPr>
            <w:tcW w:w="2087" w:type="dxa"/>
          </w:tcPr>
          <w:p w14:paraId="536C09C3" w14:textId="5A6082FB" w:rsidR="003517BA" w:rsidRDefault="003517BA">
            <w:pPr>
              <w:rPr>
                <w:lang w:val="en-AU"/>
              </w:rPr>
            </w:pPr>
            <w:r>
              <w:rPr>
                <w:lang w:val="en-AU"/>
              </w:rPr>
              <w:t>50</w:t>
            </w:r>
          </w:p>
        </w:tc>
      </w:tr>
      <w:tr w:rsidR="003517BA" w14:paraId="58078D88" w14:textId="77777777" w:rsidTr="003517BA">
        <w:tc>
          <w:tcPr>
            <w:tcW w:w="4621" w:type="dxa"/>
          </w:tcPr>
          <w:p w14:paraId="161A6E73" w14:textId="34CD840E" w:rsidR="003517BA" w:rsidRPr="00DB4C72" w:rsidRDefault="003517BA">
            <w:pPr>
              <w:rPr>
                <w:lang w:val="en-AU"/>
              </w:rPr>
            </w:pPr>
            <w:r w:rsidRPr="00DB4C72">
              <w:rPr>
                <w:lang w:val="en-AU"/>
              </w:rPr>
              <w:t>Night travel without lights</w:t>
            </w:r>
          </w:p>
        </w:tc>
        <w:tc>
          <w:tcPr>
            <w:tcW w:w="1659" w:type="dxa"/>
          </w:tcPr>
          <w:p w14:paraId="2A0BC8E8" w14:textId="77777777" w:rsidR="003517BA" w:rsidRDefault="003517BA">
            <w:pPr>
              <w:rPr>
                <w:lang w:val="en-AU"/>
              </w:rPr>
            </w:pPr>
          </w:p>
        </w:tc>
        <w:tc>
          <w:tcPr>
            <w:tcW w:w="2087" w:type="dxa"/>
          </w:tcPr>
          <w:p w14:paraId="0F0BF01F" w14:textId="307EE5D1" w:rsidR="003517BA" w:rsidRDefault="003517BA">
            <w:pPr>
              <w:rPr>
                <w:lang w:val="en-AU"/>
              </w:rPr>
            </w:pPr>
            <w:r>
              <w:rPr>
                <w:lang w:val="en-AU"/>
              </w:rPr>
              <w:t>20</w:t>
            </w:r>
          </w:p>
        </w:tc>
      </w:tr>
      <w:tr w:rsidR="003517BA" w14:paraId="5089B395" w14:textId="77777777" w:rsidTr="003517BA">
        <w:tc>
          <w:tcPr>
            <w:tcW w:w="4621" w:type="dxa"/>
          </w:tcPr>
          <w:p w14:paraId="2CB14F57" w14:textId="359658A5" w:rsidR="003517BA" w:rsidRPr="00DB4C72" w:rsidRDefault="003517BA">
            <w:pPr>
              <w:rPr>
                <w:lang w:val="en-AU"/>
              </w:rPr>
            </w:pPr>
            <w:r w:rsidRPr="003517BA">
              <w:t>Failure to comply with regulations</w:t>
            </w:r>
          </w:p>
        </w:tc>
        <w:tc>
          <w:tcPr>
            <w:tcW w:w="1659" w:type="dxa"/>
          </w:tcPr>
          <w:p w14:paraId="293D74BA" w14:textId="77777777" w:rsidR="003517BA" w:rsidRDefault="003517BA">
            <w:pPr>
              <w:rPr>
                <w:lang w:val="en-AU"/>
              </w:rPr>
            </w:pPr>
          </w:p>
        </w:tc>
        <w:tc>
          <w:tcPr>
            <w:tcW w:w="2087" w:type="dxa"/>
          </w:tcPr>
          <w:p w14:paraId="35B3DF49" w14:textId="21BB9162" w:rsidR="003517BA" w:rsidRDefault="003517BA">
            <w:pPr>
              <w:rPr>
                <w:lang w:val="en-AU"/>
              </w:rPr>
            </w:pPr>
            <w:r>
              <w:rPr>
                <w:lang w:val="en-AU"/>
              </w:rPr>
              <w:t>30</w:t>
            </w:r>
          </w:p>
        </w:tc>
      </w:tr>
    </w:tbl>
    <w:p w14:paraId="204E982A" w14:textId="77777777" w:rsidR="003517BA" w:rsidRDefault="003517BA">
      <w:pPr>
        <w:rPr>
          <w:lang w:val="en-AU"/>
        </w:rPr>
      </w:pPr>
    </w:p>
    <w:p w14:paraId="6A26FC64" w14:textId="77777777" w:rsidR="006D234E" w:rsidRPr="00DB4C72" w:rsidRDefault="006D234E">
      <w:pPr>
        <w:rPr>
          <w:lang w:val="en-AU"/>
        </w:rPr>
      </w:pPr>
    </w:p>
    <w:p w14:paraId="74AD7D97" w14:textId="77777777" w:rsidR="006D234E" w:rsidRPr="00DB4C72" w:rsidRDefault="00000000">
      <w:pPr>
        <w:pStyle w:val="Heading3"/>
        <w:rPr>
          <w:lang w:val="en-AU"/>
        </w:rPr>
      </w:pPr>
      <w:r w:rsidRPr="00DB4C72">
        <w:rPr>
          <w:lang w:val="en-AU"/>
        </w:rPr>
        <w:t>Schedule 5: Fee Schedule</w:t>
      </w:r>
    </w:p>
    <w:p w14:paraId="3EB7EDF6" w14:textId="77777777" w:rsidR="006D234E" w:rsidRPr="00DB4C72" w:rsidRDefault="00000000">
      <w:pPr>
        <w:rPr>
          <w:lang w:val="en-AU"/>
        </w:rPr>
      </w:pPr>
      <w:r w:rsidRPr="00DB4C72">
        <w:rPr>
          <w:lang w:val="en-AU"/>
        </w:rPr>
        <w:t>| Item                                 | Fee (</w:t>
      </w:r>
      <w:proofErr w:type="gramStart"/>
      <w:r w:rsidRPr="00DB4C72">
        <w:rPr>
          <w:lang w:val="en-AU"/>
        </w:rPr>
        <w:t>K)  |</w:t>
      </w:r>
      <w:proofErr w:type="gramEnd"/>
    </w:p>
    <w:p w14:paraId="3130C39F" w14:textId="77777777" w:rsidR="006D234E" w:rsidRPr="00DB4C72" w:rsidRDefault="00000000">
      <w:pPr>
        <w:rPr>
          <w:lang w:val="en-AU"/>
        </w:rPr>
      </w:pPr>
      <w:r w:rsidRPr="00DB4C72">
        <w:rPr>
          <w:lang w:val="en-AU"/>
        </w:rPr>
        <w:t>|--------------------------------------|----------|</w:t>
      </w:r>
    </w:p>
    <w:p w14:paraId="36CD68A7" w14:textId="77777777" w:rsidR="006D234E" w:rsidRPr="00DB4C72" w:rsidRDefault="00000000">
      <w:pPr>
        <w:rPr>
          <w:lang w:val="en-AU"/>
        </w:rPr>
      </w:pPr>
      <w:r w:rsidRPr="00DB4C72">
        <w:rPr>
          <w:lang w:val="en-AU"/>
        </w:rPr>
        <w:t xml:space="preserve">| Vessel registration (3 </w:t>
      </w:r>
      <w:proofErr w:type="gramStart"/>
      <w:r w:rsidRPr="00DB4C72">
        <w:rPr>
          <w:lang w:val="en-AU"/>
        </w:rPr>
        <w:t xml:space="preserve">years)   </w:t>
      </w:r>
      <w:proofErr w:type="gramEnd"/>
      <w:r w:rsidRPr="00DB4C72">
        <w:rPr>
          <w:lang w:val="en-AU"/>
        </w:rPr>
        <w:t xml:space="preserve">     | 240      |</w:t>
      </w:r>
    </w:p>
    <w:p w14:paraId="0134A9DC" w14:textId="77777777" w:rsidR="006D234E" w:rsidRPr="00DB4C72" w:rsidRDefault="00000000">
      <w:pPr>
        <w:rPr>
          <w:lang w:val="en-AU"/>
        </w:rPr>
      </w:pPr>
      <w:r w:rsidRPr="00DB4C72">
        <w:rPr>
          <w:lang w:val="en-AU"/>
        </w:rPr>
        <w:t>| Commercial license (</w:t>
      </w:r>
      <w:proofErr w:type="gramStart"/>
      <w:r w:rsidRPr="00DB4C72">
        <w:rPr>
          <w:lang w:val="en-AU"/>
        </w:rPr>
        <w:t xml:space="preserve">annual)   </w:t>
      </w:r>
      <w:proofErr w:type="gramEnd"/>
      <w:r w:rsidRPr="00DB4C72">
        <w:rPr>
          <w:lang w:val="en-AU"/>
        </w:rPr>
        <w:t xml:space="preserve">       | 250      |</w:t>
      </w:r>
    </w:p>
    <w:p w14:paraId="5C651292" w14:textId="77777777" w:rsidR="006D234E" w:rsidRPr="00DB4C72" w:rsidRDefault="00000000">
      <w:pPr>
        <w:rPr>
          <w:lang w:val="en-AU"/>
        </w:rPr>
      </w:pPr>
      <w:r w:rsidRPr="00DB4C72">
        <w:rPr>
          <w:lang w:val="en-AU"/>
        </w:rPr>
        <w:t>| Inspection certificate (</w:t>
      </w:r>
      <w:proofErr w:type="gramStart"/>
      <w:r w:rsidRPr="00DB4C72">
        <w:rPr>
          <w:lang w:val="en-AU"/>
        </w:rPr>
        <w:t xml:space="preserve">annual)   </w:t>
      </w:r>
      <w:proofErr w:type="gramEnd"/>
      <w:r w:rsidRPr="00DB4C72">
        <w:rPr>
          <w:lang w:val="en-AU"/>
        </w:rPr>
        <w:t xml:space="preserve">   | 50       |</w:t>
      </w:r>
    </w:p>
    <w:p w14:paraId="2C8646FB" w14:textId="77777777" w:rsidR="006D234E" w:rsidRPr="00DB4C72" w:rsidRDefault="00000000">
      <w:pPr>
        <w:rPr>
          <w:lang w:val="en-AU"/>
        </w:rPr>
      </w:pPr>
      <w:r w:rsidRPr="00DB4C72">
        <w:rPr>
          <w:lang w:val="en-AU"/>
        </w:rPr>
        <w:t>| Replacement certs / amendments       | 10       |</w:t>
      </w:r>
    </w:p>
    <w:p w14:paraId="365DC541" w14:textId="77777777" w:rsidR="006D234E" w:rsidRPr="00DB4C72" w:rsidRDefault="00000000">
      <w:pPr>
        <w:rPr>
          <w:lang w:val="en-AU"/>
        </w:rPr>
      </w:pPr>
      <w:r w:rsidRPr="00DB4C72">
        <w:rPr>
          <w:lang w:val="en-AU"/>
        </w:rPr>
        <w:t>| Transfer of ownership                | 20       |</w:t>
      </w:r>
    </w:p>
    <w:p w14:paraId="46651FB0" w14:textId="77777777" w:rsidR="006D234E" w:rsidRPr="00DB4C72" w:rsidRDefault="006D234E">
      <w:pPr>
        <w:rPr>
          <w:lang w:val="en-AU"/>
        </w:rPr>
      </w:pPr>
    </w:p>
    <w:p w14:paraId="307D6AF2" w14:textId="77777777" w:rsidR="006D234E" w:rsidRPr="00DB4C72" w:rsidRDefault="00000000">
      <w:pPr>
        <w:rPr>
          <w:lang w:val="en-AU"/>
        </w:rPr>
      </w:pPr>
      <w:r w:rsidRPr="00DB4C72">
        <w:rPr>
          <w:lang w:val="en-AU"/>
        </w:rPr>
        <w:t>---</w:t>
      </w:r>
    </w:p>
    <w:p w14:paraId="567C8EBE" w14:textId="77777777" w:rsidR="006D234E" w:rsidRPr="00DB4C72" w:rsidRDefault="006D234E">
      <w:pPr>
        <w:rPr>
          <w:lang w:val="en-AU"/>
        </w:rPr>
      </w:pPr>
    </w:p>
    <w:p w14:paraId="037CFE25" w14:textId="77777777" w:rsidR="006D234E" w:rsidRPr="00DB4C72" w:rsidRDefault="00000000">
      <w:pPr>
        <w:pStyle w:val="Heading1"/>
        <w:rPr>
          <w:lang w:val="en-AU"/>
        </w:rPr>
      </w:pPr>
      <w:r w:rsidRPr="00DB4C72">
        <w:rPr>
          <w:lang w:val="en-AU"/>
        </w:rPr>
        <w:t>APPROVED BY:</w:t>
      </w:r>
    </w:p>
    <w:p w14:paraId="6D2E933A" w14:textId="77777777" w:rsidR="006D234E" w:rsidRPr="00DB4C72" w:rsidRDefault="00000000">
      <w:pPr>
        <w:rPr>
          <w:lang w:val="en-AU"/>
        </w:rPr>
      </w:pPr>
      <w:r w:rsidRPr="00DB4C72">
        <w:rPr>
          <w:lang w:val="en-AU"/>
        </w:rPr>
        <w:t>Chairperson, NCD SCRB</w:t>
      </w:r>
    </w:p>
    <w:p w14:paraId="2ED30458" w14:textId="77777777" w:rsidR="006D234E" w:rsidRPr="00DB4C72" w:rsidRDefault="00000000">
      <w:pPr>
        <w:rPr>
          <w:lang w:val="en-AU"/>
        </w:rPr>
      </w:pPr>
      <w:r w:rsidRPr="00DB4C72">
        <w:rPr>
          <w:lang w:val="en-AU"/>
        </w:rPr>
        <w:t>Date: ____________________</w:t>
      </w:r>
    </w:p>
    <w:p w14:paraId="705A6993" w14:textId="77777777" w:rsidR="006D234E" w:rsidRPr="00DB4C72" w:rsidRDefault="006D234E">
      <w:pPr>
        <w:rPr>
          <w:lang w:val="en-AU"/>
        </w:rPr>
      </w:pPr>
    </w:p>
    <w:p w14:paraId="579122CA" w14:textId="77777777" w:rsidR="006D234E" w:rsidRPr="00DB4C72" w:rsidRDefault="00000000">
      <w:pPr>
        <w:pStyle w:val="Heading1"/>
        <w:rPr>
          <w:lang w:val="en-AU"/>
        </w:rPr>
      </w:pPr>
      <w:r w:rsidRPr="00DB4C72">
        <w:rPr>
          <w:lang w:val="en-AU"/>
        </w:rPr>
        <w:t>ENDORSED BY:</w:t>
      </w:r>
    </w:p>
    <w:p w14:paraId="75F078EB" w14:textId="77777777" w:rsidR="006D234E" w:rsidRPr="00DB4C72" w:rsidRDefault="00000000">
      <w:pPr>
        <w:rPr>
          <w:lang w:val="en-AU"/>
        </w:rPr>
      </w:pPr>
      <w:r w:rsidRPr="00DB4C72">
        <w:rPr>
          <w:lang w:val="en-AU"/>
        </w:rPr>
        <w:t>NCD Provincial Executive Council</w:t>
      </w:r>
    </w:p>
    <w:p w14:paraId="255BD1E6" w14:textId="77777777" w:rsidR="006D234E" w:rsidRPr="00DB4C72" w:rsidRDefault="00000000">
      <w:pPr>
        <w:rPr>
          <w:lang w:val="en-AU"/>
        </w:rPr>
      </w:pPr>
      <w:r w:rsidRPr="00DB4C72">
        <w:rPr>
          <w:lang w:val="en-AU"/>
        </w:rPr>
        <w:t>Date: ____________________</w:t>
      </w:r>
    </w:p>
    <w:p w14:paraId="4E902811" w14:textId="77777777" w:rsidR="006D234E" w:rsidRPr="00DB4C72" w:rsidRDefault="006D234E">
      <w:pPr>
        <w:rPr>
          <w:lang w:val="en-AU"/>
        </w:rPr>
      </w:pPr>
    </w:p>
    <w:p w14:paraId="0B5DE0E8" w14:textId="77777777" w:rsidR="006D234E" w:rsidRPr="00DB4C72" w:rsidRDefault="00000000">
      <w:pPr>
        <w:pStyle w:val="Heading1"/>
        <w:rPr>
          <w:lang w:val="en-AU"/>
        </w:rPr>
      </w:pPr>
      <w:r w:rsidRPr="00DB4C72">
        <w:rPr>
          <w:lang w:val="en-AU"/>
        </w:rPr>
        <w:lastRenderedPageBreak/>
        <w:t>ENDORSED BY:</w:t>
      </w:r>
    </w:p>
    <w:p w14:paraId="2B89D7C2" w14:textId="77777777" w:rsidR="006D234E" w:rsidRPr="00DB4C72" w:rsidRDefault="00000000">
      <w:pPr>
        <w:rPr>
          <w:lang w:val="en-AU"/>
        </w:rPr>
      </w:pPr>
      <w:r w:rsidRPr="00DB4C72">
        <w:rPr>
          <w:lang w:val="en-AU"/>
        </w:rPr>
        <w:t>National Maritime Safety Authority</w:t>
      </w:r>
    </w:p>
    <w:p w14:paraId="6226FF26" w14:textId="77777777" w:rsidR="006D234E" w:rsidRPr="00DB4C72" w:rsidRDefault="00000000">
      <w:pPr>
        <w:rPr>
          <w:lang w:val="en-AU"/>
        </w:rPr>
      </w:pPr>
      <w:r w:rsidRPr="00DB4C72">
        <w:rPr>
          <w:lang w:val="en-AU"/>
        </w:rPr>
        <w:t>Date: ____________________</w:t>
      </w:r>
    </w:p>
    <w:sectPr w:rsidR="006D234E" w:rsidRPr="00DB4C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A49C8"/>
    <w:multiLevelType w:val="hybridMultilevel"/>
    <w:tmpl w:val="A8F42D8C"/>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6F72E3"/>
    <w:multiLevelType w:val="multilevel"/>
    <w:tmpl w:val="25AC864A"/>
    <w:styleLink w:val="CurrentList2"/>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FCB7F3E"/>
    <w:multiLevelType w:val="hybridMultilevel"/>
    <w:tmpl w:val="A970BBF8"/>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85374F"/>
    <w:multiLevelType w:val="hybridMultilevel"/>
    <w:tmpl w:val="25AC864A"/>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5F57EB"/>
    <w:multiLevelType w:val="hybridMultilevel"/>
    <w:tmpl w:val="57E8D10C"/>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440850"/>
    <w:multiLevelType w:val="hybridMultilevel"/>
    <w:tmpl w:val="06E4A0AC"/>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EB7E4B"/>
    <w:multiLevelType w:val="hybridMultilevel"/>
    <w:tmpl w:val="C24C8266"/>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C76BFC"/>
    <w:multiLevelType w:val="multilevel"/>
    <w:tmpl w:val="25AC864A"/>
    <w:styleLink w:val="CurrentList1"/>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C2908B9"/>
    <w:multiLevelType w:val="hybridMultilevel"/>
    <w:tmpl w:val="B102138C"/>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D26758"/>
    <w:multiLevelType w:val="hybridMultilevel"/>
    <w:tmpl w:val="CEE4A28C"/>
    <w:lvl w:ilvl="0" w:tplc="16C4BAC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7354976">
    <w:abstractNumId w:val="8"/>
  </w:num>
  <w:num w:numId="2" w16cid:durableId="1809737190">
    <w:abstractNumId w:val="6"/>
  </w:num>
  <w:num w:numId="3" w16cid:durableId="467433427">
    <w:abstractNumId w:val="5"/>
  </w:num>
  <w:num w:numId="4" w16cid:durableId="1340235923">
    <w:abstractNumId w:val="4"/>
  </w:num>
  <w:num w:numId="5" w16cid:durableId="870612802">
    <w:abstractNumId w:val="7"/>
  </w:num>
  <w:num w:numId="6" w16cid:durableId="234358671">
    <w:abstractNumId w:val="3"/>
  </w:num>
  <w:num w:numId="7" w16cid:durableId="1426606407">
    <w:abstractNumId w:val="2"/>
  </w:num>
  <w:num w:numId="8" w16cid:durableId="995764014">
    <w:abstractNumId w:val="1"/>
  </w:num>
  <w:num w:numId="9" w16cid:durableId="2014453829">
    <w:abstractNumId w:val="0"/>
  </w:num>
  <w:num w:numId="10" w16cid:durableId="1903831540">
    <w:abstractNumId w:val="14"/>
  </w:num>
  <w:num w:numId="11" w16cid:durableId="1513958803">
    <w:abstractNumId w:val="11"/>
  </w:num>
  <w:num w:numId="12" w16cid:durableId="766578179">
    <w:abstractNumId w:val="15"/>
  </w:num>
  <w:num w:numId="13" w16cid:durableId="579297211">
    <w:abstractNumId w:val="17"/>
  </w:num>
  <w:num w:numId="14" w16cid:durableId="161236122">
    <w:abstractNumId w:val="18"/>
  </w:num>
  <w:num w:numId="15" w16cid:durableId="808670113">
    <w:abstractNumId w:val="12"/>
  </w:num>
  <w:num w:numId="16" w16cid:durableId="68114746">
    <w:abstractNumId w:val="16"/>
  </w:num>
  <w:num w:numId="17" w16cid:durableId="1350109536">
    <w:abstractNumId w:val="10"/>
  </w:num>
  <w:num w:numId="18" w16cid:durableId="429200405">
    <w:abstractNumId w:val="13"/>
  </w:num>
  <w:num w:numId="19" w16cid:durableId="7131176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7BA"/>
    <w:rsid w:val="006C724E"/>
    <w:rsid w:val="006D234E"/>
    <w:rsid w:val="00AA1D8D"/>
    <w:rsid w:val="00B47730"/>
    <w:rsid w:val="00CB0664"/>
    <w:rsid w:val="00CB3457"/>
    <w:rsid w:val="00DB4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72B9B"/>
  <w14:defaultImageDpi w14:val="300"/>
  <w15:docId w15:val="{119D92F1-5D72-5B47-87BB-DB07902D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CB3457"/>
    <w:pPr>
      <w:numPr>
        <w:numId w:val="16"/>
      </w:numPr>
    </w:pPr>
  </w:style>
  <w:style w:type="numbering" w:customStyle="1" w:styleId="CurrentList2">
    <w:name w:val="Current List2"/>
    <w:uiPriority w:val="99"/>
    <w:rsid w:val="00CB3457"/>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Pini</cp:lastModifiedBy>
  <cp:revision>4</cp:revision>
  <dcterms:created xsi:type="dcterms:W3CDTF">2013-12-23T23:15:00Z</dcterms:created>
  <dcterms:modified xsi:type="dcterms:W3CDTF">2025-09-22T06:31:00Z</dcterms:modified>
  <cp:category/>
</cp:coreProperties>
</file>