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143E4" w14:textId="77777777" w:rsidR="00FC11D9" w:rsidRPr="00BC5269" w:rsidRDefault="00000000" w:rsidP="008A1EAA">
      <w:pPr>
        <w:pStyle w:val="Heading1"/>
        <w:jc w:val="center"/>
        <w:rPr>
          <w:lang w:val="en-AU"/>
        </w:rPr>
      </w:pPr>
      <w:r w:rsidRPr="00BC5269">
        <w:rPr>
          <w:lang w:val="en-AU"/>
        </w:rPr>
        <w:t>WORKING GROUP ON THE NCD SCRB SUPPLEMENTARY ACT</w:t>
      </w:r>
    </w:p>
    <w:p w14:paraId="72165479" w14:textId="4C97F941" w:rsidR="00FC11D9" w:rsidRPr="00BC5269" w:rsidRDefault="008A1EAA" w:rsidP="008A1EAA">
      <w:pPr>
        <w:jc w:val="center"/>
        <w:rPr>
          <w:lang w:val="en-AU"/>
        </w:rPr>
      </w:pPr>
      <w:r w:rsidRPr="00BC5269">
        <w:rPr>
          <w:b/>
          <w:bCs/>
          <w:color w:val="EE0000"/>
          <w:lang w:val="en-AU"/>
        </w:rPr>
        <w:t>DRAFT</w:t>
      </w:r>
      <w:r w:rsidRPr="00BC5269">
        <w:rPr>
          <w:color w:val="EE0000"/>
          <w:lang w:val="en-AU"/>
        </w:rPr>
        <w:t xml:space="preserve"> </w:t>
      </w:r>
      <w:r w:rsidRPr="00BC5269">
        <w:rPr>
          <w:lang w:val="en-AU"/>
        </w:rPr>
        <w:t>Terms of Reference (ToR)</w:t>
      </w:r>
    </w:p>
    <w:p w14:paraId="5DB38D35" w14:textId="6819ABBA" w:rsidR="00FC11D9" w:rsidRPr="00BC5269" w:rsidRDefault="00000000">
      <w:pPr>
        <w:rPr>
          <w:lang w:val="en-AU"/>
        </w:rPr>
      </w:pPr>
      <w:r w:rsidRPr="00BC5269">
        <w:rPr>
          <w:lang w:val="en-AU"/>
        </w:rPr>
        <w:t>Approved by: NCD Small Craft Registration Board</w:t>
      </w:r>
      <w:r w:rsidRPr="00BC5269">
        <w:rPr>
          <w:lang w:val="en-AU"/>
        </w:rPr>
        <w:br/>
        <w:t>Effective Date: [Insert Date]</w:t>
      </w:r>
    </w:p>
    <w:p w14:paraId="4C3D0FA2" w14:textId="77777777" w:rsidR="00FC11D9" w:rsidRPr="00BC5269" w:rsidRDefault="00000000">
      <w:pPr>
        <w:pStyle w:val="Heading2"/>
        <w:rPr>
          <w:lang w:val="en-AU"/>
        </w:rPr>
      </w:pPr>
      <w:r w:rsidRPr="00BC5269">
        <w:rPr>
          <w:lang w:val="en-AU"/>
        </w:rPr>
        <w:t>1. Background</w:t>
      </w:r>
    </w:p>
    <w:p w14:paraId="5D8D8A79" w14:textId="77777777" w:rsidR="00FC11D9" w:rsidRPr="00BC5269" w:rsidRDefault="00000000">
      <w:pPr>
        <w:rPr>
          <w:lang w:val="en-AU"/>
        </w:rPr>
      </w:pPr>
      <w:r w:rsidRPr="00BC5269">
        <w:rPr>
          <w:lang w:val="en-AU"/>
        </w:rPr>
        <w:t>The Small Craft Act 2011 provides the framework for the registration, licensing, and safe operation of small craft across all maritime provinces in Papua New Guinea. Under Part II, each province is required to establish a Provincial Small Craft Registration Board with delegated powers to administer the Act within its jurisdiction.</w:t>
      </w:r>
      <w:r w:rsidRPr="00BC5269">
        <w:rPr>
          <w:lang w:val="en-AU"/>
        </w:rPr>
        <w:br/>
      </w:r>
      <w:r w:rsidRPr="00BC5269">
        <w:rPr>
          <w:lang w:val="en-AU"/>
        </w:rPr>
        <w:br/>
        <w:t>The NCD Small Craft Registration Board (NCD SCRB) was established to ensure compliance within the National Capital District, adapting national provisions to suit local operating conditions. Given the dense population, unique waterways, and operational challenges specific to NCD, the Board has identified the need to create Supplementary Regulations under the Act.</w:t>
      </w:r>
      <w:r w:rsidRPr="00BC5269">
        <w:rPr>
          <w:lang w:val="en-AU"/>
        </w:rPr>
        <w:br/>
      </w:r>
      <w:r w:rsidRPr="00BC5269">
        <w:rPr>
          <w:lang w:val="en-AU"/>
        </w:rPr>
        <w:br/>
        <w:t>The Working Group on the NCD SCRB Supplementary Act (“the Working Group”) has been established to review, draft, and propose regulatory supplements that will strengthen compliance, improve safety outcomes, and support sustainable small craft management in the District.</w:t>
      </w:r>
    </w:p>
    <w:p w14:paraId="1A062EE2" w14:textId="77777777" w:rsidR="00FC11D9" w:rsidRPr="00BC5269" w:rsidRDefault="00000000">
      <w:pPr>
        <w:pStyle w:val="Heading2"/>
        <w:rPr>
          <w:lang w:val="en-AU"/>
        </w:rPr>
      </w:pPr>
      <w:r w:rsidRPr="00BC5269">
        <w:rPr>
          <w:lang w:val="en-AU"/>
        </w:rPr>
        <w:t>2. Purpose</w:t>
      </w:r>
    </w:p>
    <w:p w14:paraId="7A414F4B" w14:textId="77777777" w:rsidR="00FC11D9" w:rsidRPr="00BC5269" w:rsidRDefault="00000000">
      <w:pPr>
        <w:rPr>
          <w:lang w:val="en-AU"/>
        </w:rPr>
      </w:pPr>
      <w:r w:rsidRPr="00BC5269">
        <w:rPr>
          <w:lang w:val="en-AU"/>
        </w:rPr>
        <w:t>To review, develop, and recommend the NCD SCRB Supplementary Act and Regulations for submission to the National Maritime Safety Authority (NMSA) for endorsement, in accordance with Section 10 and related provisions of the Small Craft Act 2011.</w:t>
      </w:r>
    </w:p>
    <w:p w14:paraId="368BDD1E" w14:textId="77777777" w:rsidR="00FC11D9" w:rsidRPr="00BC5269" w:rsidRDefault="00000000">
      <w:pPr>
        <w:pStyle w:val="Heading2"/>
        <w:rPr>
          <w:lang w:val="en-AU"/>
        </w:rPr>
      </w:pPr>
      <w:r w:rsidRPr="00BC5269">
        <w:rPr>
          <w:lang w:val="en-AU"/>
        </w:rPr>
        <w:t>3. Objectives and Key Activities</w:t>
      </w:r>
    </w:p>
    <w:p w14:paraId="2EAE9EE4" w14:textId="77777777" w:rsidR="00FC11D9" w:rsidRPr="00BC5269" w:rsidRDefault="00000000">
      <w:pPr>
        <w:pStyle w:val="ListNumber"/>
        <w:rPr>
          <w:lang w:val="en-AU"/>
        </w:rPr>
      </w:pPr>
      <w:r w:rsidRPr="00BC5269">
        <w:rPr>
          <w:lang w:val="en-AU"/>
        </w:rPr>
        <w:t>Review existing national provisions under the Small Craft Act 2011 and identify areas requiring local adaptation or clarification for the NCD context.</w:t>
      </w:r>
    </w:p>
    <w:p w14:paraId="7C12663E" w14:textId="77777777" w:rsidR="00FC11D9" w:rsidRPr="00BC5269" w:rsidRDefault="00000000">
      <w:pPr>
        <w:pStyle w:val="ListNumber"/>
        <w:rPr>
          <w:lang w:val="en-AU"/>
        </w:rPr>
      </w:pPr>
      <w:r w:rsidRPr="00BC5269">
        <w:rPr>
          <w:lang w:val="en-AU"/>
        </w:rPr>
        <w:t>Draft the NCD SCRB Supplementary Regulations and supporting policy documents (e.g., registration procedures, fee schedules, inspection guidelines).</w:t>
      </w:r>
    </w:p>
    <w:p w14:paraId="68E95B6C" w14:textId="77777777" w:rsidR="00FC11D9" w:rsidRPr="00BC5269" w:rsidRDefault="00000000">
      <w:pPr>
        <w:pStyle w:val="ListNumber"/>
        <w:rPr>
          <w:lang w:val="en-AU"/>
        </w:rPr>
      </w:pPr>
      <w:r w:rsidRPr="00BC5269">
        <w:rPr>
          <w:lang w:val="en-AU"/>
        </w:rPr>
        <w:t>Consult with key stakeholders including NMSA, law enforcement, community groups, and maritime operators to ensure alignment and practicability.</w:t>
      </w:r>
    </w:p>
    <w:p w14:paraId="5B6524A9" w14:textId="77777777" w:rsidR="00FC11D9" w:rsidRPr="00BC5269" w:rsidRDefault="00000000">
      <w:pPr>
        <w:pStyle w:val="ListNumber"/>
        <w:rPr>
          <w:lang w:val="en-AU"/>
        </w:rPr>
      </w:pPr>
      <w:r w:rsidRPr="00BC5269">
        <w:rPr>
          <w:lang w:val="en-AU"/>
        </w:rPr>
        <w:t>Recommend new or amended provisions to improve safety, registration compliance, and enforcement mechanisms.</w:t>
      </w:r>
    </w:p>
    <w:p w14:paraId="523C4CD9" w14:textId="77777777" w:rsidR="00FC11D9" w:rsidRPr="00BC5269" w:rsidRDefault="00000000">
      <w:pPr>
        <w:pStyle w:val="ListNumber"/>
        <w:rPr>
          <w:lang w:val="en-AU"/>
        </w:rPr>
      </w:pPr>
      <w:r w:rsidRPr="00BC5269">
        <w:rPr>
          <w:lang w:val="en-AU"/>
        </w:rPr>
        <w:t>Ensure that proposed regulations are legally compliant and aligned with the intent and scope of the national Act.</w:t>
      </w:r>
    </w:p>
    <w:p w14:paraId="6E5CF86C" w14:textId="77777777" w:rsidR="00FC11D9" w:rsidRPr="00BC5269" w:rsidRDefault="00000000">
      <w:pPr>
        <w:pStyle w:val="ListNumber"/>
        <w:rPr>
          <w:lang w:val="en-AU"/>
        </w:rPr>
      </w:pPr>
      <w:r w:rsidRPr="00BC5269">
        <w:rPr>
          <w:lang w:val="en-AU"/>
        </w:rPr>
        <w:t>Prepare a final report and draft Supplementary Act for Board approval prior to submission to NMSA.</w:t>
      </w:r>
    </w:p>
    <w:p w14:paraId="7FB32E08" w14:textId="77777777" w:rsidR="00FC11D9" w:rsidRPr="00BC5269" w:rsidRDefault="00000000">
      <w:pPr>
        <w:pStyle w:val="Heading2"/>
        <w:rPr>
          <w:lang w:val="en-AU"/>
        </w:rPr>
      </w:pPr>
      <w:r w:rsidRPr="00BC5269">
        <w:rPr>
          <w:lang w:val="en-AU"/>
        </w:rPr>
        <w:lastRenderedPageBreak/>
        <w:t>4. Reporting Structure</w:t>
      </w:r>
    </w:p>
    <w:p w14:paraId="4730D5B3" w14:textId="77777777" w:rsidR="00D472E9" w:rsidRDefault="00000000" w:rsidP="00D472E9">
      <w:pPr>
        <w:pStyle w:val="ListParagraph"/>
        <w:numPr>
          <w:ilvl w:val="0"/>
          <w:numId w:val="13"/>
        </w:numPr>
        <w:rPr>
          <w:lang w:val="en-AU"/>
        </w:rPr>
      </w:pPr>
      <w:r w:rsidRPr="00D472E9">
        <w:rPr>
          <w:lang w:val="en-AU"/>
        </w:rPr>
        <w:t>The Working Group reports directly to the NCD Small Craft Registration Board.</w:t>
      </w:r>
    </w:p>
    <w:p w14:paraId="4E3D91F8" w14:textId="77777777" w:rsidR="00D472E9" w:rsidRDefault="00000000" w:rsidP="00D472E9">
      <w:pPr>
        <w:pStyle w:val="ListParagraph"/>
        <w:numPr>
          <w:ilvl w:val="0"/>
          <w:numId w:val="13"/>
        </w:numPr>
        <w:rPr>
          <w:lang w:val="en-AU"/>
        </w:rPr>
      </w:pPr>
      <w:r w:rsidRPr="00D472E9">
        <w:rPr>
          <w:lang w:val="en-AU"/>
        </w:rPr>
        <w:t>The Registrar shall act as the focal point for coordination and communication between the Working Group and the Board.</w:t>
      </w:r>
    </w:p>
    <w:p w14:paraId="17F9F134" w14:textId="75941D86" w:rsidR="00FC11D9" w:rsidRPr="00D472E9" w:rsidRDefault="00000000" w:rsidP="00D472E9">
      <w:pPr>
        <w:pStyle w:val="ListParagraph"/>
        <w:numPr>
          <w:ilvl w:val="0"/>
          <w:numId w:val="13"/>
        </w:numPr>
        <w:rPr>
          <w:lang w:val="en-AU"/>
        </w:rPr>
      </w:pPr>
      <w:r w:rsidRPr="00D472E9">
        <w:rPr>
          <w:lang w:val="en-AU"/>
        </w:rPr>
        <w:t>The Chair of the Working Group shall present progress reports and final recommendations to the Board for deliberation and endorsement.</w:t>
      </w:r>
    </w:p>
    <w:p w14:paraId="6AA71AF3" w14:textId="77777777" w:rsidR="00FC11D9" w:rsidRPr="00BC5269" w:rsidRDefault="00000000">
      <w:pPr>
        <w:pStyle w:val="Heading2"/>
        <w:rPr>
          <w:lang w:val="en-AU"/>
        </w:rPr>
      </w:pPr>
      <w:r w:rsidRPr="00BC5269">
        <w:rPr>
          <w:lang w:val="en-AU"/>
        </w:rPr>
        <w:t>5. Membership and Composition</w:t>
      </w:r>
    </w:p>
    <w:p w14:paraId="27C1CBEC" w14:textId="77777777" w:rsidR="00FC11D9" w:rsidRPr="00BC5269" w:rsidRDefault="00000000">
      <w:pPr>
        <w:rPr>
          <w:lang w:val="en-AU"/>
        </w:rPr>
      </w:pPr>
      <w:r w:rsidRPr="00BC5269">
        <w:rPr>
          <w:lang w:val="en-AU"/>
        </w:rPr>
        <w:t>The Working Group shall comprise representatives appointed by the NCD Small Craft Registration Board, ensuring technical, legal, and operational balance. Membership shall include:</w:t>
      </w:r>
    </w:p>
    <w:tbl>
      <w:tblPr>
        <w:tblW w:w="0" w:type="auto"/>
        <w:tblLook w:val="04A0" w:firstRow="1" w:lastRow="0" w:firstColumn="1" w:lastColumn="0" w:noHBand="0" w:noVBand="1"/>
      </w:tblPr>
      <w:tblGrid>
        <w:gridCol w:w="4137"/>
        <w:gridCol w:w="4163"/>
      </w:tblGrid>
      <w:tr w:rsidR="00FC11D9" w:rsidRPr="00BC5269" w14:paraId="35B66531" w14:textId="77777777" w:rsidTr="00D472E9">
        <w:tc>
          <w:tcPr>
            <w:tcW w:w="4137" w:type="dxa"/>
            <w:shd w:val="clear" w:color="auto" w:fill="C6D9F1" w:themeFill="text2" w:themeFillTint="33"/>
          </w:tcPr>
          <w:p w14:paraId="50B8E8F0" w14:textId="77777777" w:rsidR="00FC11D9" w:rsidRPr="00255972" w:rsidRDefault="00000000">
            <w:pPr>
              <w:rPr>
                <w:b/>
                <w:bCs/>
                <w:lang w:val="en-AU"/>
              </w:rPr>
            </w:pPr>
            <w:r w:rsidRPr="00255972">
              <w:rPr>
                <w:b/>
                <w:bCs/>
                <w:lang w:val="en-AU"/>
              </w:rPr>
              <w:t>Role</w:t>
            </w:r>
          </w:p>
        </w:tc>
        <w:tc>
          <w:tcPr>
            <w:tcW w:w="4163" w:type="dxa"/>
            <w:shd w:val="clear" w:color="auto" w:fill="C6D9F1" w:themeFill="text2" w:themeFillTint="33"/>
          </w:tcPr>
          <w:p w14:paraId="60CD0E9C" w14:textId="77777777" w:rsidR="00FC11D9" w:rsidRPr="00255972" w:rsidRDefault="00000000">
            <w:pPr>
              <w:rPr>
                <w:b/>
                <w:bCs/>
                <w:lang w:val="en-AU"/>
              </w:rPr>
            </w:pPr>
            <w:r w:rsidRPr="00255972">
              <w:rPr>
                <w:b/>
                <w:bCs/>
                <w:lang w:val="en-AU"/>
              </w:rPr>
              <w:t>Representation</w:t>
            </w:r>
          </w:p>
        </w:tc>
      </w:tr>
      <w:tr w:rsidR="00FC11D9" w:rsidRPr="00BC5269" w14:paraId="5FE29E1F" w14:textId="77777777" w:rsidTr="00D472E9">
        <w:tc>
          <w:tcPr>
            <w:tcW w:w="4137" w:type="dxa"/>
          </w:tcPr>
          <w:p w14:paraId="3154DF92" w14:textId="77777777" w:rsidR="00FC11D9" w:rsidRPr="00BC5269" w:rsidRDefault="00000000">
            <w:pPr>
              <w:rPr>
                <w:lang w:val="en-AU"/>
              </w:rPr>
            </w:pPr>
            <w:r w:rsidRPr="00BC5269">
              <w:rPr>
                <w:lang w:val="en-AU"/>
              </w:rPr>
              <w:t>Chairperson</w:t>
            </w:r>
          </w:p>
        </w:tc>
        <w:tc>
          <w:tcPr>
            <w:tcW w:w="4163" w:type="dxa"/>
          </w:tcPr>
          <w:p w14:paraId="2011A48E" w14:textId="77777777" w:rsidR="00FC11D9" w:rsidRPr="00BC5269" w:rsidRDefault="00000000">
            <w:pPr>
              <w:rPr>
                <w:lang w:val="en-AU"/>
              </w:rPr>
            </w:pPr>
            <w:r w:rsidRPr="00BC5269">
              <w:rPr>
                <w:lang w:val="en-AU"/>
              </w:rPr>
              <w:t>NCD SCRB Board Member (nominated by the Chair)</w:t>
            </w:r>
          </w:p>
        </w:tc>
      </w:tr>
      <w:tr w:rsidR="00FC11D9" w:rsidRPr="00BC5269" w14:paraId="76797FAA" w14:textId="77777777" w:rsidTr="00D472E9">
        <w:tc>
          <w:tcPr>
            <w:tcW w:w="4137" w:type="dxa"/>
          </w:tcPr>
          <w:p w14:paraId="13D8F07E" w14:textId="3101B7CA" w:rsidR="00FC11D9" w:rsidRPr="00BC5269" w:rsidRDefault="00255972">
            <w:pPr>
              <w:rPr>
                <w:lang w:val="en-AU"/>
              </w:rPr>
            </w:pPr>
            <w:r>
              <w:rPr>
                <w:lang w:val="en-AU"/>
              </w:rPr>
              <w:t>Member</w:t>
            </w:r>
          </w:p>
        </w:tc>
        <w:tc>
          <w:tcPr>
            <w:tcW w:w="4163" w:type="dxa"/>
          </w:tcPr>
          <w:p w14:paraId="048ED477" w14:textId="77777777" w:rsidR="00FC11D9" w:rsidRPr="00BC5269" w:rsidRDefault="00000000">
            <w:pPr>
              <w:rPr>
                <w:lang w:val="en-AU"/>
              </w:rPr>
            </w:pPr>
            <w:r w:rsidRPr="00BC5269">
              <w:rPr>
                <w:lang w:val="en-AU"/>
              </w:rPr>
              <w:t>Registrar or delegate</w:t>
            </w:r>
          </w:p>
        </w:tc>
      </w:tr>
      <w:tr w:rsidR="00FC11D9" w:rsidRPr="00BC5269" w14:paraId="53CADFDA" w14:textId="77777777" w:rsidTr="00D472E9">
        <w:tc>
          <w:tcPr>
            <w:tcW w:w="4137" w:type="dxa"/>
          </w:tcPr>
          <w:p w14:paraId="2E23A3EE" w14:textId="77777777" w:rsidR="00FC11D9" w:rsidRPr="00BC5269" w:rsidRDefault="00000000">
            <w:pPr>
              <w:rPr>
                <w:lang w:val="en-AU"/>
              </w:rPr>
            </w:pPr>
            <w:r w:rsidRPr="00BC5269">
              <w:rPr>
                <w:lang w:val="en-AU"/>
              </w:rPr>
              <w:t>Member</w:t>
            </w:r>
          </w:p>
        </w:tc>
        <w:tc>
          <w:tcPr>
            <w:tcW w:w="4163" w:type="dxa"/>
          </w:tcPr>
          <w:p w14:paraId="2854AF03" w14:textId="77777777" w:rsidR="00FC11D9" w:rsidRPr="00BC5269" w:rsidRDefault="00000000">
            <w:pPr>
              <w:rPr>
                <w:lang w:val="en-AU"/>
              </w:rPr>
            </w:pPr>
            <w:r w:rsidRPr="00BC5269">
              <w:rPr>
                <w:lang w:val="en-AU"/>
              </w:rPr>
              <w:t>Legal Advisor (NMSA or Independent Counsel)</w:t>
            </w:r>
          </w:p>
        </w:tc>
      </w:tr>
      <w:tr w:rsidR="00FC11D9" w:rsidRPr="00BC5269" w14:paraId="2DF33B0C" w14:textId="77777777" w:rsidTr="00D472E9">
        <w:tc>
          <w:tcPr>
            <w:tcW w:w="4137" w:type="dxa"/>
          </w:tcPr>
          <w:p w14:paraId="28FA9F44" w14:textId="77777777" w:rsidR="00FC11D9" w:rsidRPr="00BC5269" w:rsidRDefault="00000000">
            <w:pPr>
              <w:rPr>
                <w:lang w:val="en-AU"/>
              </w:rPr>
            </w:pPr>
            <w:r w:rsidRPr="00BC5269">
              <w:rPr>
                <w:lang w:val="en-AU"/>
              </w:rPr>
              <w:t>Member</w:t>
            </w:r>
          </w:p>
        </w:tc>
        <w:tc>
          <w:tcPr>
            <w:tcW w:w="4163" w:type="dxa"/>
          </w:tcPr>
          <w:p w14:paraId="31BCAADA" w14:textId="77777777" w:rsidR="00FC11D9" w:rsidRPr="00BC5269" w:rsidRDefault="00000000">
            <w:pPr>
              <w:rPr>
                <w:lang w:val="en-AU"/>
              </w:rPr>
            </w:pPr>
            <w:r w:rsidRPr="00BC5269">
              <w:rPr>
                <w:lang w:val="en-AU"/>
              </w:rPr>
              <w:t>Small Craft Inspector Representative</w:t>
            </w:r>
          </w:p>
        </w:tc>
      </w:tr>
      <w:tr w:rsidR="00FC11D9" w:rsidRPr="00BC5269" w14:paraId="34258656" w14:textId="77777777" w:rsidTr="00D472E9">
        <w:tc>
          <w:tcPr>
            <w:tcW w:w="4137" w:type="dxa"/>
          </w:tcPr>
          <w:p w14:paraId="672D0AA2" w14:textId="77777777" w:rsidR="00FC11D9" w:rsidRPr="00BC5269" w:rsidRDefault="00000000">
            <w:pPr>
              <w:rPr>
                <w:lang w:val="en-AU"/>
              </w:rPr>
            </w:pPr>
            <w:r w:rsidRPr="00BC5269">
              <w:rPr>
                <w:lang w:val="en-AU"/>
              </w:rPr>
              <w:t>Member</w:t>
            </w:r>
          </w:p>
        </w:tc>
        <w:tc>
          <w:tcPr>
            <w:tcW w:w="4163" w:type="dxa"/>
          </w:tcPr>
          <w:p w14:paraId="45FDC96F" w14:textId="2D9A10C7" w:rsidR="00D472E9" w:rsidRPr="00BC5269" w:rsidRDefault="00000000">
            <w:pPr>
              <w:rPr>
                <w:lang w:val="en-AU"/>
              </w:rPr>
            </w:pPr>
            <w:r w:rsidRPr="00BC5269">
              <w:rPr>
                <w:lang w:val="en-AU"/>
              </w:rPr>
              <w:t>NMSA Representative</w:t>
            </w:r>
          </w:p>
        </w:tc>
      </w:tr>
      <w:tr w:rsidR="00D472E9" w:rsidRPr="00BC5269" w14:paraId="4681DD12" w14:textId="77777777" w:rsidTr="00D472E9">
        <w:tc>
          <w:tcPr>
            <w:tcW w:w="4137" w:type="dxa"/>
          </w:tcPr>
          <w:p w14:paraId="7AEC24A5" w14:textId="3871CE91" w:rsidR="00D472E9" w:rsidRPr="00BC5269" w:rsidRDefault="00D472E9">
            <w:pPr>
              <w:rPr>
                <w:lang w:val="en-AU"/>
              </w:rPr>
            </w:pPr>
            <w:r>
              <w:rPr>
                <w:lang w:val="en-AU"/>
              </w:rPr>
              <w:t>Member</w:t>
            </w:r>
          </w:p>
        </w:tc>
        <w:tc>
          <w:tcPr>
            <w:tcW w:w="4163" w:type="dxa"/>
          </w:tcPr>
          <w:p w14:paraId="5046C860" w14:textId="2B1ACE47" w:rsidR="00D472E9" w:rsidRPr="00BC5269" w:rsidRDefault="00D472E9">
            <w:pPr>
              <w:rPr>
                <w:lang w:val="en-AU"/>
              </w:rPr>
            </w:pPr>
            <w:r>
              <w:rPr>
                <w:lang w:val="en-AU"/>
              </w:rPr>
              <w:t>Water Police Representative</w:t>
            </w:r>
          </w:p>
        </w:tc>
      </w:tr>
      <w:tr w:rsidR="00FC11D9" w:rsidRPr="00BC5269" w14:paraId="79012F68" w14:textId="77777777" w:rsidTr="00D472E9">
        <w:tc>
          <w:tcPr>
            <w:tcW w:w="4137" w:type="dxa"/>
          </w:tcPr>
          <w:p w14:paraId="1E9F5102" w14:textId="77777777" w:rsidR="00FC11D9" w:rsidRPr="00BC5269" w:rsidRDefault="00000000">
            <w:pPr>
              <w:rPr>
                <w:lang w:val="en-AU"/>
              </w:rPr>
            </w:pPr>
            <w:r w:rsidRPr="00BC5269">
              <w:rPr>
                <w:lang w:val="en-AU"/>
              </w:rPr>
              <w:t>Member</w:t>
            </w:r>
          </w:p>
        </w:tc>
        <w:tc>
          <w:tcPr>
            <w:tcW w:w="4163" w:type="dxa"/>
          </w:tcPr>
          <w:p w14:paraId="60F3834E" w14:textId="77777777" w:rsidR="00FC11D9" w:rsidRPr="00BC5269" w:rsidRDefault="00000000">
            <w:pPr>
              <w:rPr>
                <w:lang w:val="en-AU"/>
              </w:rPr>
            </w:pPr>
            <w:r w:rsidRPr="00BC5269">
              <w:rPr>
                <w:lang w:val="en-AU"/>
              </w:rPr>
              <w:t>Community or Operator Representative</w:t>
            </w:r>
          </w:p>
        </w:tc>
      </w:tr>
      <w:tr w:rsidR="00FC11D9" w:rsidRPr="00BC5269" w14:paraId="7BD89000" w14:textId="77777777" w:rsidTr="00D472E9">
        <w:tc>
          <w:tcPr>
            <w:tcW w:w="4137" w:type="dxa"/>
          </w:tcPr>
          <w:p w14:paraId="3D84B473" w14:textId="77777777" w:rsidR="00FC11D9" w:rsidRPr="00BC5269" w:rsidRDefault="00000000">
            <w:pPr>
              <w:rPr>
                <w:lang w:val="en-AU"/>
              </w:rPr>
            </w:pPr>
            <w:r w:rsidRPr="00BC5269">
              <w:rPr>
                <w:lang w:val="en-AU"/>
              </w:rPr>
              <w:t>Member</w:t>
            </w:r>
          </w:p>
        </w:tc>
        <w:tc>
          <w:tcPr>
            <w:tcW w:w="4163" w:type="dxa"/>
          </w:tcPr>
          <w:p w14:paraId="270B696F" w14:textId="77777777" w:rsidR="00FC11D9" w:rsidRPr="00BC5269" w:rsidRDefault="00000000">
            <w:pPr>
              <w:rPr>
                <w:lang w:val="en-AU"/>
              </w:rPr>
            </w:pPr>
            <w:r w:rsidRPr="00BC5269">
              <w:rPr>
                <w:lang w:val="en-AU"/>
              </w:rPr>
              <w:t>Independent Maritime Safety or Engineering Expert</w:t>
            </w:r>
          </w:p>
        </w:tc>
      </w:tr>
    </w:tbl>
    <w:p w14:paraId="3E19578C" w14:textId="77777777" w:rsidR="00FC11D9" w:rsidRPr="00BC5269" w:rsidRDefault="00000000">
      <w:pPr>
        <w:rPr>
          <w:lang w:val="en-AU"/>
        </w:rPr>
      </w:pPr>
      <w:r w:rsidRPr="00BC5269">
        <w:rPr>
          <w:lang w:val="en-AU"/>
        </w:rPr>
        <w:t>Additional experts may be invited on an ad-hoc basis to contribute specialist advice.</w:t>
      </w:r>
      <w:r w:rsidRPr="00BC5269">
        <w:rPr>
          <w:lang w:val="en-AU"/>
        </w:rPr>
        <w:br/>
      </w:r>
      <w:r w:rsidRPr="00BC5269">
        <w:rPr>
          <w:lang w:val="en-AU"/>
        </w:rPr>
        <w:br/>
        <w:t>The term of appointment will align with the mandate of the Working Group and may be extended upon Board approval.</w:t>
      </w:r>
    </w:p>
    <w:p w14:paraId="6D405FF6" w14:textId="77777777" w:rsidR="00FC11D9" w:rsidRPr="00BC5269" w:rsidRDefault="00000000">
      <w:pPr>
        <w:pStyle w:val="Heading2"/>
        <w:rPr>
          <w:lang w:val="en-AU"/>
        </w:rPr>
      </w:pPr>
      <w:r w:rsidRPr="00BC5269">
        <w:rPr>
          <w:lang w:val="en-AU"/>
        </w:rPr>
        <w:t>6. Chair and Secretariat</w:t>
      </w:r>
    </w:p>
    <w:p w14:paraId="57F12709" w14:textId="77777777" w:rsidR="00255972" w:rsidRDefault="00000000" w:rsidP="00255972">
      <w:pPr>
        <w:pStyle w:val="ListParagraph"/>
        <w:numPr>
          <w:ilvl w:val="0"/>
          <w:numId w:val="10"/>
        </w:numPr>
        <w:rPr>
          <w:lang w:val="en-AU"/>
        </w:rPr>
      </w:pPr>
      <w:r w:rsidRPr="00255972">
        <w:rPr>
          <w:lang w:val="en-AU"/>
        </w:rPr>
        <w:t>The Chairperson is responsible for overseeing progress, convening meetings, and ensuring the timely delivery of outputs.</w:t>
      </w:r>
    </w:p>
    <w:p w14:paraId="59AE52DB" w14:textId="0F26A0BD" w:rsidR="00FC11D9" w:rsidRPr="00255972" w:rsidRDefault="00000000" w:rsidP="00255972">
      <w:pPr>
        <w:pStyle w:val="ListParagraph"/>
        <w:numPr>
          <w:ilvl w:val="0"/>
          <w:numId w:val="10"/>
        </w:numPr>
        <w:rPr>
          <w:lang w:val="en-AU"/>
        </w:rPr>
      </w:pPr>
      <w:r w:rsidRPr="00255972">
        <w:rPr>
          <w:lang w:val="en-AU"/>
        </w:rPr>
        <w:t>The Registrar will act as Secretariat, responsible for maintaining records, meeting notes, and coordinating submissions to the Board and NMSA.</w:t>
      </w:r>
    </w:p>
    <w:p w14:paraId="0FAD8A61" w14:textId="77777777" w:rsidR="00FC11D9" w:rsidRPr="00BC5269" w:rsidRDefault="00000000">
      <w:pPr>
        <w:pStyle w:val="Heading2"/>
        <w:rPr>
          <w:lang w:val="en-AU"/>
        </w:rPr>
      </w:pPr>
      <w:r w:rsidRPr="00BC5269">
        <w:rPr>
          <w:lang w:val="en-AU"/>
        </w:rPr>
        <w:t>7. Meetings and Working Arrangements</w:t>
      </w:r>
    </w:p>
    <w:p w14:paraId="55B628D1" w14:textId="77777777" w:rsidR="00255972" w:rsidRDefault="00000000" w:rsidP="00255972">
      <w:pPr>
        <w:pStyle w:val="ListParagraph"/>
        <w:numPr>
          <w:ilvl w:val="0"/>
          <w:numId w:val="11"/>
        </w:numPr>
        <w:rPr>
          <w:lang w:val="en-AU"/>
        </w:rPr>
      </w:pPr>
      <w:r w:rsidRPr="00255972">
        <w:rPr>
          <w:lang w:val="en-AU"/>
        </w:rPr>
        <w:t>The Working Group will meet at least once every two months, or as required to complete its mandate.</w:t>
      </w:r>
    </w:p>
    <w:p w14:paraId="4647F9ED" w14:textId="77777777" w:rsidR="00255972" w:rsidRDefault="00000000" w:rsidP="00255972">
      <w:pPr>
        <w:pStyle w:val="ListParagraph"/>
        <w:numPr>
          <w:ilvl w:val="0"/>
          <w:numId w:val="11"/>
        </w:numPr>
        <w:rPr>
          <w:lang w:val="en-AU"/>
        </w:rPr>
      </w:pPr>
      <w:r w:rsidRPr="00255972">
        <w:rPr>
          <w:lang w:val="en-AU"/>
        </w:rPr>
        <w:lastRenderedPageBreak/>
        <w:t>Meetings may be held in-person or virtually.</w:t>
      </w:r>
    </w:p>
    <w:p w14:paraId="328E1D9A" w14:textId="77777777" w:rsidR="00255972" w:rsidRDefault="00000000" w:rsidP="00255972">
      <w:pPr>
        <w:pStyle w:val="ListParagraph"/>
        <w:numPr>
          <w:ilvl w:val="0"/>
          <w:numId w:val="11"/>
        </w:numPr>
        <w:rPr>
          <w:lang w:val="en-AU"/>
        </w:rPr>
      </w:pPr>
      <w:r w:rsidRPr="00255972">
        <w:rPr>
          <w:lang w:val="en-AU"/>
        </w:rPr>
        <w:t>Decisions will be made by consensus, failing which by a simple majority vote.</w:t>
      </w:r>
    </w:p>
    <w:p w14:paraId="106FC19B" w14:textId="77777777" w:rsidR="00255972" w:rsidRDefault="00000000" w:rsidP="00255972">
      <w:pPr>
        <w:pStyle w:val="ListParagraph"/>
        <w:numPr>
          <w:ilvl w:val="0"/>
          <w:numId w:val="11"/>
        </w:numPr>
        <w:rPr>
          <w:lang w:val="en-AU"/>
        </w:rPr>
      </w:pPr>
      <w:r w:rsidRPr="00255972">
        <w:rPr>
          <w:lang w:val="en-AU"/>
        </w:rPr>
        <w:t>A quorum shall consist of four members.</w:t>
      </w:r>
    </w:p>
    <w:p w14:paraId="0FA27785" w14:textId="6CCD0618" w:rsidR="00FC11D9" w:rsidRPr="00255972" w:rsidRDefault="00000000" w:rsidP="00255972">
      <w:pPr>
        <w:pStyle w:val="ListParagraph"/>
        <w:numPr>
          <w:ilvl w:val="0"/>
          <w:numId w:val="11"/>
        </w:numPr>
        <w:rPr>
          <w:lang w:val="en-AU"/>
        </w:rPr>
      </w:pPr>
      <w:r w:rsidRPr="00255972">
        <w:rPr>
          <w:lang w:val="en-AU"/>
        </w:rPr>
        <w:t>Meeting records and recommendations will be retained by the Secretariat and form part of the official NCD SCRB records.</w:t>
      </w:r>
    </w:p>
    <w:p w14:paraId="66CFD958" w14:textId="77777777" w:rsidR="00FC11D9" w:rsidRPr="00BC5269" w:rsidRDefault="00000000">
      <w:pPr>
        <w:pStyle w:val="Heading2"/>
        <w:rPr>
          <w:lang w:val="en-AU"/>
        </w:rPr>
      </w:pPr>
      <w:r w:rsidRPr="00BC5269">
        <w:rPr>
          <w:lang w:val="en-AU"/>
        </w:rPr>
        <w:t>8. Code of Conduct, Conflict of Interest, and Confidentiality</w:t>
      </w:r>
    </w:p>
    <w:p w14:paraId="6BD7457F" w14:textId="77777777" w:rsidR="00D472E9" w:rsidRPr="00D472E9" w:rsidRDefault="00000000" w:rsidP="00D472E9">
      <w:pPr>
        <w:rPr>
          <w:lang w:val="en-AU"/>
        </w:rPr>
      </w:pPr>
      <w:r w:rsidRPr="00D472E9">
        <w:rPr>
          <w:lang w:val="en-AU"/>
        </w:rPr>
        <w:t>All members must:</w:t>
      </w:r>
    </w:p>
    <w:p w14:paraId="56B9975D" w14:textId="4071E126" w:rsidR="00255972" w:rsidRDefault="00000000" w:rsidP="00255972">
      <w:pPr>
        <w:pStyle w:val="ListParagraph"/>
        <w:numPr>
          <w:ilvl w:val="0"/>
          <w:numId w:val="12"/>
        </w:numPr>
        <w:rPr>
          <w:lang w:val="en-AU"/>
        </w:rPr>
      </w:pPr>
      <w:r w:rsidRPr="00255972">
        <w:rPr>
          <w:lang w:val="en-AU"/>
        </w:rPr>
        <w:t>Act in good faith and in the best interests of the NCD SCRB.</w:t>
      </w:r>
    </w:p>
    <w:p w14:paraId="4D7B1E4A" w14:textId="77777777" w:rsidR="00255972" w:rsidRDefault="00000000" w:rsidP="00255972">
      <w:pPr>
        <w:pStyle w:val="ListParagraph"/>
        <w:numPr>
          <w:ilvl w:val="0"/>
          <w:numId w:val="12"/>
        </w:numPr>
        <w:rPr>
          <w:lang w:val="en-AU"/>
        </w:rPr>
      </w:pPr>
      <w:r w:rsidRPr="00255972">
        <w:rPr>
          <w:lang w:val="en-AU"/>
        </w:rPr>
        <w:t>Disclose any potential conflicts of interest.</w:t>
      </w:r>
    </w:p>
    <w:p w14:paraId="255E4FCA" w14:textId="77777777" w:rsidR="00255972" w:rsidRDefault="00000000" w:rsidP="00255972">
      <w:pPr>
        <w:pStyle w:val="ListParagraph"/>
        <w:numPr>
          <w:ilvl w:val="0"/>
          <w:numId w:val="12"/>
        </w:numPr>
        <w:rPr>
          <w:lang w:val="en-AU"/>
        </w:rPr>
      </w:pPr>
      <w:r w:rsidRPr="00255972">
        <w:rPr>
          <w:lang w:val="en-AU"/>
        </w:rPr>
        <w:t>Treat all discussions, draft materials, and documents as confidential unless formally released by the Board.</w:t>
      </w:r>
    </w:p>
    <w:p w14:paraId="37DF2758" w14:textId="77777777" w:rsidR="00255972" w:rsidRDefault="00000000" w:rsidP="00255972">
      <w:pPr>
        <w:pStyle w:val="ListParagraph"/>
        <w:numPr>
          <w:ilvl w:val="0"/>
          <w:numId w:val="12"/>
        </w:numPr>
        <w:rPr>
          <w:lang w:val="en-AU"/>
        </w:rPr>
      </w:pPr>
      <w:r w:rsidRPr="00255972">
        <w:rPr>
          <w:lang w:val="en-AU"/>
        </w:rPr>
        <w:t>Uphold integrity, impartiality, and transparency in all proceedings.</w:t>
      </w:r>
      <w:r w:rsidRPr="00255972">
        <w:rPr>
          <w:lang w:val="en-AU"/>
        </w:rPr>
        <w:br/>
      </w:r>
    </w:p>
    <w:p w14:paraId="4ED1EF5E" w14:textId="479EF30D" w:rsidR="00FC11D9" w:rsidRPr="00255972" w:rsidRDefault="00000000" w:rsidP="00255972">
      <w:pPr>
        <w:rPr>
          <w:lang w:val="en-AU"/>
        </w:rPr>
      </w:pPr>
      <w:r w:rsidRPr="00255972">
        <w:rPr>
          <w:lang w:val="en-AU"/>
        </w:rPr>
        <w:t>Members may be asked to sign a Conflict of Interest and Confidentiality Declaration upon appointment.</w:t>
      </w:r>
    </w:p>
    <w:p w14:paraId="66D8C04A" w14:textId="77777777" w:rsidR="00FC11D9" w:rsidRPr="00BC5269" w:rsidRDefault="00000000">
      <w:pPr>
        <w:pStyle w:val="Heading2"/>
        <w:rPr>
          <w:lang w:val="en-AU"/>
        </w:rPr>
      </w:pPr>
      <w:r w:rsidRPr="00BC5269">
        <w:rPr>
          <w:lang w:val="en-AU"/>
        </w:rPr>
        <w:t>9. Budget and Administrative Support</w:t>
      </w:r>
    </w:p>
    <w:p w14:paraId="2455BA3D" w14:textId="77777777" w:rsidR="00FC11D9" w:rsidRPr="00BC5269" w:rsidRDefault="00000000">
      <w:pPr>
        <w:rPr>
          <w:lang w:val="en-AU"/>
        </w:rPr>
      </w:pPr>
      <w:r w:rsidRPr="00BC5269">
        <w:rPr>
          <w:lang w:val="en-AU"/>
        </w:rPr>
        <w:t>Administrative and logistical support will be provided by the NCD SCRB Secretariat. Any budgetary requirements (e.g., consultations, legal review) will be submitted for Board approval prior to expenditure.</w:t>
      </w:r>
    </w:p>
    <w:p w14:paraId="07D68A75" w14:textId="77777777" w:rsidR="00FC11D9" w:rsidRPr="00BC5269" w:rsidRDefault="00000000">
      <w:pPr>
        <w:pStyle w:val="Heading2"/>
        <w:rPr>
          <w:lang w:val="en-AU"/>
        </w:rPr>
      </w:pPr>
      <w:r w:rsidRPr="00BC5269">
        <w:rPr>
          <w:lang w:val="en-AU"/>
        </w:rPr>
        <w:t>10. Deliverables and Timelines</w:t>
      </w:r>
    </w:p>
    <w:tbl>
      <w:tblPr>
        <w:tblW w:w="0" w:type="auto"/>
        <w:tblLook w:val="04A0" w:firstRow="1" w:lastRow="0" w:firstColumn="1" w:lastColumn="0" w:noHBand="0" w:noVBand="1"/>
      </w:tblPr>
      <w:tblGrid>
        <w:gridCol w:w="4158"/>
        <w:gridCol w:w="4142"/>
      </w:tblGrid>
      <w:tr w:rsidR="00FC11D9" w:rsidRPr="00BC5269" w14:paraId="59CEDC98" w14:textId="77777777" w:rsidTr="00255972">
        <w:tc>
          <w:tcPr>
            <w:tcW w:w="4320" w:type="dxa"/>
            <w:shd w:val="clear" w:color="auto" w:fill="C6D9F1" w:themeFill="text2" w:themeFillTint="33"/>
          </w:tcPr>
          <w:p w14:paraId="4C8A6B3E" w14:textId="77777777" w:rsidR="00FC11D9" w:rsidRPr="00255972" w:rsidRDefault="00000000">
            <w:pPr>
              <w:rPr>
                <w:b/>
                <w:bCs/>
                <w:lang w:val="en-AU"/>
              </w:rPr>
            </w:pPr>
            <w:r w:rsidRPr="00255972">
              <w:rPr>
                <w:b/>
                <w:bCs/>
                <w:lang w:val="en-AU"/>
              </w:rPr>
              <w:t>Deliverable</w:t>
            </w:r>
          </w:p>
        </w:tc>
        <w:tc>
          <w:tcPr>
            <w:tcW w:w="4320" w:type="dxa"/>
            <w:shd w:val="clear" w:color="auto" w:fill="C6D9F1" w:themeFill="text2" w:themeFillTint="33"/>
          </w:tcPr>
          <w:p w14:paraId="754100F6" w14:textId="77777777" w:rsidR="00FC11D9" w:rsidRPr="00255972" w:rsidRDefault="00000000">
            <w:pPr>
              <w:rPr>
                <w:b/>
                <w:bCs/>
                <w:lang w:val="en-AU"/>
              </w:rPr>
            </w:pPr>
            <w:r w:rsidRPr="00255972">
              <w:rPr>
                <w:b/>
                <w:bCs/>
                <w:lang w:val="en-AU"/>
              </w:rPr>
              <w:t>Target Completion</w:t>
            </w:r>
          </w:p>
        </w:tc>
      </w:tr>
      <w:tr w:rsidR="00FC11D9" w:rsidRPr="00BC5269" w14:paraId="00C78CD2" w14:textId="77777777">
        <w:tc>
          <w:tcPr>
            <w:tcW w:w="4320" w:type="dxa"/>
          </w:tcPr>
          <w:p w14:paraId="6FF19D64" w14:textId="77777777" w:rsidR="00FC11D9" w:rsidRPr="00BC5269" w:rsidRDefault="00000000">
            <w:pPr>
              <w:rPr>
                <w:lang w:val="en-AU"/>
              </w:rPr>
            </w:pPr>
            <w:r w:rsidRPr="00BC5269">
              <w:rPr>
                <w:lang w:val="en-AU"/>
              </w:rPr>
              <w:t>Initial Review Report</w:t>
            </w:r>
          </w:p>
        </w:tc>
        <w:tc>
          <w:tcPr>
            <w:tcW w:w="4320" w:type="dxa"/>
          </w:tcPr>
          <w:p w14:paraId="232FEDEE" w14:textId="77777777" w:rsidR="00FC11D9" w:rsidRPr="00BC5269" w:rsidRDefault="00000000">
            <w:pPr>
              <w:rPr>
                <w:lang w:val="en-AU"/>
              </w:rPr>
            </w:pPr>
            <w:r w:rsidRPr="00BC5269">
              <w:rPr>
                <w:lang w:val="en-AU"/>
              </w:rPr>
              <w:t>[Insert Date]</w:t>
            </w:r>
          </w:p>
        </w:tc>
      </w:tr>
      <w:tr w:rsidR="00FC11D9" w:rsidRPr="00BC5269" w14:paraId="39D994FF" w14:textId="77777777">
        <w:tc>
          <w:tcPr>
            <w:tcW w:w="4320" w:type="dxa"/>
          </w:tcPr>
          <w:p w14:paraId="0272011A" w14:textId="77777777" w:rsidR="00FC11D9" w:rsidRPr="00BC5269" w:rsidRDefault="00000000">
            <w:pPr>
              <w:rPr>
                <w:lang w:val="en-AU"/>
              </w:rPr>
            </w:pPr>
            <w:r w:rsidRPr="00BC5269">
              <w:rPr>
                <w:lang w:val="en-AU"/>
              </w:rPr>
              <w:t>Draft NCD SCRB Supplementary Act</w:t>
            </w:r>
          </w:p>
        </w:tc>
        <w:tc>
          <w:tcPr>
            <w:tcW w:w="4320" w:type="dxa"/>
          </w:tcPr>
          <w:p w14:paraId="6AA0E762" w14:textId="77777777" w:rsidR="00FC11D9" w:rsidRPr="00BC5269" w:rsidRDefault="00000000">
            <w:pPr>
              <w:rPr>
                <w:lang w:val="en-AU"/>
              </w:rPr>
            </w:pPr>
            <w:r w:rsidRPr="00BC5269">
              <w:rPr>
                <w:lang w:val="en-AU"/>
              </w:rPr>
              <w:t>[Insert Date]</w:t>
            </w:r>
          </w:p>
        </w:tc>
      </w:tr>
      <w:tr w:rsidR="00FC11D9" w:rsidRPr="00BC5269" w14:paraId="7140227E" w14:textId="77777777">
        <w:tc>
          <w:tcPr>
            <w:tcW w:w="4320" w:type="dxa"/>
          </w:tcPr>
          <w:p w14:paraId="6B35C590" w14:textId="77777777" w:rsidR="00FC11D9" w:rsidRPr="00BC5269" w:rsidRDefault="00000000">
            <w:pPr>
              <w:rPr>
                <w:lang w:val="en-AU"/>
              </w:rPr>
            </w:pPr>
            <w:r w:rsidRPr="00BC5269">
              <w:rPr>
                <w:lang w:val="en-AU"/>
              </w:rPr>
              <w:t>Stakeholder Consultation Summary</w:t>
            </w:r>
          </w:p>
        </w:tc>
        <w:tc>
          <w:tcPr>
            <w:tcW w:w="4320" w:type="dxa"/>
          </w:tcPr>
          <w:p w14:paraId="08E917BB" w14:textId="77777777" w:rsidR="00FC11D9" w:rsidRPr="00BC5269" w:rsidRDefault="00000000">
            <w:pPr>
              <w:rPr>
                <w:lang w:val="en-AU"/>
              </w:rPr>
            </w:pPr>
            <w:r w:rsidRPr="00BC5269">
              <w:rPr>
                <w:lang w:val="en-AU"/>
              </w:rPr>
              <w:t>[Insert Date]</w:t>
            </w:r>
          </w:p>
        </w:tc>
      </w:tr>
      <w:tr w:rsidR="00FC11D9" w:rsidRPr="00BC5269" w14:paraId="46F58FC5" w14:textId="77777777">
        <w:tc>
          <w:tcPr>
            <w:tcW w:w="4320" w:type="dxa"/>
          </w:tcPr>
          <w:p w14:paraId="44783981" w14:textId="77777777" w:rsidR="00FC11D9" w:rsidRPr="00BC5269" w:rsidRDefault="00000000">
            <w:pPr>
              <w:rPr>
                <w:lang w:val="en-AU"/>
              </w:rPr>
            </w:pPr>
            <w:r w:rsidRPr="00BC5269">
              <w:rPr>
                <w:lang w:val="en-AU"/>
              </w:rPr>
              <w:t>Final Draft Submission to NMSA</w:t>
            </w:r>
          </w:p>
        </w:tc>
        <w:tc>
          <w:tcPr>
            <w:tcW w:w="4320" w:type="dxa"/>
          </w:tcPr>
          <w:p w14:paraId="5342DBC2" w14:textId="77777777" w:rsidR="00FC11D9" w:rsidRPr="00BC5269" w:rsidRDefault="00000000">
            <w:pPr>
              <w:rPr>
                <w:lang w:val="en-AU"/>
              </w:rPr>
            </w:pPr>
            <w:r w:rsidRPr="00BC5269">
              <w:rPr>
                <w:lang w:val="en-AU"/>
              </w:rPr>
              <w:t>[Insert Date]</w:t>
            </w:r>
          </w:p>
        </w:tc>
      </w:tr>
      <w:tr w:rsidR="00FC11D9" w:rsidRPr="00BC5269" w14:paraId="75747389" w14:textId="77777777">
        <w:tc>
          <w:tcPr>
            <w:tcW w:w="4320" w:type="dxa"/>
          </w:tcPr>
          <w:p w14:paraId="559960CA" w14:textId="77777777" w:rsidR="00FC11D9" w:rsidRPr="00BC5269" w:rsidRDefault="00000000">
            <w:pPr>
              <w:rPr>
                <w:lang w:val="en-AU"/>
              </w:rPr>
            </w:pPr>
            <w:r w:rsidRPr="00BC5269">
              <w:rPr>
                <w:lang w:val="en-AU"/>
              </w:rPr>
              <w:t>Endorsement by NMSA</w:t>
            </w:r>
          </w:p>
        </w:tc>
        <w:tc>
          <w:tcPr>
            <w:tcW w:w="4320" w:type="dxa"/>
          </w:tcPr>
          <w:p w14:paraId="7823189F" w14:textId="77777777" w:rsidR="00FC11D9" w:rsidRPr="00BC5269" w:rsidRDefault="00000000">
            <w:pPr>
              <w:rPr>
                <w:lang w:val="en-AU"/>
              </w:rPr>
            </w:pPr>
            <w:r w:rsidRPr="00BC5269">
              <w:rPr>
                <w:lang w:val="en-AU"/>
              </w:rPr>
              <w:t>[Insert Date]</w:t>
            </w:r>
          </w:p>
        </w:tc>
      </w:tr>
    </w:tbl>
    <w:p w14:paraId="0F813EA4" w14:textId="77777777" w:rsidR="00FC11D9" w:rsidRPr="00BC5269" w:rsidRDefault="00000000">
      <w:pPr>
        <w:pStyle w:val="Heading2"/>
        <w:rPr>
          <w:lang w:val="en-AU"/>
        </w:rPr>
      </w:pPr>
      <w:r w:rsidRPr="00BC5269">
        <w:rPr>
          <w:lang w:val="en-AU"/>
        </w:rPr>
        <w:t>11. Effective Date and Duration</w:t>
      </w:r>
    </w:p>
    <w:p w14:paraId="6C4CD465" w14:textId="77777777" w:rsidR="00FC11D9" w:rsidRPr="00BC5269" w:rsidRDefault="00000000">
      <w:pPr>
        <w:rPr>
          <w:lang w:val="en-AU"/>
        </w:rPr>
      </w:pPr>
      <w:r w:rsidRPr="00BC5269">
        <w:rPr>
          <w:lang w:val="en-AU"/>
        </w:rPr>
        <w:t>These Terms of Reference shall take effect upon approval by the NCD SCRB and remain in force until the completion of the Working Group’s mandate or as extended by the Board.</w:t>
      </w:r>
    </w:p>
    <w:sectPr w:rsidR="00FC11D9" w:rsidRPr="00BC5269" w:rsidSect="008A1EAA">
      <w:headerReference w:type="even" r:id="rId8"/>
      <w:headerReference w:type="default" r:id="rId9"/>
      <w:footerReference w:type="even" r:id="rId10"/>
      <w:footerReference w:type="default" r:id="rId11"/>
      <w:headerReference w:type="first" r:id="rId12"/>
      <w:footerReference w:type="first" r:id="rId13"/>
      <w:pgSz w:w="11900" w:h="16820"/>
      <w:pgMar w:top="2119"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84243" w14:textId="77777777" w:rsidR="00977370" w:rsidRDefault="00977370" w:rsidP="008A1EAA">
      <w:pPr>
        <w:spacing w:after="0" w:line="240" w:lineRule="auto"/>
      </w:pPr>
      <w:r>
        <w:separator/>
      </w:r>
    </w:p>
  </w:endnote>
  <w:endnote w:type="continuationSeparator" w:id="0">
    <w:p w14:paraId="2A18E960" w14:textId="77777777" w:rsidR="00977370" w:rsidRDefault="00977370" w:rsidP="008A1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D6977" w14:textId="77777777" w:rsidR="00C03C62" w:rsidRDefault="00C03C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C3A81" w14:textId="77777777" w:rsidR="00C03C62" w:rsidRDefault="00C03C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835C0" w14:textId="77777777" w:rsidR="00C03C62" w:rsidRDefault="00C03C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9B110" w14:textId="77777777" w:rsidR="00977370" w:rsidRDefault="00977370" w:rsidP="008A1EAA">
      <w:pPr>
        <w:spacing w:after="0" w:line="240" w:lineRule="auto"/>
      </w:pPr>
      <w:r>
        <w:separator/>
      </w:r>
    </w:p>
  </w:footnote>
  <w:footnote w:type="continuationSeparator" w:id="0">
    <w:p w14:paraId="4726E146" w14:textId="77777777" w:rsidR="00977370" w:rsidRDefault="00977370" w:rsidP="008A1E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0B0EB" w14:textId="758B0C95" w:rsidR="00C03C62" w:rsidRDefault="00977370">
    <w:pPr>
      <w:pStyle w:val="Header"/>
    </w:pPr>
    <w:r>
      <w:rPr>
        <w:noProof/>
      </w:rPr>
      <w:pict w14:anchorId="1CD128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0428311" o:spid="_x0000_s1027" type="#_x0000_t136" alt="" style="position:absolute;margin-left:0;margin-top:0;width:421.2pt;height:163.8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072E9" w14:textId="089156C0" w:rsidR="008A1EAA" w:rsidRDefault="00977370">
    <w:pPr>
      <w:pStyle w:val="Header"/>
    </w:pPr>
    <w:r>
      <w:rPr>
        <w:noProof/>
      </w:rPr>
      <w:pict w14:anchorId="1EFBFA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0428312" o:spid="_x0000_s1026" type="#_x0000_t136" alt="" style="position:absolute;margin-left:0;margin-top:0;width:421.2pt;height:163.8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w10:wrap anchorx="margin" anchory="margin"/>
        </v:shape>
      </w:pict>
    </w:r>
    <w:r w:rsidR="008A1EAA">
      <w:rPr>
        <w:noProof/>
      </w:rPr>
      <w:drawing>
        <wp:inline distT="0" distB="0" distL="0" distR="0" wp14:anchorId="5629F070" wp14:editId="655A0EB4">
          <wp:extent cx="776377" cy="776377"/>
          <wp:effectExtent l="0" t="0" r="0" b="0"/>
          <wp:docPr id="149778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82181" name="Picture 1497782181"/>
                  <pic:cNvPicPr/>
                </pic:nvPicPr>
                <pic:blipFill>
                  <a:blip r:embed="rId1"/>
                  <a:stretch>
                    <a:fillRect/>
                  </a:stretch>
                </pic:blipFill>
                <pic:spPr>
                  <a:xfrm>
                    <a:off x="0" y="0"/>
                    <a:ext cx="796999" cy="79699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A572" w14:textId="4F9ABBA2" w:rsidR="00C03C62" w:rsidRDefault="00977370">
    <w:pPr>
      <w:pStyle w:val="Header"/>
    </w:pPr>
    <w:r>
      <w:rPr>
        <w:noProof/>
      </w:rPr>
      <w:pict w14:anchorId="386231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0428310" o:spid="_x0000_s1025" type="#_x0000_t136" alt="" style="position:absolute;margin-left:0;margin-top:0;width:421.2pt;height:163.8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47573"/>
    <w:multiLevelType w:val="hybridMultilevel"/>
    <w:tmpl w:val="41F83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D251CF"/>
    <w:multiLevelType w:val="hybridMultilevel"/>
    <w:tmpl w:val="A05A4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B10710D"/>
    <w:multiLevelType w:val="hybridMultilevel"/>
    <w:tmpl w:val="8332A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4430E6E"/>
    <w:multiLevelType w:val="hybridMultilevel"/>
    <w:tmpl w:val="99E21B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6308193">
    <w:abstractNumId w:val="8"/>
  </w:num>
  <w:num w:numId="2" w16cid:durableId="881555249">
    <w:abstractNumId w:val="6"/>
  </w:num>
  <w:num w:numId="3" w16cid:durableId="1171485848">
    <w:abstractNumId w:val="5"/>
  </w:num>
  <w:num w:numId="4" w16cid:durableId="1895694489">
    <w:abstractNumId w:val="4"/>
  </w:num>
  <w:num w:numId="5" w16cid:durableId="1967656678">
    <w:abstractNumId w:val="7"/>
  </w:num>
  <w:num w:numId="6" w16cid:durableId="261647769">
    <w:abstractNumId w:val="3"/>
  </w:num>
  <w:num w:numId="7" w16cid:durableId="1556041818">
    <w:abstractNumId w:val="2"/>
  </w:num>
  <w:num w:numId="8" w16cid:durableId="2062823134">
    <w:abstractNumId w:val="1"/>
  </w:num>
  <w:num w:numId="9" w16cid:durableId="1952665553">
    <w:abstractNumId w:val="0"/>
  </w:num>
  <w:num w:numId="10" w16cid:durableId="1078092823">
    <w:abstractNumId w:val="10"/>
  </w:num>
  <w:num w:numId="11" w16cid:durableId="845025114">
    <w:abstractNumId w:val="11"/>
  </w:num>
  <w:num w:numId="12" w16cid:durableId="1732730258">
    <w:abstractNumId w:val="9"/>
  </w:num>
  <w:num w:numId="13" w16cid:durableId="11478657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04C"/>
    <w:rsid w:val="0020214E"/>
    <w:rsid w:val="00255972"/>
    <w:rsid w:val="0029639D"/>
    <w:rsid w:val="00326F90"/>
    <w:rsid w:val="006C3B0E"/>
    <w:rsid w:val="006D3CFD"/>
    <w:rsid w:val="008A1EAA"/>
    <w:rsid w:val="00977370"/>
    <w:rsid w:val="00AA1D8D"/>
    <w:rsid w:val="00B47730"/>
    <w:rsid w:val="00BB5C99"/>
    <w:rsid w:val="00BC5269"/>
    <w:rsid w:val="00C03C62"/>
    <w:rsid w:val="00CB0664"/>
    <w:rsid w:val="00D472E9"/>
    <w:rsid w:val="00FC11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DACB49"/>
  <w14:defaultImageDpi w14:val="300"/>
  <w15:docId w15:val="{2F4296E3-506E-5044-9E3A-D6EF45B85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781</Words>
  <Characters>4455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Pini</cp:lastModifiedBy>
  <cp:revision>6</cp:revision>
  <dcterms:created xsi:type="dcterms:W3CDTF">2025-10-28T23:53:00Z</dcterms:created>
  <dcterms:modified xsi:type="dcterms:W3CDTF">2026-01-28T03:57:00Z</dcterms:modified>
  <cp:category/>
</cp:coreProperties>
</file>