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995D" w14:textId="77777777" w:rsidR="004F6959" w:rsidRPr="00923B98" w:rsidRDefault="00000000">
      <w:pPr>
        <w:pStyle w:val="Heading1"/>
        <w:rPr>
          <w:lang w:val="en-AU"/>
        </w:rPr>
      </w:pPr>
      <w:r w:rsidRPr="00923B98">
        <w:rPr>
          <w:lang w:val="en-AU"/>
        </w:rPr>
        <w:t>Standing Conflict of Interest Register</w:t>
      </w:r>
    </w:p>
    <w:p w14:paraId="6A0D843C" w14:textId="77777777" w:rsidR="004F6959" w:rsidRPr="00923B98" w:rsidRDefault="00000000">
      <w:pPr>
        <w:rPr>
          <w:lang w:val="en-AU"/>
        </w:rPr>
      </w:pPr>
      <w:r w:rsidRPr="00923B98">
        <w:rPr>
          <w:lang w:val="en-AU"/>
        </w:rPr>
        <w:t>This register is maintained as a continuous record of all conflicts of interest declared by members of the NCD Small Craft Registration Board. It is updated whenever a member declares a new conflict or when an existing conflict is resolved. The register supports transparency and accountability in decision-making and should be reviewed periodically by the Chairperson and Registrar.</w:t>
      </w:r>
    </w:p>
    <w:tbl>
      <w:tblPr>
        <w:tblStyle w:val="GridTable4-Accent1"/>
        <w:tblW w:w="14156" w:type="dxa"/>
        <w:tblLayout w:type="fixed"/>
        <w:tblLook w:val="04A0" w:firstRow="1" w:lastRow="0" w:firstColumn="1" w:lastColumn="0" w:noHBand="0" w:noVBand="1"/>
      </w:tblPr>
      <w:tblGrid>
        <w:gridCol w:w="353"/>
        <w:gridCol w:w="1349"/>
        <w:gridCol w:w="2121"/>
        <w:gridCol w:w="2132"/>
        <w:gridCol w:w="1701"/>
        <w:gridCol w:w="1701"/>
        <w:gridCol w:w="1842"/>
        <w:gridCol w:w="1418"/>
        <w:gridCol w:w="1539"/>
      </w:tblGrid>
      <w:tr w:rsidR="00923B98" w:rsidRPr="00923B98" w14:paraId="1992102D" w14:textId="77777777" w:rsidTr="00F20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2396F0F4" w14:textId="77777777" w:rsidR="004F6959" w:rsidRPr="00923B98" w:rsidRDefault="00000000">
            <w:pPr>
              <w:rPr>
                <w:lang w:val="en-AU"/>
              </w:rPr>
            </w:pPr>
            <w:r w:rsidRPr="00923B98">
              <w:rPr>
                <w:lang w:val="en-AU"/>
              </w:rPr>
              <w:t>#</w:t>
            </w:r>
          </w:p>
        </w:tc>
        <w:tc>
          <w:tcPr>
            <w:tcW w:w="1349" w:type="dxa"/>
          </w:tcPr>
          <w:p w14:paraId="70A67D7B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Date Declared</w:t>
            </w:r>
          </w:p>
        </w:tc>
        <w:tc>
          <w:tcPr>
            <w:tcW w:w="2121" w:type="dxa"/>
          </w:tcPr>
          <w:p w14:paraId="3E28C468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Board Member</w:t>
            </w:r>
          </w:p>
        </w:tc>
        <w:tc>
          <w:tcPr>
            <w:tcW w:w="2132" w:type="dxa"/>
          </w:tcPr>
          <w:p w14:paraId="3D0392D6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Nature of Interest / Potential Conflict</w:t>
            </w:r>
          </w:p>
        </w:tc>
        <w:tc>
          <w:tcPr>
            <w:tcW w:w="1701" w:type="dxa"/>
          </w:tcPr>
          <w:p w14:paraId="4D24F967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Type (Direct / Indirect / Perceived)</w:t>
            </w:r>
          </w:p>
        </w:tc>
        <w:tc>
          <w:tcPr>
            <w:tcW w:w="1701" w:type="dxa"/>
          </w:tcPr>
          <w:p w14:paraId="1E80C035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Declared At Meeting (Date)</w:t>
            </w:r>
          </w:p>
        </w:tc>
        <w:tc>
          <w:tcPr>
            <w:tcW w:w="1842" w:type="dxa"/>
          </w:tcPr>
          <w:p w14:paraId="4C5A7849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Board Action / Decision</w:t>
            </w:r>
          </w:p>
        </w:tc>
        <w:tc>
          <w:tcPr>
            <w:tcW w:w="1418" w:type="dxa"/>
          </w:tcPr>
          <w:p w14:paraId="45C569DA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Status (Active / Resolved)</w:t>
            </w:r>
          </w:p>
        </w:tc>
        <w:tc>
          <w:tcPr>
            <w:tcW w:w="1539" w:type="dxa"/>
          </w:tcPr>
          <w:p w14:paraId="417AA829" w14:textId="77777777" w:rsidR="004F6959" w:rsidRPr="00923B9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23B98">
              <w:rPr>
                <w:b w:val="0"/>
                <w:bCs w:val="0"/>
                <w:lang w:val="en-AU"/>
              </w:rPr>
              <w:t>Review Date / Notes</w:t>
            </w:r>
          </w:p>
        </w:tc>
      </w:tr>
      <w:tr w:rsidR="00923B98" w:rsidRPr="00923B98" w14:paraId="24D53098" w14:textId="77777777" w:rsidTr="00F20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13835BAD" w14:textId="77777777" w:rsidR="004F6959" w:rsidRPr="00923B98" w:rsidRDefault="00000000">
            <w:pPr>
              <w:rPr>
                <w:lang w:val="en-AU"/>
              </w:rPr>
            </w:pPr>
            <w:r w:rsidRPr="00923B98">
              <w:rPr>
                <w:lang w:val="en-AU"/>
              </w:rPr>
              <w:t>1</w:t>
            </w:r>
          </w:p>
        </w:tc>
        <w:tc>
          <w:tcPr>
            <w:tcW w:w="1349" w:type="dxa"/>
          </w:tcPr>
          <w:p w14:paraId="3160C0B5" w14:textId="04ACF620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2121" w:type="dxa"/>
          </w:tcPr>
          <w:p w14:paraId="67CDB6D2" w14:textId="7A6AD920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2132" w:type="dxa"/>
          </w:tcPr>
          <w:p w14:paraId="59EB72AD" w14:textId="7018A6F8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701" w:type="dxa"/>
          </w:tcPr>
          <w:p w14:paraId="389B2F44" w14:textId="7CA4224E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701" w:type="dxa"/>
          </w:tcPr>
          <w:p w14:paraId="34710411" w14:textId="02BF7E14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842" w:type="dxa"/>
          </w:tcPr>
          <w:p w14:paraId="6EB5DB23" w14:textId="4C4A5DFC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418" w:type="dxa"/>
          </w:tcPr>
          <w:p w14:paraId="51A4BB2F" w14:textId="19B4EC35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539" w:type="dxa"/>
          </w:tcPr>
          <w:p w14:paraId="37ADE273" w14:textId="4CD65C29" w:rsidR="004F6959" w:rsidRPr="00923B98" w:rsidRDefault="004F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</w:tr>
      <w:tr w:rsidR="00923B98" w:rsidRPr="00923B98" w14:paraId="09B251BA" w14:textId="77777777" w:rsidTr="00F20C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" w:type="dxa"/>
          </w:tcPr>
          <w:p w14:paraId="21B5F064" w14:textId="77777777" w:rsidR="004F6959" w:rsidRPr="00923B98" w:rsidRDefault="00000000">
            <w:pPr>
              <w:rPr>
                <w:lang w:val="en-AU"/>
              </w:rPr>
            </w:pPr>
            <w:r w:rsidRPr="00923B98">
              <w:rPr>
                <w:lang w:val="en-AU"/>
              </w:rPr>
              <w:t>2</w:t>
            </w:r>
          </w:p>
        </w:tc>
        <w:tc>
          <w:tcPr>
            <w:tcW w:w="1349" w:type="dxa"/>
          </w:tcPr>
          <w:p w14:paraId="5BD3F681" w14:textId="06E11AE3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2121" w:type="dxa"/>
          </w:tcPr>
          <w:p w14:paraId="6DA4AC52" w14:textId="7B4E535D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2132" w:type="dxa"/>
          </w:tcPr>
          <w:p w14:paraId="6173B07C" w14:textId="7CCA6C27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701" w:type="dxa"/>
          </w:tcPr>
          <w:p w14:paraId="2E467810" w14:textId="3FC4FA34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701" w:type="dxa"/>
          </w:tcPr>
          <w:p w14:paraId="6078D0AE" w14:textId="075468EF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842" w:type="dxa"/>
          </w:tcPr>
          <w:p w14:paraId="15EA9F5F" w14:textId="5C04701E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418" w:type="dxa"/>
          </w:tcPr>
          <w:p w14:paraId="64F0B229" w14:textId="314E08D0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1539" w:type="dxa"/>
          </w:tcPr>
          <w:p w14:paraId="00EFC702" w14:textId="569A5F7E" w:rsidR="004F6959" w:rsidRPr="00923B98" w:rsidRDefault="004F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</w:tr>
    </w:tbl>
    <w:p w14:paraId="18F5F051" w14:textId="77777777" w:rsidR="004F6959" w:rsidRPr="00923B98" w:rsidRDefault="00000000">
      <w:pPr>
        <w:rPr>
          <w:lang w:val="en-AU"/>
        </w:rPr>
      </w:pPr>
      <w:r w:rsidRPr="00923B98">
        <w:rPr>
          <w:lang w:val="en-AU"/>
        </w:rPr>
        <w:br/>
        <w:t xml:space="preserve">**Guidelines for </w:t>
      </w:r>
      <w:proofErr w:type="gramStart"/>
      <w:r w:rsidRPr="00923B98">
        <w:rPr>
          <w:lang w:val="en-AU"/>
        </w:rPr>
        <w:t>Use:*</w:t>
      </w:r>
      <w:proofErr w:type="gramEnd"/>
      <w:r w:rsidRPr="00923B98">
        <w:rPr>
          <w:lang w:val="en-AU"/>
        </w:rPr>
        <w:t>*</w:t>
      </w:r>
    </w:p>
    <w:p w14:paraId="64D9DB6A" w14:textId="77777777" w:rsidR="00923B98" w:rsidRDefault="00000000" w:rsidP="00923B98">
      <w:pPr>
        <w:pStyle w:val="ListParagraph"/>
        <w:numPr>
          <w:ilvl w:val="0"/>
          <w:numId w:val="10"/>
        </w:numPr>
        <w:rPr>
          <w:lang w:val="en-AU"/>
        </w:rPr>
      </w:pPr>
      <w:r w:rsidRPr="00923B98">
        <w:rPr>
          <w:lang w:val="en-AU"/>
        </w:rPr>
        <w:t>The Registrar (as Secretary) maintains and updates the register after each meeting.</w:t>
      </w:r>
    </w:p>
    <w:p w14:paraId="4691DC2A" w14:textId="77777777" w:rsidR="00923B98" w:rsidRDefault="00000000" w:rsidP="00923B98">
      <w:pPr>
        <w:pStyle w:val="ListParagraph"/>
        <w:numPr>
          <w:ilvl w:val="0"/>
          <w:numId w:val="10"/>
        </w:numPr>
        <w:rPr>
          <w:lang w:val="en-AU"/>
        </w:rPr>
      </w:pPr>
      <w:r w:rsidRPr="00923B98">
        <w:rPr>
          <w:lang w:val="en-AU"/>
        </w:rPr>
        <w:t>New or changed conflicts must be recorded immediately following their declaration.</w:t>
      </w:r>
    </w:p>
    <w:p w14:paraId="797F5828" w14:textId="77777777" w:rsidR="00923B98" w:rsidRDefault="00000000" w:rsidP="00923B98">
      <w:pPr>
        <w:pStyle w:val="ListParagraph"/>
        <w:numPr>
          <w:ilvl w:val="0"/>
          <w:numId w:val="10"/>
        </w:numPr>
        <w:rPr>
          <w:lang w:val="en-AU"/>
        </w:rPr>
      </w:pPr>
      <w:r w:rsidRPr="00923B98">
        <w:rPr>
          <w:lang w:val="en-AU"/>
        </w:rPr>
        <w:t>The Chairperson invites declarations at the start of each meeting under *Item 3: Disclosure of Conflict of Interest*.</w:t>
      </w:r>
    </w:p>
    <w:p w14:paraId="316BE390" w14:textId="77777777" w:rsidR="00923B98" w:rsidRDefault="00000000" w:rsidP="00923B98">
      <w:pPr>
        <w:pStyle w:val="ListParagraph"/>
        <w:numPr>
          <w:ilvl w:val="0"/>
          <w:numId w:val="10"/>
        </w:numPr>
        <w:rPr>
          <w:lang w:val="en-AU"/>
        </w:rPr>
      </w:pPr>
      <w:r w:rsidRPr="00923B98">
        <w:rPr>
          <w:lang w:val="en-AU"/>
        </w:rPr>
        <w:t>Existing entries remain until resolved and noted as such by the Board.</w:t>
      </w:r>
    </w:p>
    <w:p w14:paraId="2E1104B1" w14:textId="40199B69" w:rsidR="004F6959" w:rsidRPr="00923B98" w:rsidRDefault="00000000" w:rsidP="00923B98">
      <w:pPr>
        <w:pStyle w:val="ListParagraph"/>
        <w:numPr>
          <w:ilvl w:val="0"/>
          <w:numId w:val="10"/>
        </w:numPr>
        <w:rPr>
          <w:lang w:val="en-AU"/>
        </w:rPr>
      </w:pPr>
      <w:r w:rsidRPr="00923B98">
        <w:rPr>
          <w:lang w:val="en-AU"/>
        </w:rPr>
        <w:t>The Register is reviewed annually or whenever significant changes occur.</w:t>
      </w:r>
    </w:p>
    <w:p w14:paraId="03A46DBD" w14:textId="77777777" w:rsidR="00923B98" w:rsidRPr="00923B98" w:rsidRDefault="00923B98">
      <w:pPr>
        <w:rPr>
          <w:lang w:val="en-AU"/>
        </w:rPr>
      </w:pPr>
    </w:p>
    <w:sectPr w:rsidR="00923B98" w:rsidRPr="00923B98" w:rsidSect="00923B98">
      <w:headerReference w:type="default" r:id="rId8"/>
      <w:pgSz w:w="16820" w:h="11900" w:orient="landscape"/>
      <w:pgMar w:top="2754" w:right="1440" w:bottom="904" w:left="1440" w:header="4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C356E" w14:textId="77777777" w:rsidR="00354275" w:rsidRDefault="00354275" w:rsidP="00923B98">
      <w:pPr>
        <w:spacing w:after="0" w:line="240" w:lineRule="auto"/>
      </w:pPr>
      <w:r>
        <w:separator/>
      </w:r>
    </w:p>
  </w:endnote>
  <w:endnote w:type="continuationSeparator" w:id="0">
    <w:p w14:paraId="586FEB10" w14:textId="77777777" w:rsidR="00354275" w:rsidRDefault="00354275" w:rsidP="0092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47D0" w14:textId="77777777" w:rsidR="00354275" w:rsidRDefault="00354275" w:rsidP="00923B98">
      <w:pPr>
        <w:spacing w:after="0" w:line="240" w:lineRule="auto"/>
      </w:pPr>
      <w:r>
        <w:separator/>
      </w:r>
    </w:p>
  </w:footnote>
  <w:footnote w:type="continuationSeparator" w:id="0">
    <w:p w14:paraId="62B50700" w14:textId="77777777" w:rsidR="00354275" w:rsidRDefault="00354275" w:rsidP="00923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B79C8" w14:textId="77777777" w:rsidR="00923B98" w:rsidRDefault="00923B98" w:rsidP="00923B98">
    <w:pPr>
      <w:pStyle w:val="Title"/>
      <w:jc w:val="center"/>
      <w:rPr>
        <w:lang w:val="en-AU"/>
      </w:rPr>
    </w:pPr>
    <w:r>
      <w:rPr>
        <w:noProof/>
        <w:lang w:val="en-AU"/>
      </w:rPr>
      <w:drawing>
        <wp:inline distT="0" distB="0" distL="0" distR="0" wp14:anchorId="4A6F776E" wp14:editId="31458530">
          <wp:extent cx="863025" cy="863025"/>
          <wp:effectExtent l="0" t="0" r="635" b="635"/>
          <wp:docPr id="3998813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9881352" name="Picture 3998813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788" cy="8827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BD920F" w14:textId="076B06D8" w:rsidR="00923B98" w:rsidRPr="00923B98" w:rsidRDefault="00923B98" w:rsidP="00923B98">
    <w:pPr>
      <w:pStyle w:val="Title"/>
      <w:jc w:val="center"/>
      <w:rPr>
        <w:lang w:val="en-AU"/>
      </w:rPr>
    </w:pPr>
    <w:r w:rsidRPr="00923B98">
      <w:rPr>
        <w:lang w:val="en-AU"/>
      </w:rPr>
      <w:t>NCD Small Craft Registration 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746C98"/>
    <w:multiLevelType w:val="hybridMultilevel"/>
    <w:tmpl w:val="AEC4476C"/>
    <w:lvl w:ilvl="0" w:tplc="B42440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143866">
    <w:abstractNumId w:val="8"/>
  </w:num>
  <w:num w:numId="2" w16cid:durableId="1497065065">
    <w:abstractNumId w:val="6"/>
  </w:num>
  <w:num w:numId="3" w16cid:durableId="1596471775">
    <w:abstractNumId w:val="5"/>
  </w:num>
  <w:num w:numId="4" w16cid:durableId="1030959902">
    <w:abstractNumId w:val="4"/>
  </w:num>
  <w:num w:numId="5" w16cid:durableId="287853757">
    <w:abstractNumId w:val="7"/>
  </w:num>
  <w:num w:numId="6" w16cid:durableId="1303122977">
    <w:abstractNumId w:val="3"/>
  </w:num>
  <w:num w:numId="7" w16cid:durableId="951785992">
    <w:abstractNumId w:val="2"/>
  </w:num>
  <w:num w:numId="8" w16cid:durableId="1478103942">
    <w:abstractNumId w:val="1"/>
  </w:num>
  <w:num w:numId="9" w16cid:durableId="1050617589">
    <w:abstractNumId w:val="0"/>
  </w:num>
  <w:num w:numId="10" w16cid:durableId="2086757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04C"/>
    <w:rsid w:val="0029639D"/>
    <w:rsid w:val="00326F90"/>
    <w:rsid w:val="00354275"/>
    <w:rsid w:val="004F6959"/>
    <w:rsid w:val="00923B98"/>
    <w:rsid w:val="00AA1D8D"/>
    <w:rsid w:val="00B47730"/>
    <w:rsid w:val="00CB0664"/>
    <w:rsid w:val="00DC313B"/>
    <w:rsid w:val="00F20C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A80D6"/>
  <w14:defaultImageDpi w14:val="300"/>
  <w15:docId w15:val="{2F4296E3-506E-5044-9E3A-D6EF45B8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923B9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Pini</cp:lastModifiedBy>
  <cp:revision>4</cp:revision>
  <dcterms:created xsi:type="dcterms:W3CDTF">2025-10-23T06:23:00Z</dcterms:created>
  <dcterms:modified xsi:type="dcterms:W3CDTF">2025-10-26T22:49:00Z</dcterms:modified>
  <cp:category/>
</cp:coreProperties>
</file>