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A00D4" w14:textId="77777777" w:rsidR="005F7FA2" w:rsidRDefault="005F7FA2" w:rsidP="005F7FA2">
      <w:r>
        <w:t>FOR IMMEDIATE RELEASE</w:t>
      </w:r>
    </w:p>
    <w:p w14:paraId="58EE74E5" w14:textId="77777777" w:rsidR="005F7FA2" w:rsidRDefault="005F7FA2" w:rsidP="005F7FA2"/>
    <w:p w14:paraId="4F0751A7" w14:textId="77777777" w:rsidR="005F7FA2" w:rsidRDefault="005F7FA2" w:rsidP="005F7FA2">
      <w:r>
        <w:t>New Board Members Inducted into the National Capital District Small Crafts Registration Board</w:t>
      </w:r>
    </w:p>
    <w:p w14:paraId="66D4530D" w14:textId="77777777" w:rsidR="005F7FA2" w:rsidRDefault="005F7FA2" w:rsidP="005F7FA2"/>
    <w:p w14:paraId="7A82FC53" w14:textId="2E8EA33C" w:rsidR="005F7FA2" w:rsidRDefault="005F7FA2" w:rsidP="005F7FA2">
      <w:r>
        <w:t xml:space="preserve">Port Moresby, Papua New Guinea — </w:t>
      </w:r>
      <w:r>
        <w:t>24</w:t>
      </w:r>
      <w:r w:rsidRPr="005F7FA2">
        <w:rPr>
          <w:vertAlign w:val="superscript"/>
        </w:rPr>
        <w:t>th</w:t>
      </w:r>
      <w:r>
        <w:t xml:space="preserve"> June 2025</w:t>
      </w:r>
    </w:p>
    <w:p w14:paraId="2795C8EF" w14:textId="77777777" w:rsidR="005F7FA2" w:rsidRDefault="005F7FA2" w:rsidP="005F7FA2"/>
    <w:p w14:paraId="0E16FDDB" w14:textId="77777777" w:rsidR="005F7FA2" w:rsidRDefault="005F7FA2" w:rsidP="005F7FA2">
      <w:r>
        <w:t>Today marks a significant milestone in the advancement of small craft governance in the National Capital District, as newly appointed members of the National Capital District Small Crafts Registration Board (NCD SCRB) are formally inducted during a session led by the National Maritime Safety Authority (NMSA). This induction is followed by an official swearing-in ceremony, signifying the start of their official duties under the framework of the Small Craft Act 2011.</w:t>
      </w:r>
    </w:p>
    <w:p w14:paraId="23157E39" w14:textId="77777777" w:rsidR="005F7FA2" w:rsidRDefault="005F7FA2" w:rsidP="005F7FA2"/>
    <w:p w14:paraId="0A980503" w14:textId="77777777" w:rsidR="005F7FA2" w:rsidRDefault="005F7FA2" w:rsidP="005F7FA2">
      <w:r>
        <w:t>The NCD SCRB was established under the Small Craft Act to ensure the registration, regulation, and safety of small crafts operating within the waters of the National Capital District. Our mandate includes improving safety standards, enhancing compliance, and supporting the sustainable use of marine transport in and around Port Moresby, particularly within communities that rely heavily on small craft transportation.</w:t>
      </w:r>
    </w:p>
    <w:p w14:paraId="0504EF54" w14:textId="77777777" w:rsidR="005F7FA2" w:rsidRDefault="005F7FA2" w:rsidP="005F7FA2"/>
    <w:p w14:paraId="295E1593" w14:textId="77777777" w:rsidR="005F7FA2" w:rsidRDefault="005F7FA2" w:rsidP="005F7FA2">
      <w:r>
        <w:t>Chair of the NCD SCRB, Mr. Ryan Pini, emphasized the importance of the Board’s role:</w:t>
      </w:r>
    </w:p>
    <w:p w14:paraId="196E7AC0" w14:textId="77777777" w:rsidR="005F7FA2" w:rsidRDefault="005F7FA2" w:rsidP="005F7FA2"/>
    <w:p w14:paraId="3E67E321" w14:textId="77777777" w:rsidR="005F7FA2" w:rsidRDefault="005F7FA2" w:rsidP="005F7FA2">
      <w:r>
        <w:t>“Today’s induction and swearing-in ceremony is more than a formality—it is a reaffirmation of our collective responsibility to ensure safer waters for all users in the National Capital District. We are committed to working collaboratively with our maritime stakeholders, community leaders, and operators to ensure that small craft operations are safe, compliant, and aligned with the national marine safety framework.”</w:t>
      </w:r>
    </w:p>
    <w:p w14:paraId="70E27054" w14:textId="77777777" w:rsidR="005F7FA2" w:rsidRDefault="005F7FA2" w:rsidP="005F7FA2"/>
    <w:p w14:paraId="3281387D" w14:textId="3103911A" w:rsidR="005F7FA2" w:rsidRDefault="005F7FA2" w:rsidP="005F7FA2">
      <w:r>
        <w:t>Chairman of the Motu Koita Assembly, Hon. Dadi Toka Jr., also welcomed the appointment of the Board:</w:t>
      </w:r>
    </w:p>
    <w:p w14:paraId="2260E289" w14:textId="77777777" w:rsidR="005F7FA2" w:rsidRDefault="005F7FA2" w:rsidP="005F7FA2"/>
    <w:p w14:paraId="79DF746A" w14:textId="77777777" w:rsidR="005F7FA2" w:rsidRDefault="005F7FA2" w:rsidP="005F7FA2">
      <w:r>
        <w:t>“The Motu Koita communities are at the heart of marine transport in NCD. This Board plays a critical role in protecting our people and livelihoods, and I am proud to see local leadership stepping into this space with a clear mandate to promote safety and awareness.”</w:t>
      </w:r>
    </w:p>
    <w:p w14:paraId="2FE9A249" w14:textId="77777777" w:rsidR="005F7FA2" w:rsidRDefault="005F7FA2" w:rsidP="005F7FA2"/>
    <w:p w14:paraId="0C81EDC3" w14:textId="74DACF08" w:rsidR="005F7FA2" w:rsidRDefault="005F7FA2" w:rsidP="005F7FA2">
      <w:r>
        <w:t xml:space="preserve">Registrar of the NCD SCRB, </w:t>
      </w:r>
      <w:proofErr w:type="spellStart"/>
      <w:r>
        <w:t>Hitolo</w:t>
      </w:r>
      <w:proofErr w:type="spellEnd"/>
      <w:r>
        <w:t xml:space="preserve"> Garia</w:t>
      </w:r>
      <w:r>
        <w:t>, echoed the collaborative spirit of the day:</w:t>
      </w:r>
    </w:p>
    <w:p w14:paraId="6F8B10DA" w14:textId="77777777" w:rsidR="005F7FA2" w:rsidRDefault="005F7FA2" w:rsidP="005F7FA2"/>
    <w:p w14:paraId="4512722E" w14:textId="77777777" w:rsidR="005F7FA2" w:rsidRDefault="005F7FA2" w:rsidP="005F7FA2">
      <w:r>
        <w:t>“With the leadership of NMSA and the backing of our local and provincial authorities, this Board is now equipped to move forward with registration, inspections, education, and enforcement activities to uphold the intent of the Small Craft Act.”</w:t>
      </w:r>
    </w:p>
    <w:p w14:paraId="6FB339A2" w14:textId="77777777" w:rsidR="005F7FA2" w:rsidRDefault="005F7FA2" w:rsidP="005F7FA2">
      <w:r>
        <w:t>The Board will now begin its official duties, including the rollout of vessel registration, inspection processes, safety awareness programs, and support for community compliance initiatives.</w:t>
      </w:r>
    </w:p>
    <w:p w14:paraId="49B6DD68" w14:textId="77777777" w:rsidR="005F7FA2" w:rsidRDefault="005F7FA2" w:rsidP="005F7FA2"/>
    <w:p w14:paraId="3797EAF7" w14:textId="143E4D5C" w:rsidR="00F25C4E" w:rsidRDefault="005F7FA2" w:rsidP="005F7FA2">
      <w:r>
        <w:t>For more information about the Small Craft Act or the work of the NCD SCRB, please contact:</w:t>
      </w:r>
    </w:p>
    <w:sectPr w:rsidR="00F25C4E" w:rsidSect="005F7FA2">
      <w:pgSz w:w="11900" w:h="16840"/>
      <w:pgMar w:top="992" w:right="1440" w:bottom="10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FA2"/>
    <w:rsid w:val="000F1513"/>
    <w:rsid w:val="002677D3"/>
    <w:rsid w:val="002E49D9"/>
    <w:rsid w:val="005F7FA2"/>
    <w:rsid w:val="00606124"/>
    <w:rsid w:val="006E2485"/>
    <w:rsid w:val="008A5D9C"/>
    <w:rsid w:val="00D33ECA"/>
    <w:rsid w:val="00D76314"/>
    <w:rsid w:val="00F25C4E"/>
    <w:rsid w:val="00F605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9D1435F"/>
  <w15:chartTrackingRefBased/>
  <w15:docId w15:val="{B4B76F2A-7A65-C540-839E-1E176FB2E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F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F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F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F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ert">
    <w:name w:val="Alert"/>
    <w:basedOn w:val="Normal"/>
    <w:qFormat/>
    <w:rsid w:val="00606124"/>
    <w:pPr>
      <w:framePr w:wrap="notBeside" w:vAnchor="text" w:hAnchor="text" w:y="1"/>
      <w:pBdr>
        <w:top w:val="single" w:sz="6" w:space="1" w:color="auto"/>
        <w:left w:val="single" w:sz="6" w:space="4" w:color="auto"/>
        <w:bottom w:val="single" w:sz="6" w:space="1" w:color="auto"/>
        <w:right w:val="single" w:sz="6" w:space="4" w:color="auto"/>
      </w:pBdr>
      <w:shd w:val="clear" w:color="auto" w:fill="FFC000"/>
      <w:spacing w:before="200" w:after="200" w:line="276" w:lineRule="auto"/>
      <w:ind w:left="709"/>
    </w:pPr>
    <w:rPr>
      <w:rFonts w:eastAsiaTheme="minorEastAsia"/>
      <w:noProof/>
      <w:kern w:val="0"/>
      <w:sz w:val="20"/>
      <w:szCs w:val="20"/>
      <w14:ligatures w14:val="none"/>
    </w:rPr>
  </w:style>
  <w:style w:type="character" w:customStyle="1" w:styleId="Heading1Char">
    <w:name w:val="Heading 1 Char"/>
    <w:basedOn w:val="DefaultParagraphFont"/>
    <w:link w:val="Heading1"/>
    <w:uiPriority w:val="9"/>
    <w:rsid w:val="005F7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FA2"/>
    <w:rPr>
      <w:rFonts w:eastAsiaTheme="majorEastAsia" w:cstheme="majorBidi"/>
      <w:color w:val="272727" w:themeColor="text1" w:themeTint="D8"/>
    </w:rPr>
  </w:style>
  <w:style w:type="paragraph" w:styleId="Title">
    <w:name w:val="Title"/>
    <w:basedOn w:val="Normal"/>
    <w:next w:val="Normal"/>
    <w:link w:val="TitleChar"/>
    <w:uiPriority w:val="10"/>
    <w:qFormat/>
    <w:rsid w:val="005F7F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F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F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7FA2"/>
    <w:rPr>
      <w:i/>
      <w:iCs/>
      <w:color w:val="404040" w:themeColor="text1" w:themeTint="BF"/>
    </w:rPr>
  </w:style>
  <w:style w:type="paragraph" w:styleId="ListParagraph">
    <w:name w:val="List Paragraph"/>
    <w:basedOn w:val="Normal"/>
    <w:uiPriority w:val="34"/>
    <w:qFormat/>
    <w:rsid w:val="005F7FA2"/>
    <w:pPr>
      <w:ind w:left="720"/>
      <w:contextualSpacing/>
    </w:pPr>
  </w:style>
  <w:style w:type="character" w:styleId="IntenseEmphasis">
    <w:name w:val="Intense Emphasis"/>
    <w:basedOn w:val="DefaultParagraphFont"/>
    <w:uiPriority w:val="21"/>
    <w:qFormat/>
    <w:rsid w:val="005F7FA2"/>
    <w:rPr>
      <w:i/>
      <w:iCs/>
      <w:color w:val="0F4761" w:themeColor="accent1" w:themeShade="BF"/>
    </w:rPr>
  </w:style>
  <w:style w:type="paragraph" w:styleId="IntenseQuote">
    <w:name w:val="Intense Quote"/>
    <w:basedOn w:val="Normal"/>
    <w:next w:val="Normal"/>
    <w:link w:val="IntenseQuoteChar"/>
    <w:uiPriority w:val="30"/>
    <w:qFormat/>
    <w:rsid w:val="005F7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FA2"/>
    <w:rPr>
      <w:i/>
      <w:iCs/>
      <w:color w:val="0F4761" w:themeColor="accent1" w:themeShade="BF"/>
    </w:rPr>
  </w:style>
  <w:style w:type="character" w:styleId="IntenseReference">
    <w:name w:val="Intense Reference"/>
    <w:basedOn w:val="DefaultParagraphFont"/>
    <w:uiPriority w:val="32"/>
    <w:qFormat/>
    <w:rsid w:val="005F7F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Pini</dc:creator>
  <cp:keywords/>
  <dc:description/>
  <cp:lastModifiedBy>Ryan Pini</cp:lastModifiedBy>
  <cp:revision>1</cp:revision>
  <dcterms:created xsi:type="dcterms:W3CDTF">2025-06-23T22:44:00Z</dcterms:created>
  <dcterms:modified xsi:type="dcterms:W3CDTF">2025-06-23T22:46:00Z</dcterms:modified>
</cp:coreProperties>
</file>