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5E7EFF">
        <w:t>September</w:t>
      </w:r>
      <w:r>
        <w:t xml:space="preserve"> </w:t>
      </w:r>
      <w:r w:rsidR="00345C4F">
        <w:t>20</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0B1759">
        <w:t>TBD</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9564F6">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3E5B37">
            <w:r>
              <w:t xml:space="preserve">Critical component breakout boards have been completed for all </w:t>
            </w:r>
            <w:r w:rsidR="003E5B37">
              <w:t>functions</w:t>
            </w:r>
            <w:r>
              <w:t xml:space="preserve"> except PLC.</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Rest of system does not heavily depend on webapp so completion delay is not a large factor.</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465037" w:rsidP="00B866D2">
            <w:pPr>
              <w:jc w:val="center"/>
            </w:pPr>
            <w:r>
              <w:t>9/13</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4409E7" w:rsidRDefault="00813183" w:rsidP="00B866D2">
            <w:r w:rsidRPr="004409E7">
              <w:t>The web application is able to communicate with the database using Hibernate (An Object-Relational Mapping library for Java)</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C64F88" w:rsidP="00B866D2">
            <w:pPr>
              <w:jc w:val="center"/>
            </w:pPr>
            <w:r>
              <w:t>9/20</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0C1A33" w:rsidRDefault="004409E7" w:rsidP="004409E7">
            <w:pPr>
              <w:rPr>
                <w:i/>
              </w:rPr>
            </w:pPr>
            <w:r w:rsidRPr="000C1A33">
              <w:rPr>
                <w:i/>
              </w:rPr>
              <w:t>Cypress has provided a new PLC evaluation kit which functions correctly.</w:t>
            </w:r>
            <w:r w:rsidR="007B6911" w:rsidRPr="000C1A33">
              <w:rPr>
                <w:i/>
              </w:rPr>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564F6" w:rsidRDefault="009564F6" w:rsidP="009564F6">
            <w:r w:rsidRPr="009564F6">
              <w:t xml:space="preserve">Focusing efforts on vero-boarding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All parts except PLC have been received and verified.  </w:t>
            </w:r>
            <w:r w:rsidRPr="009C3787">
              <w:rPr>
                <w:i/>
              </w:rPr>
              <w:t>Completion date has been pushed back as received evaluation PLC boards are not functioning properly.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24A79">
            <w:r>
              <w:t>Power Supply circuitry has been verified.</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r>
              <w:t>Load Switch is operational, and a load is able to be switched ON and OFF via an external voltage (provided from FPGA).</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Outlet Communication 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2F3A90" w:rsidRDefault="009564F6" w:rsidP="002F3A90">
            <w:r w:rsidRPr="002F3A90">
              <w:t>Evaluat</w:t>
            </w:r>
            <w:r w:rsidR="002F3A90" w:rsidRPr="002F3A90">
              <w:t>ion boards have been acquired.</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2F3A90" w:rsidRDefault="009564F6" w:rsidP="009564F6">
            <w:r w:rsidRPr="002F3A90">
              <w:t>Team has decided to acquire PLC evaluation boards.</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This will be a result of the webapp completion.</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Deciding best approach still a subject of team meetings.</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View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single outlet from web interface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a group of outlets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Outlets and groups follow schedule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trHeight w:val="821"/>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Data Compression Verification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r>
              <w:t>Full system test passed</w:t>
            </w:r>
          </w:p>
        </w:tc>
        <w:tc>
          <w:tcPr>
            <w:tcW w:w="1758" w:type="dxa"/>
            <w:tcBorders>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11/25/2015</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tc>
      </w:tr>
    </w:tbl>
    <w:p w:rsidR="000C1D03" w:rsidRDefault="000C1D03"/>
    <w:p w:rsidR="000C1D03" w:rsidRDefault="000C1D03"/>
    <w:p w:rsidR="000C1D03" w:rsidRDefault="00984C66" w:rsidP="00597B83">
      <w:pPr>
        <w:keepNext/>
        <w:keepLines/>
      </w:pPr>
      <w:r>
        <w:rPr>
          <w:b/>
        </w:rPr>
        <w:t>Current Milestones:</w:t>
      </w:r>
    </w:p>
    <w:p w:rsidR="00B62D4C" w:rsidRDefault="00B62D4C"/>
    <w:p w:rsidR="00B62D4C" w:rsidRDefault="00B62D4C"/>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C64F88" w:rsidTr="00AE4910">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C64F88" w:rsidRDefault="00C64F88" w:rsidP="00AE4910">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C64F88" w:rsidRDefault="00C64F88" w:rsidP="00AE4910">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rPr>
                <w:b/>
              </w:rPr>
              <w:t>Comments</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AE4910">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AE4910">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r>
              <w:t>Rest of system does not heavily depend on webapp so completion delay is not a large factor.</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AE4910">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AE4910">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r>
              <w:t>On schedule</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AE4910">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AE4910">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AE4910">
            <w:r>
              <w:t>On schedule</w:t>
            </w:r>
          </w:p>
        </w:tc>
      </w:tr>
    </w:tbl>
    <w:p w:rsidR="00B62D4C" w:rsidRDefault="00B62D4C"/>
    <w:p w:rsidR="006C0463" w:rsidRDefault="006C0463"/>
    <w:p w:rsidR="000C1D03" w:rsidRDefault="00984C66" w:rsidP="00597B83">
      <w:pPr>
        <w:keepNext/>
        <w:keepLines/>
      </w:pPr>
      <w:r>
        <w:rPr>
          <w:b/>
        </w:rPr>
        <w:lastRenderedPageBreak/>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rPr>
                <w:b/>
              </w:rPr>
              <w:t>Task Description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rPr>
                <w:b/>
              </w:rPr>
              <w:t>Original Scheduled Completion Date</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rPr>
                <w:b/>
              </w:rPr>
              <w:t>Responsible Team Member</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rPr>
                <w:b/>
              </w:rPr>
              <w:t>Modified Completion Date</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rPr>
                <w:b/>
              </w:rPr>
              <w:t>Comments</w:t>
            </w:r>
          </w:p>
        </w:tc>
      </w:tr>
      <w:tr w:rsidR="00C64F88" w:rsidRPr="002F3A90"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Outlet Communication 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Pr="002F3A90" w:rsidRDefault="00C64F88" w:rsidP="00C64F88">
            <w:r w:rsidRPr="002F3A90">
              <w:t>Evaluation boards have been acquired.</w:t>
            </w:r>
          </w:p>
        </w:tc>
      </w:tr>
      <w:tr w:rsidR="00C64F88" w:rsidRPr="002F3A90"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Pr="002F3A90" w:rsidRDefault="00C64F88" w:rsidP="00C64F88">
            <w:r w:rsidRPr="002F3A90">
              <w:t>Team has decided to acquire PLC evaluation boards.</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r>
              <w:t>On schedule</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r>
              <w:t>This will be a result of the webapp completion.</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r>
              <w:t>Deciding best approach still a subject of team meetings.</w:t>
            </w:r>
          </w:p>
        </w:tc>
      </w:tr>
    </w:tbl>
    <w:p w:rsidR="00606A28" w:rsidRDefault="00606A28" w:rsidP="00597B83">
      <w:pPr>
        <w:keepNext/>
        <w:keepLines/>
      </w:pPr>
    </w:p>
    <w:p w:rsidR="000C1D03" w:rsidRDefault="000C1D03"/>
    <w:p w:rsidR="000C1D03" w:rsidRDefault="00984C66">
      <w:pPr>
        <w:rPr>
          <w:b/>
        </w:rPr>
      </w:pPr>
      <w:r>
        <w:rPr>
          <w:b/>
        </w:rPr>
        <w:t>Status</w:t>
      </w:r>
    </w:p>
    <w:p w:rsidR="009C6864" w:rsidRDefault="009C6864"/>
    <w:p w:rsidR="000C1D03" w:rsidRDefault="00984C66">
      <w:pPr>
        <w:ind w:left="720"/>
      </w:pPr>
      <w:r>
        <w:rPr>
          <w:b/>
        </w:rPr>
        <w:t>Difficulties:</w:t>
      </w:r>
    </w:p>
    <w:p w:rsidR="000C1D03" w:rsidRDefault="00984C66">
      <w:pPr>
        <w:ind w:left="720"/>
      </w:pPr>
      <w:r>
        <w:tab/>
      </w:r>
    </w:p>
    <w:p w:rsidR="000C1D03" w:rsidRDefault="005F45C8" w:rsidP="001B2C2D">
      <w:pPr>
        <w:ind w:left="720"/>
      </w:pPr>
      <w:r>
        <w:t>Team is attempting to learn how to use PSoC Designer, in o</w:t>
      </w:r>
      <w:r w:rsidR="001B2C2D">
        <w:t xml:space="preserve">rder to achieve functionality.  </w:t>
      </w:r>
      <w:r w:rsidR="00E1619D">
        <w:t>Currently concerned that available resources may not be adequate for the analog inputs which are needed, as PLT block takes up a very large portion of the chip.</w:t>
      </w:r>
      <w:r w:rsidR="001B2C2D">
        <w:t xml:space="preserve">  Team has reached out to Cypress application engineer with specific questions regarding PLC PSoC evaluation board.  </w:t>
      </w:r>
      <w:r w:rsidR="00E1619D">
        <w:t xml:space="preserve"> </w:t>
      </w:r>
    </w:p>
    <w:p w:rsidR="005F45C8" w:rsidRDefault="005F45C8">
      <w:pPr>
        <w:ind w:left="720"/>
      </w:pPr>
    </w:p>
    <w:p w:rsidR="000C1D03" w:rsidRDefault="00984C66">
      <w:pPr>
        <w:ind w:left="720"/>
      </w:pPr>
      <w:r>
        <w:rPr>
          <w:b/>
        </w:rPr>
        <w:t>Surprises</w:t>
      </w:r>
    </w:p>
    <w:p w:rsidR="000C1D03" w:rsidRDefault="000C1D03">
      <w:pPr>
        <w:ind w:left="720"/>
      </w:pPr>
    </w:p>
    <w:p w:rsidR="00DF54B3" w:rsidRDefault="00332807">
      <w:pPr>
        <w:ind w:left="720"/>
      </w:pPr>
      <w:r>
        <w:lastRenderedPageBreak/>
        <w:t>After notifying Cypress of evaluation board which was not functioning correctly, a new replaceme</w:t>
      </w:r>
      <w:r w:rsidR="00F02BA0">
        <w:t xml:space="preserve">nt board was quickly provided.  The amount of resources which PLC block takes up, leaves little room for developing custom applications which was a problem that was not original envisioned by the group.    </w:t>
      </w:r>
    </w:p>
    <w:p w:rsidR="00332807" w:rsidRDefault="00332807">
      <w:pPr>
        <w:ind w:left="720"/>
      </w:pPr>
    </w:p>
    <w:p w:rsidR="000C1D03" w:rsidRDefault="00984C66">
      <w:pPr>
        <w:ind w:left="720"/>
      </w:pPr>
      <w:r>
        <w:rPr>
          <w:b/>
        </w:rPr>
        <w:t>Successes:</w:t>
      </w:r>
    </w:p>
    <w:p w:rsidR="000C1D03" w:rsidRDefault="00984C66">
      <w:pPr>
        <w:ind w:left="720"/>
      </w:pPr>
      <w:r>
        <w:rPr>
          <w:b/>
        </w:rPr>
        <w:tab/>
      </w:r>
    </w:p>
    <w:p w:rsidR="000C1D03" w:rsidRDefault="004E3909">
      <w:pPr>
        <w:ind w:left="720"/>
      </w:pPr>
      <w:r>
        <w:t>PLC evaluation boards have been configured to send a multi-byte</w:t>
      </w:r>
      <w:r w:rsidR="00F10094">
        <w:t xml:space="preserve"> </w:t>
      </w:r>
      <w:r>
        <w:t xml:space="preserve">analog signal from one unit to the other.  </w:t>
      </w:r>
    </w:p>
    <w:p w:rsidR="00F10094" w:rsidRDefault="00F10094">
      <w:pPr>
        <w:ind w:left="720"/>
      </w:pPr>
    </w:p>
    <w:p w:rsidR="00F10094" w:rsidRDefault="00F10094">
      <w:pPr>
        <w:ind w:left="720"/>
      </w:pPr>
      <w:r>
        <w:t xml:space="preserve">Remote outlet module hardware is proceeding as planned in the schedule with no issues so far.  </w:t>
      </w:r>
    </w:p>
    <w:p w:rsidR="00465037" w:rsidRDefault="00465037">
      <w:pPr>
        <w:ind w:left="720"/>
      </w:pPr>
    </w:p>
    <w:p w:rsidR="00A97E69" w:rsidRDefault="00A97E69" w:rsidP="00A97E69">
      <w:pPr>
        <w:ind w:left="720"/>
      </w:pPr>
      <w:r>
        <w:t>Vaadin (the Java framework we are using) has provided us with a free license to their charts library. We plan to use this library for all of the graphing we have to do inside the web app. The charts library is very easy to use and makes professional looking, interactive charts. The home tab and the graphing tab have been mocked up using Vaadin and the functionality of these screens is underway.</w:t>
      </w:r>
    </w:p>
    <w:p w:rsidR="000C1D03" w:rsidRDefault="000C1D03">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We have decided not to make an overall PCB but to develop a working hardware prototype on vero-board which can be used to demonstrate the functionality of the system</w:t>
      </w:r>
      <w:r w:rsidR="00606A28">
        <w:t>, and if time/budget permits then complete a PCB design</w:t>
      </w:r>
      <w:r>
        <w:t>.</w:t>
      </w:r>
    </w:p>
    <w:p w:rsidR="0048036D" w:rsidRDefault="0048036D">
      <w:pPr>
        <w:ind w:left="720"/>
      </w:pPr>
    </w:p>
    <w:p w:rsidR="00D3758A" w:rsidRDefault="00D3758A">
      <w:pPr>
        <w:ind w:left="720"/>
      </w:pPr>
      <w:r>
        <w:t>Specific questions/problems have been determined regarding the PLC evaluation board.  These questions have been sent to a Cypress application engineer familiar with the PLC evaluation board design, and the team is waiting a response.</w:t>
      </w:r>
    </w:p>
    <w:p w:rsidR="00D3758A" w:rsidRDefault="00D3758A">
      <w:pPr>
        <w:ind w:left="720"/>
      </w:pPr>
    </w:p>
    <w:p w:rsidR="0048036D" w:rsidRDefault="0048036D">
      <w:pPr>
        <w:ind w:left="720"/>
      </w:pPr>
      <w:r>
        <w:t>Determine if the Raspberry Pi (main module), will be able to process I2C messages via interrupts or if polling will have to be used.</w:t>
      </w:r>
    </w:p>
    <w:p w:rsidR="00C80B76" w:rsidRDefault="00C80B76">
      <w:pPr>
        <w:ind w:left="720"/>
      </w:pPr>
    </w:p>
    <w:p w:rsidR="00C80B76" w:rsidRDefault="00C80B76">
      <w:pPr>
        <w:ind w:left="720"/>
      </w:pPr>
      <w:r>
        <w:t xml:space="preserve">Team is considering moving proposal document from a word document to a LaTeX </w:t>
      </w:r>
      <w:r w:rsidR="00804498">
        <w:t>document to avoid Figure number issues etc.</w:t>
      </w:r>
    </w:p>
    <w:p w:rsidR="00F828FF" w:rsidRDefault="00F828FF" w:rsidP="0048036D"/>
    <w:p w:rsidR="00465037" w:rsidRDefault="00F828FF" w:rsidP="00465037">
      <w:pPr>
        <w:ind w:left="720"/>
      </w:pPr>
      <w:r>
        <w:t xml:space="preserve">We are making a design change within the web application. We are switching from using the Python based Django framework to the Java based Vaadin framework. This is being done because the team is more familiar with Java and the Vaadin framework and also because Java is a more powerful platform for development. This means we will need a way for the Java </w:t>
      </w:r>
      <w:r>
        <w:lastRenderedPageBreak/>
        <w:t>app to talk to native Python scripts running on the Raspberry Pi (possibly Jython) and that the web application will use significantly more system memory. Some additional tests will be run in the near future to ensure the memory usage is not too high.</w:t>
      </w:r>
    </w:p>
    <w:p w:rsidR="000C1D03" w:rsidRDefault="000C1D03">
      <w:pPr>
        <w:ind w:left="720"/>
      </w:pPr>
    </w:p>
    <w:p w:rsidR="000C1D03" w:rsidRPr="00397032" w:rsidRDefault="00984C66" w:rsidP="00397032">
      <w:pPr>
        <w:keepNext/>
        <w:keepLines/>
        <w:rPr>
          <w:b/>
        </w:rPr>
      </w:pPr>
      <w:r w:rsidRPr="00397032">
        <w:rPr>
          <w:b/>
        </w:rPr>
        <w:t>Gantt Chart</w:t>
      </w:r>
      <w:r w:rsidR="00397032">
        <w:rPr>
          <w:b/>
        </w:rPr>
        <w:t>:</w:t>
      </w:r>
    </w:p>
    <w:p w:rsidR="000C1D03" w:rsidRDefault="000C1D03" w:rsidP="00397032">
      <w:pPr>
        <w:keepNext/>
        <w:keepLines/>
      </w:pPr>
    </w:p>
    <w:p w:rsidR="000C1D03" w:rsidRDefault="001E6A03" w:rsidP="00397032">
      <w:pPr>
        <w:keepNext/>
        <w:keepLines/>
      </w:pPr>
      <w:r w:rsidRPr="001E6A03">
        <w:drawing>
          <wp:inline distT="0" distB="0" distL="0" distR="0" wp14:anchorId="7E6F4A4A" wp14:editId="70D073B1">
            <wp:extent cx="822960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554730"/>
                    </a:xfrm>
                    <a:prstGeom prst="rect">
                      <a:avLst/>
                    </a:prstGeom>
                  </pic:spPr>
                </pic:pic>
              </a:graphicData>
            </a:graphic>
          </wp:inline>
        </w:drawing>
      </w:r>
      <w:bookmarkStart w:id="0" w:name="_GoBack"/>
      <w:bookmarkEnd w:id="0"/>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AAC" w:rsidRDefault="00F31AAC" w:rsidP="00BD0A4C">
      <w:pPr>
        <w:spacing w:line="240" w:lineRule="auto"/>
      </w:pPr>
      <w:r>
        <w:separator/>
      </w:r>
    </w:p>
  </w:endnote>
  <w:endnote w:type="continuationSeparator" w:id="0">
    <w:p w:rsidR="00F31AAC" w:rsidRDefault="00F31AAC"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E6A03">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E6A03">
      <w:rPr>
        <w:noProof/>
        <w:color w:val="323E4F" w:themeColor="text2" w:themeShade="BF"/>
        <w:sz w:val="24"/>
        <w:szCs w:val="24"/>
      </w:rPr>
      <w:t>7</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AAC" w:rsidRDefault="00F31AAC" w:rsidP="00BD0A4C">
      <w:pPr>
        <w:spacing w:line="240" w:lineRule="auto"/>
      </w:pPr>
      <w:r>
        <w:separator/>
      </w:r>
    </w:p>
  </w:footnote>
  <w:footnote w:type="continuationSeparator" w:id="0">
    <w:p w:rsidR="00F31AAC" w:rsidRDefault="00F31AAC"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6C54"/>
    <w:multiLevelType w:val="hybridMultilevel"/>
    <w:tmpl w:val="97CCE8AE"/>
    <w:lvl w:ilvl="0" w:tplc="D8BC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8D41266"/>
    <w:multiLevelType w:val="hybridMultilevel"/>
    <w:tmpl w:val="554CCFE2"/>
    <w:lvl w:ilvl="0" w:tplc="60507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02D8B"/>
    <w:rsid w:val="00015BB4"/>
    <w:rsid w:val="00071945"/>
    <w:rsid w:val="000B1759"/>
    <w:rsid w:val="000C1A33"/>
    <w:rsid w:val="000C1D03"/>
    <w:rsid w:val="00106E39"/>
    <w:rsid w:val="001B2C2D"/>
    <w:rsid w:val="001D1605"/>
    <w:rsid w:val="001E6A03"/>
    <w:rsid w:val="00272B05"/>
    <w:rsid w:val="002B4A40"/>
    <w:rsid w:val="002F3A90"/>
    <w:rsid w:val="002F7424"/>
    <w:rsid w:val="0030798B"/>
    <w:rsid w:val="00332807"/>
    <w:rsid w:val="00345C4F"/>
    <w:rsid w:val="00397032"/>
    <w:rsid w:val="003C408B"/>
    <w:rsid w:val="003E5B37"/>
    <w:rsid w:val="004409E7"/>
    <w:rsid w:val="00454FE6"/>
    <w:rsid w:val="00465037"/>
    <w:rsid w:val="0048036D"/>
    <w:rsid w:val="004E3909"/>
    <w:rsid w:val="00556D23"/>
    <w:rsid w:val="00597B83"/>
    <w:rsid w:val="005E7EFF"/>
    <w:rsid w:val="005F45C8"/>
    <w:rsid w:val="00606A28"/>
    <w:rsid w:val="0061607C"/>
    <w:rsid w:val="006C0463"/>
    <w:rsid w:val="007249AD"/>
    <w:rsid w:val="00742E0F"/>
    <w:rsid w:val="00781475"/>
    <w:rsid w:val="0079579A"/>
    <w:rsid w:val="007B6911"/>
    <w:rsid w:val="007E4A1F"/>
    <w:rsid w:val="007F1178"/>
    <w:rsid w:val="00804498"/>
    <w:rsid w:val="00813183"/>
    <w:rsid w:val="008D2A7E"/>
    <w:rsid w:val="009246AA"/>
    <w:rsid w:val="00924A79"/>
    <w:rsid w:val="009401C6"/>
    <w:rsid w:val="009564F6"/>
    <w:rsid w:val="0098337E"/>
    <w:rsid w:val="00984C66"/>
    <w:rsid w:val="009A4803"/>
    <w:rsid w:val="009C3787"/>
    <w:rsid w:val="009C6864"/>
    <w:rsid w:val="00A97E69"/>
    <w:rsid w:val="00B14853"/>
    <w:rsid w:val="00B21E24"/>
    <w:rsid w:val="00B41FD4"/>
    <w:rsid w:val="00B62D4C"/>
    <w:rsid w:val="00B651CF"/>
    <w:rsid w:val="00B75517"/>
    <w:rsid w:val="00B866D2"/>
    <w:rsid w:val="00BD0A4C"/>
    <w:rsid w:val="00C64F88"/>
    <w:rsid w:val="00C80B76"/>
    <w:rsid w:val="00D056E3"/>
    <w:rsid w:val="00D3758A"/>
    <w:rsid w:val="00D4249A"/>
    <w:rsid w:val="00DF54B3"/>
    <w:rsid w:val="00E1619D"/>
    <w:rsid w:val="00E26DC8"/>
    <w:rsid w:val="00EB1EE0"/>
    <w:rsid w:val="00F02BA0"/>
    <w:rsid w:val="00F10094"/>
    <w:rsid w:val="00F31AAC"/>
    <w:rsid w:val="00F332A8"/>
    <w:rsid w:val="00F52EE4"/>
    <w:rsid w:val="00F60777"/>
    <w:rsid w:val="00F828FF"/>
    <w:rsid w:val="00F867A5"/>
    <w:rsid w:val="00F9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 w:type="paragraph" w:styleId="ListParagraph">
    <w:name w:val="List Paragraph"/>
    <w:basedOn w:val="Normal"/>
    <w:uiPriority w:val="34"/>
    <w:qFormat/>
    <w:rsid w:val="0095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36C2-3F7F-4844-A4BE-57896EDD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62</cp:revision>
  <cp:lastPrinted>2015-08-30T18:25:00Z</cp:lastPrinted>
  <dcterms:created xsi:type="dcterms:W3CDTF">2015-08-30T17:16:00Z</dcterms:created>
  <dcterms:modified xsi:type="dcterms:W3CDTF">2015-09-20T16:25:00Z</dcterms:modified>
</cp:coreProperties>
</file>