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285BA0">
        <w:t>October</w:t>
      </w:r>
      <w:r>
        <w:t xml:space="preserve"> </w:t>
      </w:r>
      <w:r w:rsidR="00285BA0">
        <w:t>04</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0B1759">
        <w:t>TBD</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F512E4">
            <w:r>
              <w:t xml:space="preserve">Critical component breakout boards have been completed for all </w:t>
            </w:r>
            <w:r w:rsidR="003E5B37">
              <w:t>functions</w:t>
            </w:r>
            <w:r>
              <w:t>.</w:t>
            </w:r>
            <w:r w:rsidR="00F512E4">
              <w:t xml:space="preserve">  </w:t>
            </w:r>
            <w:r w:rsidR="00F512E4" w:rsidRPr="000F7D50">
              <w:t>Messages have successfully been sent through the power line using the provided evaluation boards.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866752" w:rsidP="00B866D2">
            <w:pPr>
              <w:jc w:val="center"/>
            </w:pPr>
            <w:r>
              <w:t>10/12</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r w:rsidR="00866752">
              <w:t xml:space="preserve">  This milestone has slipped again from its previous date of 9/28.</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4409E7" w:rsidRDefault="00813183" w:rsidP="00B866D2">
            <w:r w:rsidRPr="004409E7">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C64F88" w:rsidP="00B866D2">
            <w:pPr>
              <w:jc w:val="center"/>
            </w:pPr>
            <w:r>
              <w:t>9/20</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F512E4" w:rsidRDefault="004409E7" w:rsidP="004409E7">
            <w:r w:rsidRPr="00F512E4">
              <w:t>Cypress has provided a new PLC evaluation kit which functions correctly.</w:t>
            </w:r>
            <w:r w:rsidR="007B6911" w:rsidRPr="00F512E4">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FB6B27">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24A79">
            <w:r>
              <w:t>Power Supply circuitry has been verified.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r>
              <w:t>Load Switch is operational, and a load is able to be switched ON and OFF via an external voltage (provided from FPGA</w:t>
            </w:r>
            <w:r w:rsidR="00FB6B27">
              <w:t xml:space="preserve"> or other embedded system</w:t>
            </w:r>
            <w:r>
              <w:t>).</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FB6B27">
            <w:r w:rsidRPr="00967E1D">
              <w:t xml:space="preserve">Current sense circuitry is operational.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9564F6">
            <w:r w:rsidRPr="00967E1D">
              <w:t>Voltage sense circuitry is operational</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Outlet Communication </w:t>
            </w:r>
            <w:r>
              <w:lastRenderedPageBreak/>
              <w:t>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9/25/2015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2F3A90">
            <w:r w:rsidRPr="00967E1D">
              <w:t>Messages have been successfully sent via the power line.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67E1D" w:rsidP="009564F6">
            <w:pPr>
              <w:jc w:val="center"/>
            </w:pPr>
            <w:r>
              <w:t>10/7/2015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2F3A90" w:rsidRDefault="009564F6" w:rsidP="009564F6">
            <w:r w:rsidRPr="002F3A90">
              <w:t>Team has decided to acquire PLC evaluation boards.</w:t>
            </w:r>
            <w:r w:rsidR="00967E1D">
              <w:t xml:space="preserve">  </w:t>
            </w:r>
            <w:r w:rsidR="00967E1D" w:rsidRPr="00967E1D">
              <w:rPr>
                <w:i/>
              </w:rPr>
              <w:t>PLC communication is occurring with the PI but communications does not work consistently.  Team is working on debugging issues.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This will be a result of the </w:t>
            </w:r>
            <w:proofErr w:type="spellStart"/>
            <w:r>
              <w:t>webapp</w:t>
            </w:r>
            <w:proofErr w:type="spellEnd"/>
            <w:r>
              <w:t xml:space="preserve">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Toggle state of single </w:t>
            </w:r>
            <w:r>
              <w:lastRenderedPageBreak/>
              <w:t>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Toggle state of a group of 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t>Current Milestones:</w:t>
      </w:r>
    </w:p>
    <w:p w:rsidR="00B62D4C" w:rsidRDefault="00B62D4C"/>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10/12/2015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r>
              <w:t xml:space="preserve">Rest of system does not heavily depend on </w:t>
            </w:r>
            <w:proofErr w:type="spellStart"/>
            <w:r>
              <w:t>webapp</w:t>
            </w:r>
            <w:proofErr w:type="spellEnd"/>
            <w:r>
              <w:t xml:space="preserve"> so completion delay is not a large factor.  This milestone has slipped again from its previous date of 9/28.</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10/7/2015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Pr="002F3A90" w:rsidRDefault="00F26004" w:rsidP="00BB101C">
            <w:r w:rsidRPr="002F3A90">
              <w:t>Team has decided to acquire PLC evaluation boards.</w:t>
            </w:r>
            <w:r>
              <w:t xml:space="preserve">  </w:t>
            </w:r>
            <w:r w:rsidRPr="00967E1D">
              <w:rPr>
                <w:i/>
              </w:rPr>
              <w:t>PLC communication is occurring with the PI but communications does not work consistently.  Team is working on debugging issues.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r>
              <w:t>On schedule</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B62D4C" w:rsidRDefault="00B62D4C"/>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r>
              <w:t xml:space="preserve">This will be a result of the </w:t>
            </w:r>
            <w:proofErr w:type="spellStart"/>
            <w:r>
              <w:t>webapp</w:t>
            </w:r>
            <w:proofErr w:type="spellEnd"/>
            <w:r>
              <w:t xml:space="preserve"> completion.</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lastRenderedPageBreak/>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A602B0" w:rsidRDefault="00984C66" w:rsidP="00C7640D">
      <w:pPr>
        <w:ind w:left="720"/>
      </w:pPr>
      <w:r>
        <w:rPr>
          <w:b/>
        </w:rPr>
        <w:t>Difficulties:</w:t>
      </w:r>
    </w:p>
    <w:p w:rsidR="00A602B0" w:rsidRDefault="00A602B0" w:rsidP="00A602B0"/>
    <w:p w:rsidR="005F45C8" w:rsidRDefault="00C7640D">
      <w:pPr>
        <w:ind w:left="720"/>
      </w:pPr>
      <w:r>
        <w:t xml:space="preserve">Evaluating and selecting a new microcontroller based on PLC </w:t>
      </w:r>
      <w:proofErr w:type="spellStart"/>
      <w:r>
        <w:t>PSoC</w:t>
      </w:r>
      <w:proofErr w:type="spellEnd"/>
      <w:r>
        <w:t xml:space="preserve"> difficulties.</w:t>
      </w:r>
      <w:r w:rsidR="00BA0F17">
        <w:t xml:space="preserve">  </w:t>
      </w:r>
    </w:p>
    <w:p w:rsidR="00BA0F17" w:rsidRDefault="00BA0F17">
      <w:pPr>
        <w:ind w:left="720"/>
      </w:pPr>
    </w:p>
    <w:p w:rsidR="00BA0F17" w:rsidRDefault="00BA0F17">
      <w:pPr>
        <w:ind w:left="720"/>
      </w:pPr>
      <w:r>
        <w:t xml:space="preserve">Currently experiencing </w:t>
      </w:r>
      <w:r w:rsidRPr="00BA0F17">
        <w:t>intermittent</w:t>
      </w:r>
      <w:r>
        <w:t xml:space="preserve"> PLC to Raspberry Pi communication.  Communication is occurring successfully about 50% of the time.  Team is currently working on debugging possible issues.</w:t>
      </w:r>
    </w:p>
    <w:p w:rsidR="00C7640D" w:rsidRDefault="00BA0F17">
      <w:pPr>
        <w:ind w:left="720"/>
      </w:pPr>
      <w:r>
        <w:t xml:space="preserve"> </w:t>
      </w:r>
    </w:p>
    <w:p w:rsidR="000C1D03" w:rsidRDefault="00984C66">
      <w:pPr>
        <w:ind w:left="720"/>
      </w:pPr>
      <w:r>
        <w:rPr>
          <w:b/>
        </w:rPr>
        <w:t>Surprises</w:t>
      </w:r>
    </w:p>
    <w:p w:rsidR="000C1D03" w:rsidRDefault="000C1D03">
      <w:pPr>
        <w:ind w:left="720"/>
      </w:pPr>
    </w:p>
    <w:p w:rsidR="00DF54B3" w:rsidRDefault="00A602B0">
      <w:pPr>
        <w:ind w:left="720"/>
      </w:pPr>
      <w:r>
        <w:t xml:space="preserve">PLC </w:t>
      </w:r>
      <w:proofErr w:type="spellStart"/>
      <w:r>
        <w:t>PSoC</w:t>
      </w:r>
      <w:proofErr w:type="spellEnd"/>
      <w:r>
        <w:t xml:space="preserve"> can only perform PLC functions and cannot perform any calculations on voltage current data.  </w:t>
      </w:r>
      <w:r w:rsidR="00CB48A6">
        <w:t xml:space="preserve">Therefore an additional embedded platform will be needed to perform controller </w:t>
      </w:r>
      <w:r w:rsidR="00C7640D">
        <w:t>functionality</w:t>
      </w:r>
      <w:r w:rsidR="00CB48A6">
        <w:t>.</w:t>
      </w:r>
    </w:p>
    <w:p w:rsidR="00332807" w:rsidRDefault="00332807">
      <w:pPr>
        <w:ind w:left="720"/>
      </w:pPr>
    </w:p>
    <w:p w:rsidR="000C1D03" w:rsidRDefault="00984C66">
      <w:pPr>
        <w:ind w:left="720"/>
      </w:pPr>
      <w:r>
        <w:rPr>
          <w:b/>
        </w:rPr>
        <w:t>Successes:</w:t>
      </w:r>
    </w:p>
    <w:p w:rsidR="000C1D03" w:rsidRDefault="00984C66">
      <w:pPr>
        <w:ind w:left="720"/>
        <w:rPr>
          <w:b/>
        </w:rPr>
      </w:pPr>
      <w:r>
        <w:rPr>
          <w:b/>
        </w:rPr>
        <w:tab/>
      </w:r>
    </w:p>
    <w:p w:rsidR="00D27054" w:rsidRDefault="00F55771">
      <w:pPr>
        <w:ind w:left="720"/>
      </w:pPr>
      <w:r>
        <w:t xml:space="preserve">Started to utilize Freescale KL25Z Freedom Board, and verified that is was able to construct a digital version of the input signal using an ADC, sampling every 200 </w:t>
      </w:r>
      <w:r w:rsidRPr="00F55771">
        <w:rPr>
          <w:bCs/>
          <w:color w:val="252525"/>
          <w:sz w:val="21"/>
          <w:szCs w:val="21"/>
          <w:shd w:val="clear" w:color="auto" w:fill="FFFFFF"/>
        </w:rPr>
        <w:t>µs</w:t>
      </w:r>
      <w:r>
        <w:rPr>
          <w:bCs/>
          <w:color w:val="252525"/>
          <w:sz w:val="21"/>
          <w:szCs w:val="21"/>
          <w:shd w:val="clear" w:color="auto" w:fill="FFFFFF"/>
        </w:rPr>
        <w:t xml:space="preserve">. We then measured a second signal from a second ADC, but found there was only a single analog output. To get around this, we used a multiplexer, and found that we WERE able to utilize both ADCs. We are now </w:t>
      </w:r>
      <w:r>
        <w:rPr>
          <w:bCs/>
          <w:color w:val="252525"/>
          <w:sz w:val="21"/>
          <w:szCs w:val="21"/>
          <w:shd w:val="clear" w:color="auto" w:fill="FFFFFF"/>
        </w:rPr>
        <w:lastRenderedPageBreak/>
        <w:t>working on averaging the values using Simulink, in order to eventually compute power.</w:t>
      </w:r>
      <w:r w:rsidR="00A076B3">
        <w:rPr>
          <w:bCs/>
          <w:color w:val="252525"/>
          <w:sz w:val="21"/>
          <w:szCs w:val="21"/>
          <w:shd w:val="clear" w:color="auto" w:fill="FFFFFF"/>
        </w:rPr>
        <w:t xml:space="preserve">  Basic RMS calculations were implemented for the two inputs into the Freedom board.</w:t>
      </w:r>
    </w:p>
    <w:p w:rsidR="00465037" w:rsidRDefault="00465037">
      <w:pPr>
        <w:ind w:left="720"/>
      </w:pPr>
    </w:p>
    <w:p w:rsidR="00A97E69" w:rsidRDefault="00D27054" w:rsidP="00A97E69">
      <w:pPr>
        <w:ind w:left="720"/>
      </w:pPr>
      <w:r>
        <w:t>The database has been created in MySQL and Hibernate objects have been created in the Java application.</w:t>
      </w:r>
    </w:p>
    <w:p w:rsidR="00BD12E7" w:rsidRDefault="00BD12E7" w:rsidP="00A97E69">
      <w:pPr>
        <w:ind w:left="720"/>
      </w:pPr>
    </w:p>
    <w:p w:rsidR="00BD12E7" w:rsidRDefault="00BD12E7" w:rsidP="00A97E69">
      <w:pPr>
        <w:ind w:left="720"/>
      </w:pPr>
      <w:r>
        <w:t>I2C level shifting circuitry has been constructed and is working properly to translate 3.3V logic levels of Raspberry Pi to 5V logic levels of PLC evaluation board.</w:t>
      </w:r>
    </w:p>
    <w:p w:rsidR="000C1D03" w:rsidRDefault="000C1D03">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D3758A" w:rsidRDefault="00D3758A" w:rsidP="001F7C54"/>
    <w:p w:rsidR="001F7C54" w:rsidRDefault="0048036D" w:rsidP="001F7C54">
      <w:pPr>
        <w:ind w:left="720"/>
      </w:pPr>
      <w:r>
        <w:t>Determine if the Raspberry Pi (main module), will be able to process I2C messages via interrupts or if polling will have to be used.</w:t>
      </w:r>
    </w:p>
    <w:p w:rsidR="00C80B76" w:rsidRDefault="00C80B76">
      <w:pPr>
        <w:ind w:left="720"/>
      </w:pPr>
    </w:p>
    <w:p w:rsidR="00C80B76" w:rsidRDefault="00C80B76">
      <w:pPr>
        <w:ind w:left="720"/>
      </w:pPr>
      <w:r>
        <w:t xml:space="preserve">Team is considering moving proposal document from a word document to a </w:t>
      </w:r>
      <w:proofErr w:type="spellStart"/>
      <w:r>
        <w:t>LaTeX</w:t>
      </w:r>
      <w:proofErr w:type="spellEnd"/>
      <w:r>
        <w:t xml:space="preserve"> </w:t>
      </w:r>
      <w:r w:rsidR="00804498">
        <w:t>document to avoid Figure number issues etc.</w:t>
      </w:r>
    </w:p>
    <w:p w:rsidR="00F828FF" w:rsidRDefault="00F828FF" w:rsidP="0048036D"/>
    <w:p w:rsidR="00465037" w:rsidRDefault="00F828FF" w:rsidP="00465037">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1F7C54" w:rsidRDefault="001F7C54" w:rsidP="00465037">
      <w:pPr>
        <w:ind w:left="720"/>
      </w:pPr>
    </w:p>
    <w:p w:rsidR="001F7C54" w:rsidRDefault="001F7C54" w:rsidP="00465037">
      <w:pPr>
        <w:ind w:left="720"/>
      </w:pPr>
    </w:p>
    <w:p w:rsidR="000C1D03" w:rsidRDefault="000C1D03">
      <w:pPr>
        <w:ind w:left="720"/>
      </w:pPr>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456933" w:rsidP="00397032">
      <w:pPr>
        <w:keepNext/>
        <w:keepLines/>
      </w:pPr>
      <w:r w:rsidRPr="00456933">
        <w:drawing>
          <wp:inline distT="0" distB="0" distL="0" distR="0" wp14:anchorId="680A0B69" wp14:editId="5D228A38">
            <wp:extent cx="822960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591560"/>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15A" w:rsidRDefault="001D315A" w:rsidP="00BD0A4C">
      <w:pPr>
        <w:spacing w:line="240" w:lineRule="auto"/>
      </w:pPr>
      <w:r>
        <w:separator/>
      </w:r>
    </w:p>
  </w:endnote>
  <w:endnote w:type="continuationSeparator" w:id="0">
    <w:p w:rsidR="001D315A" w:rsidRDefault="001D315A"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56933">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56933">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15A" w:rsidRDefault="001D315A" w:rsidP="00BD0A4C">
      <w:pPr>
        <w:spacing w:line="240" w:lineRule="auto"/>
      </w:pPr>
      <w:r>
        <w:separator/>
      </w:r>
    </w:p>
  </w:footnote>
  <w:footnote w:type="continuationSeparator" w:id="0">
    <w:p w:rsidR="001D315A" w:rsidRDefault="001D315A"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C54"/>
    <w:multiLevelType w:val="hybridMultilevel"/>
    <w:tmpl w:val="97CCE8AE"/>
    <w:lvl w:ilvl="0" w:tplc="D8BC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53239"/>
    <w:rsid w:val="00071945"/>
    <w:rsid w:val="000B1759"/>
    <w:rsid w:val="000C1A33"/>
    <w:rsid w:val="000C1D03"/>
    <w:rsid w:val="000F7D50"/>
    <w:rsid w:val="00106E39"/>
    <w:rsid w:val="001B2C2D"/>
    <w:rsid w:val="001D1605"/>
    <w:rsid w:val="001D315A"/>
    <w:rsid w:val="001E6A03"/>
    <w:rsid w:val="001F7C54"/>
    <w:rsid w:val="00272B05"/>
    <w:rsid w:val="00285BA0"/>
    <w:rsid w:val="002B4A40"/>
    <w:rsid w:val="002F3A90"/>
    <w:rsid w:val="002F7424"/>
    <w:rsid w:val="0030798B"/>
    <w:rsid w:val="00332807"/>
    <w:rsid w:val="00345C4F"/>
    <w:rsid w:val="00397032"/>
    <w:rsid w:val="003C408B"/>
    <w:rsid w:val="003E5B37"/>
    <w:rsid w:val="004409E7"/>
    <w:rsid w:val="00454FE6"/>
    <w:rsid w:val="00456933"/>
    <w:rsid w:val="00465037"/>
    <w:rsid w:val="0048036D"/>
    <w:rsid w:val="004E3909"/>
    <w:rsid w:val="00556D23"/>
    <w:rsid w:val="00597B83"/>
    <w:rsid w:val="005E7EFF"/>
    <w:rsid w:val="005F45C8"/>
    <w:rsid w:val="00606A28"/>
    <w:rsid w:val="0061607C"/>
    <w:rsid w:val="006C0463"/>
    <w:rsid w:val="007249AD"/>
    <w:rsid w:val="00742E0F"/>
    <w:rsid w:val="00781475"/>
    <w:rsid w:val="0079579A"/>
    <w:rsid w:val="007B6911"/>
    <w:rsid w:val="007E4A1F"/>
    <w:rsid w:val="007F1178"/>
    <w:rsid w:val="00804498"/>
    <w:rsid w:val="00813183"/>
    <w:rsid w:val="00866752"/>
    <w:rsid w:val="008A6D2D"/>
    <w:rsid w:val="008D2A7E"/>
    <w:rsid w:val="009246AA"/>
    <w:rsid w:val="00924A79"/>
    <w:rsid w:val="009401C6"/>
    <w:rsid w:val="009564F6"/>
    <w:rsid w:val="00967E1D"/>
    <w:rsid w:val="0098337E"/>
    <w:rsid w:val="00984C66"/>
    <w:rsid w:val="009A4803"/>
    <w:rsid w:val="009C3787"/>
    <w:rsid w:val="009C6864"/>
    <w:rsid w:val="00A0467F"/>
    <w:rsid w:val="00A076B3"/>
    <w:rsid w:val="00A602B0"/>
    <w:rsid w:val="00A97E69"/>
    <w:rsid w:val="00B14853"/>
    <w:rsid w:val="00B21E24"/>
    <w:rsid w:val="00B41FD4"/>
    <w:rsid w:val="00B62D4C"/>
    <w:rsid w:val="00B651CF"/>
    <w:rsid w:val="00B75517"/>
    <w:rsid w:val="00B866D2"/>
    <w:rsid w:val="00BA0F17"/>
    <w:rsid w:val="00BD0A4C"/>
    <w:rsid w:val="00BD12E7"/>
    <w:rsid w:val="00C64F88"/>
    <w:rsid w:val="00C7640D"/>
    <w:rsid w:val="00C80B76"/>
    <w:rsid w:val="00CB48A6"/>
    <w:rsid w:val="00D056E3"/>
    <w:rsid w:val="00D27054"/>
    <w:rsid w:val="00D3758A"/>
    <w:rsid w:val="00D4249A"/>
    <w:rsid w:val="00DF54B3"/>
    <w:rsid w:val="00E1619D"/>
    <w:rsid w:val="00E26DC8"/>
    <w:rsid w:val="00EB1EE0"/>
    <w:rsid w:val="00F02BA0"/>
    <w:rsid w:val="00F10094"/>
    <w:rsid w:val="00F26004"/>
    <w:rsid w:val="00F31AAC"/>
    <w:rsid w:val="00F332A8"/>
    <w:rsid w:val="00F512E4"/>
    <w:rsid w:val="00F52EE4"/>
    <w:rsid w:val="00F55771"/>
    <w:rsid w:val="00F60777"/>
    <w:rsid w:val="00F828FF"/>
    <w:rsid w:val="00F867A5"/>
    <w:rsid w:val="00F971D3"/>
    <w:rsid w:val="00FB6B27"/>
    <w:rsid w:val="00FE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4C563-21FB-4D21-BEEF-2F61E6CAE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8</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78</cp:revision>
  <cp:lastPrinted>2015-08-30T18:25:00Z</cp:lastPrinted>
  <dcterms:created xsi:type="dcterms:W3CDTF">2015-08-30T17:16:00Z</dcterms:created>
  <dcterms:modified xsi:type="dcterms:W3CDTF">2015-10-04T23:44:00Z</dcterms:modified>
</cp:coreProperties>
</file>