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604D9C" w14:textId="6FF1CDBF" w:rsidR="008D6C85" w:rsidRDefault="00E4711B" w:rsidP="00E4711B">
      <w:pPr>
        <w:pStyle w:val="Title"/>
        <w:jc w:val="center"/>
        <w:rPr>
          <w:b/>
          <w:u w:val="single"/>
        </w:rPr>
      </w:pPr>
      <w:r w:rsidRPr="00E4711B">
        <w:rPr>
          <w:b/>
          <w:u w:val="single"/>
        </w:rPr>
        <w:t>Fluid Simulation</w:t>
      </w:r>
      <w:r>
        <w:rPr>
          <w:b/>
          <w:u w:val="single"/>
        </w:rPr>
        <w:t xml:space="preserve"> and Physics (Unity)</w:t>
      </w:r>
    </w:p>
    <w:p w14:paraId="2E12E5A9" w14:textId="2A6F093B" w:rsidR="00E4711B" w:rsidRDefault="00E4711B" w:rsidP="00E4711B">
      <w:pPr>
        <w:pStyle w:val="Subtitle"/>
        <w:jc w:val="center"/>
      </w:pPr>
      <w:r>
        <w:t>A research paper by Ryan Pallesen</w:t>
      </w:r>
    </w:p>
    <w:p w14:paraId="067448C5" w14:textId="346A6852" w:rsidR="00E4711B" w:rsidRDefault="000D08E6" w:rsidP="00E4711B">
      <w:r>
        <w:t xml:space="preserve">Fluid simulation is a broad term looking at the simulations of fluids or fluid-like substances on a computer. </w:t>
      </w:r>
      <w:r w:rsidR="00D80E68">
        <w:t>Fluids are defined as any container-filling substance, such as liquids, gasses and plasma.</w:t>
      </w:r>
      <w:r w:rsidR="00D80E68">
        <w:br/>
      </w:r>
      <w:r w:rsidR="00D80E68">
        <w:br/>
        <w:t>Some of the main worries with fluid simulation and physics, particularly for game-engines, are performance, ability to scale, viscosity and accuracy</w:t>
      </w:r>
    </w:p>
    <w:p w14:paraId="0646CEE4" w14:textId="34CC9DFB" w:rsidR="006449AD" w:rsidRDefault="006449AD" w:rsidP="006449AD"/>
    <w:p w14:paraId="657BBC9E" w14:textId="12D3F5A3" w:rsidR="006449AD" w:rsidRDefault="006449AD" w:rsidP="006449AD">
      <w:r>
        <w:t>This report will be focusing on an implementation of Smoothed-Particle Hydrodynamics in the unity game-engine, with Box2D handling collision detection and resolution, as Smoothed-Particle Hydrodynamics are more suitable for games due to them being significantly more performant, though not more accurate</w:t>
      </w:r>
      <w:r w:rsidR="000F29AD">
        <w:t>.</w:t>
      </w:r>
    </w:p>
    <w:p w14:paraId="2299EDDC" w14:textId="77777777" w:rsidR="006449AD" w:rsidRDefault="006449AD" w:rsidP="00E4711B"/>
    <w:p w14:paraId="2B094C9B" w14:textId="6DE257B7" w:rsidR="00F4313A" w:rsidRPr="00F4313A" w:rsidRDefault="00F4313A" w:rsidP="00F4313A">
      <w:pPr>
        <w:jc w:val="center"/>
        <w:rPr>
          <w:rStyle w:val="SubtleReference"/>
        </w:rPr>
      </w:pPr>
      <w:r w:rsidRPr="00F4313A">
        <w:rPr>
          <w:rStyle w:val="SubtleReference"/>
        </w:rPr>
        <w:t>Figure 1: Streamlines around an F1 Car</w:t>
      </w:r>
    </w:p>
    <w:p w14:paraId="21DB9693" w14:textId="22F98B7F" w:rsidR="00F4313A" w:rsidRDefault="00F4313A" w:rsidP="00E4711B">
      <w:r>
        <w:rPr>
          <w:noProof/>
        </w:rPr>
        <w:drawing>
          <wp:inline distT="0" distB="0" distL="0" distR="0" wp14:anchorId="384FE32E" wp14:editId="49C91CF6">
            <wp:extent cx="5731510" cy="1757663"/>
            <wp:effectExtent l="0" t="0" r="2540" b="0"/>
            <wp:docPr id="1" name="Picture 1" descr="https://www.simscale.com/docs/_images/1-f1-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simscale.com/docs/_images/1-f1-sid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2C8B2" w14:textId="7B0A1A58" w:rsidR="000D08E6" w:rsidRDefault="000D08E6" w:rsidP="00E4711B"/>
    <w:p w14:paraId="46AEDFDA" w14:textId="2CACC4EB" w:rsidR="00F4313A" w:rsidRDefault="00756A9D" w:rsidP="00756A9D">
      <w:pPr>
        <w:pStyle w:val="Heading1"/>
      </w:pPr>
      <w:r>
        <w:t>Fluid Simulation Types &amp; Focus</w:t>
      </w:r>
    </w:p>
    <w:p w14:paraId="68C7D81D" w14:textId="5B2671C5" w:rsidR="00756A9D" w:rsidRDefault="00756A9D" w:rsidP="00756A9D">
      <w:r>
        <w:t xml:space="preserve">There are two main forms of fluid simulation methodologies, </w:t>
      </w:r>
      <w:r w:rsidR="00E47ADE">
        <w:t>“</w:t>
      </w:r>
      <w:proofErr w:type="spellStart"/>
      <w:r w:rsidRPr="00756A9D">
        <w:rPr>
          <w:i/>
        </w:rPr>
        <w:t>La</w:t>
      </w:r>
      <w:r w:rsidR="00FD5AC0">
        <w:rPr>
          <w:i/>
        </w:rPr>
        <w:t>n</w:t>
      </w:r>
      <w:r w:rsidRPr="00756A9D">
        <w:rPr>
          <w:i/>
        </w:rPr>
        <w:t>grangian</w:t>
      </w:r>
      <w:proofErr w:type="spellEnd"/>
      <w:r w:rsidRPr="00756A9D">
        <w:rPr>
          <w:i/>
        </w:rPr>
        <w:t xml:space="preserve"> </w:t>
      </w:r>
      <w:r>
        <w:t xml:space="preserve">or </w:t>
      </w:r>
      <w:r w:rsidRPr="00756A9D">
        <w:rPr>
          <w:i/>
        </w:rPr>
        <w:t>Eulerian</w:t>
      </w:r>
      <w:r>
        <w:t>.</w:t>
      </w:r>
      <w:r w:rsidR="00E47ADE">
        <w:t>”</w:t>
      </w:r>
      <w:r w:rsidR="000451C3">
        <w:t xml:space="preserve"> [1][2]</w:t>
      </w:r>
    </w:p>
    <w:p w14:paraId="48E07A94" w14:textId="2A68F5C9" w:rsidR="00E47ADE" w:rsidRDefault="00756A9D" w:rsidP="00E47ADE">
      <w:proofErr w:type="spellStart"/>
      <w:r>
        <w:t>Langran</w:t>
      </w:r>
      <w:r w:rsidR="00FD5AC0">
        <w:t>g</w:t>
      </w:r>
      <w:r>
        <w:t>ian</w:t>
      </w:r>
      <w:proofErr w:type="spellEnd"/>
      <w:r>
        <w:t xml:space="preserve"> fluid simulation is also know as the ‘</w:t>
      </w:r>
      <w:proofErr w:type="spellStart"/>
      <w:r>
        <w:t>discreteve</w:t>
      </w:r>
      <w:proofErr w:type="spellEnd"/>
      <w:r>
        <w:t>’ methodology, or ‘smoothed-particle hydrodynamics’ and ‘SPH’, in which fluid is treated as a mass of “</w:t>
      </w:r>
      <w:r>
        <w:t>discrete blobs of fluid</w:t>
      </w:r>
      <w:r>
        <w:t>”</w:t>
      </w:r>
      <w:r w:rsidR="00E47ADE" w:rsidRPr="00E47ADE">
        <w:rPr>
          <w:rStyle w:val="FootnoteReference"/>
        </w:rPr>
        <w:t xml:space="preserve"> </w:t>
      </w:r>
      <w:r w:rsidR="002B7977">
        <w:t>[</w:t>
      </w:r>
      <w:r w:rsidR="00FB7AD0">
        <w:t>3] with</w:t>
      </w:r>
      <w:r w:rsidR="00793A55">
        <w:t xml:space="preserve"> their own mass, velocity and shape.</w:t>
      </w:r>
    </w:p>
    <w:p w14:paraId="32165D31" w14:textId="1F01ECA1" w:rsidR="00793A55" w:rsidRDefault="00793A55" w:rsidP="00E47ADE"/>
    <w:p w14:paraId="1B8E23A4" w14:textId="53EA8B2E" w:rsidR="00793A55" w:rsidRDefault="00793A55" w:rsidP="00793A55">
      <w:r>
        <w:t xml:space="preserve">Eulerian fluid simulation is also known as the ‘continuous’ methodology, or ‘grid-based hydrodynamics’. </w:t>
      </w:r>
      <w:r>
        <w:t xml:space="preserve">Grid-based hydrodynamics </w:t>
      </w:r>
      <w:r>
        <w:t>“</w:t>
      </w:r>
      <w:r>
        <w:t xml:space="preserve">are typically highly accurate, although relatively slow compared to particle based </w:t>
      </w:r>
      <w:proofErr w:type="gramStart"/>
      <w:r>
        <w:t>solutions</w:t>
      </w:r>
      <w:r>
        <w:t>”</w:t>
      </w:r>
      <w:r w:rsidR="002B7977">
        <w:t>[</w:t>
      </w:r>
      <w:proofErr w:type="gramEnd"/>
      <w:r w:rsidR="002B7977">
        <w:t>3]</w:t>
      </w:r>
      <w:r>
        <w:t xml:space="preserve">. They work </w:t>
      </w:r>
      <w:r w:rsidR="00D80E68">
        <w:t>by using</w:t>
      </w:r>
      <w:r>
        <w:t xml:space="preserve"> a space partitioning</w:t>
      </w:r>
      <w:r w:rsidR="00D80E68">
        <w:t xml:space="preserve"> (Usually grid-based, but sometimes cell-based)</w:t>
      </w:r>
      <w:r>
        <w:t xml:space="preserve">, in which each grid square contains information about the total velocity, mass and pressure for the fluid in that grid square. </w:t>
      </w:r>
    </w:p>
    <w:p w14:paraId="65E7FE77" w14:textId="101A1046" w:rsidR="006449AD" w:rsidRDefault="006449AD" w:rsidP="00793A55"/>
    <w:p w14:paraId="52EEF644" w14:textId="77777777" w:rsidR="006449AD" w:rsidRDefault="006449AD" w:rsidP="00793A55"/>
    <w:p w14:paraId="3A58320A" w14:textId="5F6CF180" w:rsidR="004A460A" w:rsidRDefault="003069B4" w:rsidP="003069B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BDA9631" wp14:editId="70F8B319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3400425" cy="2752725"/>
            <wp:effectExtent l="0" t="0" r="9525" b="9525"/>
            <wp:wrapNone/>
            <wp:docPr id="6" name="Picture 6" descr="Observation of fluid motion with the methods of Lagrange and Eu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bservation of fluid motion with the methods of Lagrange and Eul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A460A" w:rsidRPr="004A460A">
        <w:rPr>
          <w:rStyle w:val="SubtleReference"/>
        </w:rPr>
        <w:t xml:space="preserve">Figure 2: </w:t>
      </w:r>
      <w:proofErr w:type="spellStart"/>
      <w:r w:rsidR="004A460A" w:rsidRPr="004A460A">
        <w:rPr>
          <w:rStyle w:val="SubtleReference"/>
        </w:rPr>
        <w:t>Lang</w:t>
      </w:r>
      <w:r w:rsidR="00FB7AD0">
        <w:rPr>
          <w:rStyle w:val="SubtleReference"/>
        </w:rPr>
        <w:t>r</w:t>
      </w:r>
      <w:r w:rsidR="00FD5AC0">
        <w:rPr>
          <w:rStyle w:val="SubtleReference"/>
        </w:rPr>
        <w:t>ang</w:t>
      </w:r>
      <w:r w:rsidR="004A460A" w:rsidRPr="004A460A">
        <w:rPr>
          <w:rStyle w:val="SubtleReference"/>
        </w:rPr>
        <w:t>ian</w:t>
      </w:r>
      <w:proofErr w:type="spellEnd"/>
      <w:r w:rsidR="004A460A" w:rsidRPr="004A460A">
        <w:rPr>
          <w:rStyle w:val="SubtleReference"/>
        </w:rPr>
        <w:t xml:space="preserve"> vs Eulerian</w:t>
      </w:r>
    </w:p>
    <w:p w14:paraId="6FE47921" w14:textId="0C0D3326" w:rsidR="003F7616" w:rsidRDefault="003F7616" w:rsidP="00793A55"/>
    <w:p w14:paraId="64A84950" w14:textId="0FFBB282" w:rsidR="003F7616" w:rsidRDefault="003F7616" w:rsidP="00793A55"/>
    <w:p w14:paraId="45FBD269" w14:textId="3AD9FAA8" w:rsidR="003069B4" w:rsidRDefault="003069B4" w:rsidP="00793A55"/>
    <w:p w14:paraId="5771CF94" w14:textId="443544B8" w:rsidR="003069B4" w:rsidRDefault="003069B4" w:rsidP="00793A55"/>
    <w:p w14:paraId="4A9A2C85" w14:textId="17AAD6D1" w:rsidR="003069B4" w:rsidRDefault="003069B4" w:rsidP="00793A55"/>
    <w:p w14:paraId="0FFFC401" w14:textId="620F170E" w:rsidR="003069B4" w:rsidRDefault="003069B4" w:rsidP="00793A55"/>
    <w:p w14:paraId="77F452DE" w14:textId="731C063B" w:rsidR="003069B4" w:rsidRDefault="003069B4" w:rsidP="00793A55"/>
    <w:p w14:paraId="152801BE" w14:textId="3AD796B0" w:rsidR="003069B4" w:rsidRDefault="003069B4" w:rsidP="00793A55"/>
    <w:p w14:paraId="7BBCAE68" w14:textId="77777777" w:rsidR="003069B4" w:rsidRDefault="003069B4" w:rsidP="00793A55"/>
    <w:p w14:paraId="27DFAF70" w14:textId="73B44832" w:rsidR="00793A55" w:rsidRPr="00756A9D" w:rsidRDefault="00C275B5" w:rsidP="00C275B5">
      <w:pPr>
        <w:pStyle w:val="Heading1"/>
      </w:pPr>
      <w:r>
        <w:t>Basics of the simulation setup</w:t>
      </w:r>
    </w:p>
    <w:p w14:paraId="63DE5E24" w14:textId="4577E0ED" w:rsidR="00756A9D" w:rsidRDefault="00756A9D" w:rsidP="00756A9D"/>
    <w:p w14:paraId="21B5205A" w14:textId="3076A9C7" w:rsidR="00756A9D" w:rsidRDefault="00C275B5" w:rsidP="00756A9D">
      <w:r>
        <w:t>The basics of this simulation are to spawn a large amount of 2D circles with colliders and allow standard collision detection and resolution from Box2D.</w:t>
      </w:r>
    </w:p>
    <w:p w14:paraId="4AFA8BA6" w14:textId="08CC328E" w:rsidR="00C275B5" w:rsidRDefault="00C275B5" w:rsidP="00756A9D"/>
    <w:p w14:paraId="1CBC1D7F" w14:textId="61C774E8" w:rsidR="00C275B5" w:rsidRDefault="00C275B5" w:rsidP="00756A9D">
      <w:r>
        <w:t>The colliders are given 0 friction and 0 bounciness, allowing to slide freely between other particles of the same fluid, and simulating real-life fluid’s lack of bounciness</w:t>
      </w:r>
    </w:p>
    <w:p w14:paraId="4212AF7B" w14:textId="4A095DBA" w:rsidR="00C275B5" w:rsidRPr="00C275B5" w:rsidRDefault="00C275B5" w:rsidP="00C275B5">
      <w:pPr>
        <w:jc w:val="center"/>
        <w:rPr>
          <w:rStyle w:val="SubtleReference"/>
        </w:rPr>
      </w:pPr>
      <w:r w:rsidRPr="00C275B5">
        <w:drawing>
          <wp:anchor distT="0" distB="0" distL="114300" distR="114300" simplePos="0" relativeHeight="251658240" behindDoc="0" locked="0" layoutInCell="1" allowOverlap="1" wp14:anchorId="0DC3220D" wp14:editId="645D75AB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1695600" cy="417600"/>
            <wp:effectExtent l="0" t="0" r="0" b="1905"/>
            <wp:wrapNone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00" cy="4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75B5">
        <w:rPr>
          <w:rStyle w:val="SubtleReference"/>
        </w:rPr>
        <w:t>Figure 2: Physics Material Setup</w:t>
      </w:r>
    </w:p>
    <w:p w14:paraId="6CECE399" w14:textId="225F6326" w:rsidR="00C275B5" w:rsidRDefault="00C275B5" w:rsidP="00756A9D"/>
    <w:p w14:paraId="4B1C24E7" w14:textId="2D839A6B" w:rsidR="00C275B5" w:rsidRDefault="00C275B5" w:rsidP="00756A9D"/>
    <w:p w14:paraId="040A2AB8" w14:textId="1F764556" w:rsidR="00AD3178" w:rsidRDefault="00873B4D" w:rsidP="00756A9D">
      <w:r>
        <w:t xml:space="preserve">Next, the fluid particle itself is given graphics that go beyond it’s collider </w:t>
      </w:r>
      <w:proofErr w:type="gramStart"/>
      <w:r>
        <w:t>in order to</w:t>
      </w:r>
      <w:proofErr w:type="gramEnd"/>
      <w:r>
        <w:t xml:space="preserve"> create more of a ‘blob’-like effect, rather than it appearing as a bunch of circles.</w:t>
      </w:r>
    </w:p>
    <w:p w14:paraId="1ED39020" w14:textId="1DA617D0" w:rsidR="00D36B60" w:rsidRPr="00D36B60" w:rsidRDefault="00D36B60" w:rsidP="00D36B60">
      <w:pPr>
        <w:jc w:val="center"/>
        <w:rPr>
          <w:rStyle w:val="SubtleReference"/>
        </w:rPr>
      </w:pPr>
      <w:r w:rsidRPr="00D36B60">
        <w:drawing>
          <wp:anchor distT="0" distB="0" distL="114300" distR="114300" simplePos="0" relativeHeight="251659264" behindDoc="1" locked="0" layoutInCell="1" allowOverlap="1" wp14:anchorId="519CF6E9" wp14:editId="5E4B91B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3743847" cy="369621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B60">
        <w:rPr>
          <w:rStyle w:val="SubtleReference"/>
        </w:rPr>
        <w:t xml:space="preserve">Figure </w:t>
      </w:r>
      <w:r w:rsidR="000E3CB0">
        <w:rPr>
          <w:rStyle w:val="SubtleReference"/>
        </w:rPr>
        <w:t>3</w:t>
      </w:r>
      <w:r w:rsidRPr="00D36B60">
        <w:rPr>
          <w:rStyle w:val="SubtleReference"/>
        </w:rPr>
        <w:t>: Collider [Green] vs Image bounds [Orange]</w:t>
      </w:r>
    </w:p>
    <w:p w14:paraId="311C019C" w14:textId="654C1FD2" w:rsidR="00D36B60" w:rsidRDefault="00D36B60" w:rsidP="00756A9D"/>
    <w:p w14:paraId="59CE2296" w14:textId="00AE65C8" w:rsidR="00D36B60" w:rsidRDefault="00D36B60" w:rsidP="00756A9D"/>
    <w:p w14:paraId="49C371BA" w14:textId="6782CB00" w:rsidR="00D36B60" w:rsidRDefault="00D36B60" w:rsidP="00756A9D"/>
    <w:p w14:paraId="06EE2AF4" w14:textId="7B579BCA" w:rsidR="00D36B60" w:rsidRDefault="00D36B60" w:rsidP="00756A9D"/>
    <w:p w14:paraId="65837BED" w14:textId="5E7E32DB" w:rsidR="00D36B60" w:rsidRDefault="00D36B60" w:rsidP="00756A9D"/>
    <w:p w14:paraId="36C30C08" w14:textId="337DFDDB" w:rsidR="00D36B60" w:rsidRDefault="00D36B60" w:rsidP="00756A9D"/>
    <w:p w14:paraId="7463319A" w14:textId="1B14D4B9" w:rsidR="00D36B60" w:rsidRDefault="00D36B60" w:rsidP="00756A9D"/>
    <w:p w14:paraId="7D87C84F" w14:textId="143E644E" w:rsidR="00D36B60" w:rsidRDefault="00D36B60" w:rsidP="00756A9D"/>
    <w:p w14:paraId="6E095946" w14:textId="64BDF5A7" w:rsidR="00D36B60" w:rsidRDefault="00D36B60" w:rsidP="00756A9D"/>
    <w:p w14:paraId="21392EC2" w14:textId="3F548B4B" w:rsidR="00D36B60" w:rsidRDefault="00D36B60" w:rsidP="00756A9D"/>
    <w:p w14:paraId="41148359" w14:textId="6FE02C3F" w:rsidR="00D36B60" w:rsidRDefault="00D36B60" w:rsidP="00756A9D">
      <w:r>
        <w:t>And finally, many ‘fluid particles’ are spawned into the scene together and allowed to collide.</w:t>
      </w:r>
    </w:p>
    <w:p w14:paraId="412CF7D3" w14:textId="08A9C00E" w:rsidR="000E3CB0" w:rsidRPr="000E3CB0" w:rsidRDefault="000E3CB0" w:rsidP="000E3CB0">
      <w:pPr>
        <w:jc w:val="center"/>
        <w:rPr>
          <w:rStyle w:val="SubtleReference"/>
        </w:rPr>
      </w:pPr>
      <w:r w:rsidRPr="000E3CB0">
        <w:rPr>
          <w:rStyle w:val="SubtleReference"/>
        </w:rPr>
        <w:t>Figure 4: Particle Fluid Collision</w:t>
      </w:r>
    </w:p>
    <w:p w14:paraId="31EFAD5F" w14:textId="719D72DC" w:rsidR="000E3CB0" w:rsidRDefault="000E3CB0" w:rsidP="00756A9D">
      <w:r w:rsidRPr="00D36B60">
        <w:drawing>
          <wp:anchor distT="0" distB="0" distL="114300" distR="114300" simplePos="0" relativeHeight="251660288" behindDoc="1" locked="0" layoutInCell="1" allowOverlap="1" wp14:anchorId="32BF1F7F" wp14:editId="404C534A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247900" cy="141674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41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1EB3B" w14:textId="4B2410FA" w:rsidR="00D36B60" w:rsidRDefault="00D36B60" w:rsidP="00756A9D"/>
    <w:p w14:paraId="41AC3185" w14:textId="1DEDCAEE" w:rsidR="000E3CB0" w:rsidRDefault="000E3CB0" w:rsidP="00756A9D"/>
    <w:p w14:paraId="468ECA5A" w14:textId="6EF5B9E1" w:rsidR="0073085E" w:rsidRDefault="0073085E" w:rsidP="00756A9D"/>
    <w:p w14:paraId="63E8EF1D" w14:textId="77777777" w:rsidR="0073085E" w:rsidRDefault="0073085E" w:rsidP="00756A9D"/>
    <w:p w14:paraId="413C46A6" w14:textId="77777777" w:rsidR="00AD3178" w:rsidRDefault="00AD3178" w:rsidP="000E3CB0">
      <w:pPr>
        <w:pStyle w:val="Heading1"/>
      </w:pPr>
    </w:p>
    <w:p w14:paraId="0053286C" w14:textId="77777777" w:rsidR="00AD3178" w:rsidRDefault="00AD3178" w:rsidP="000E3CB0">
      <w:pPr>
        <w:pStyle w:val="Heading1"/>
      </w:pPr>
    </w:p>
    <w:p w14:paraId="4B9E3459" w14:textId="0F4B057D" w:rsidR="00AD3178" w:rsidRDefault="00AD3178" w:rsidP="00AD3178"/>
    <w:p w14:paraId="4C1E4701" w14:textId="77777777" w:rsidR="00AD3178" w:rsidRPr="00AD3178" w:rsidRDefault="00AD3178" w:rsidP="00AD3178"/>
    <w:p w14:paraId="3969FDF8" w14:textId="66F765DF" w:rsidR="000E3CB0" w:rsidRDefault="000E3CB0" w:rsidP="000E3CB0">
      <w:pPr>
        <w:pStyle w:val="Heading1"/>
      </w:pPr>
      <w:r>
        <w:t>Further Understanding</w:t>
      </w:r>
    </w:p>
    <w:p w14:paraId="4BDE92EE" w14:textId="2EE69849" w:rsidR="000E3CB0" w:rsidRDefault="00A51E8B" w:rsidP="000E3CB0">
      <w:r>
        <w:t>While great for 2D games, once this technique is translated into 3D there can be significant issues with performance, such as this 50 second clip with “</w:t>
      </w:r>
      <w:r>
        <w:t>10 million fluid + 4 million rigid particles</w:t>
      </w:r>
      <w:r w:rsidR="00252D9D">
        <w:t xml:space="preserve"> [</w:t>
      </w:r>
      <w:r>
        <w:t>that had a</w:t>
      </w:r>
      <w:r w:rsidR="00252D9D">
        <w:t xml:space="preserve">] </w:t>
      </w:r>
      <w:r>
        <w:t xml:space="preserve">50 h computation time on a 16-core </w:t>
      </w:r>
      <w:r w:rsidR="00FB7AD0">
        <w:t>PC” [</w:t>
      </w:r>
      <w:r w:rsidR="002B7977">
        <w:t xml:space="preserve">4] </w:t>
      </w:r>
      <w:r w:rsidR="00252D9D">
        <w:t>by</w:t>
      </w:r>
      <w:r w:rsidR="004A460A">
        <w:t xml:space="preserve"> Freiburg university.</w:t>
      </w:r>
    </w:p>
    <w:p w14:paraId="6D822215" w14:textId="77777777" w:rsidR="00AD3178" w:rsidRDefault="00AD3178" w:rsidP="00AD3178">
      <w:pPr>
        <w:rPr>
          <w:rStyle w:val="SubtleReference"/>
        </w:rPr>
      </w:pPr>
    </w:p>
    <w:p w14:paraId="18652CF7" w14:textId="0D7C1D71" w:rsidR="004A460A" w:rsidRPr="004A460A" w:rsidRDefault="004A460A" w:rsidP="00AD3178">
      <w:pPr>
        <w:jc w:val="center"/>
        <w:rPr>
          <w:rStyle w:val="SubtleReference"/>
        </w:rPr>
      </w:pPr>
      <w:r w:rsidRPr="004A460A">
        <w:rPr>
          <w:rStyle w:val="SubtleReference"/>
        </w:rPr>
        <w:t>Figure 5: exposed colliders in a fluid simulation</w:t>
      </w:r>
    </w:p>
    <w:p w14:paraId="73D5F7D1" w14:textId="092F9E51" w:rsidR="004A460A" w:rsidRDefault="004A460A" w:rsidP="000E3CB0">
      <w:r w:rsidRPr="004A460A">
        <w:drawing>
          <wp:inline distT="0" distB="0" distL="0" distR="0" wp14:anchorId="02D94B97" wp14:editId="2A2754E9">
            <wp:extent cx="5731510" cy="3094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7E4E" w14:textId="33C11959" w:rsidR="00217F60" w:rsidRDefault="00217F60" w:rsidP="000E3CB0">
      <w:r>
        <w:t xml:space="preserve">As </w:t>
      </w:r>
      <w:r w:rsidR="004A460A">
        <w:t xml:space="preserve">This is far too computationally expensive to be run in a real-time 3D game, </w:t>
      </w:r>
      <w:r>
        <w:t xml:space="preserve">Commonly, games do not use fluid simulations, but instead ‘fake’ fluids using </w:t>
      </w:r>
      <w:r w:rsidR="00FB7AD0">
        <w:t>animations.</w:t>
      </w:r>
    </w:p>
    <w:p w14:paraId="6B0026E4" w14:textId="191C5359" w:rsidR="00AD3178" w:rsidRDefault="00217F60" w:rsidP="000E3CB0">
      <w:r>
        <w:lastRenderedPageBreak/>
        <w:t>Many</w:t>
      </w:r>
      <w:r w:rsidR="004A460A">
        <w:t xml:space="preserve"> optimizations have been proposed</w:t>
      </w:r>
      <w:r w:rsidR="00AD3178">
        <w:t xml:space="preserve"> </w:t>
      </w:r>
      <w:proofErr w:type="gramStart"/>
      <w:r w:rsidR="00AD3178">
        <w:t>in order to</w:t>
      </w:r>
      <w:proofErr w:type="gramEnd"/>
      <w:r w:rsidR="00AD3178">
        <w:t xml:space="preserve"> make real-time large-scale fluid simulations a viable choice.</w:t>
      </w:r>
      <w:r>
        <w:t xml:space="preserve"> </w:t>
      </w:r>
      <w:r w:rsidR="00AD3178">
        <w:t xml:space="preserve">These optimizations include threading, estimations, </w:t>
      </w:r>
      <w:r>
        <w:t>compute shaders and complete reworks and redefinitions of the existing methodologies and algorithms that are being used.</w:t>
      </w:r>
    </w:p>
    <w:p w14:paraId="6249F3DE" w14:textId="7A7B34CD" w:rsidR="004A460A" w:rsidRDefault="0073085E" w:rsidP="000E3CB0">
      <w:r>
        <w:t xml:space="preserve">The perhaps most popular of these optimizations is the ‘Hybrid Grains’ Method, that “Exploits the dual strengths of discrete and continuum </w:t>
      </w:r>
      <w:r w:rsidR="00FB7AD0">
        <w:t>treatments” [</w:t>
      </w:r>
      <w:r w:rsidR="006D57C0">
        <w:t>5]</w:t>
      </w:r>
      <w:r>
        <w:t>.</w:t>
      </w:r>
      <w:r>
        <w:br/>
      </w:r>
      <w:r>
        <w:br/>
        <w:t xml:space="preserve">In this form of simulation, unused, or unlikely to be changed, particles are not running any computationally expensive algorithms, optimizing away the significant number of </w:t>
      </w:r>
      <w:r w:rsidR="00217F60">
        <w:t xml:space="preserve">the </w:t>
      </w:r>
      <w:r>
        <w:t xml:space="preserve">concurrent collisions </w:t>
      </w:r>
      <w:r w:rsidR="00217F60">
        <w:t xml:space="preserve">that occur constantly </w:t>
      </w:r>
      <w:r>
        <w:t xml:space="preserve">in a </w:t>
      </w:r>
      <w:r w:rsidR="00217F60">
        <w:t>standard Smoothed-Particle Hydrodynamics simulation</w:t>
      </w:r>
      <w:r>
        <w:t>.</w:t>
      </w:r>
    </w:p>
    <w:p w14:paraId="3B175562" w14:textId="77777777" w:rsidR="0073085E" w:rsidRDefault="0073085E" w:rsidP="000E3CB0"/>
    <w:p w14:paraId="3155DD5A" w14:textId="03E9ECF1" w:rsidR="0073085E" w:rsidRDefault="0073085E" w:rsidP="0073085E">
      <w:pPr>
        <w:jc w:val="center"/>
        <w:rPr>
          <w:rStyle w:val="SubtleReference"/>
        </w:rPr>
      </w:pPr>
      <w:r w:rsidRPr="0073085E">
        <w:rPr>
          <w:rStyle w:val="SubtleReference"/>
        </w:rPr>
        <w:t>Figure 6: Hybrid Grains</w:t>
      </w:r>
      <w:r>
        <w:rPr>
          <w:rStyle w:val="SubtleReference"/>
        </w:rPr>
        <w:t xml:space="preserve"> demonstration</w:t>
      </w:r>
    </w:p>
    <w:p w14:paraId="13EEE994" w14:textId="4B381527" w:rsidR="0073085E" w:rsidRDefault="0073085E" w:rsidP="0073085E">
      <w:pPr>
        <w:jc w:val="center"/>
        <w:rPr>
          <w:rStyle w:val="SubtleReference"/>
          <w:smallCaps w:val="0"/>
          <w:noProof/>
          <w:color w:val="auto"/>
        </w:rPr>
      </w:pPr>
      <w:r>
        <w:rPr>
          <w:noProof/>
        </w:rPr>
        <w:drawing>
          <wp:inline distT="0" distB="0" distL="0" distR="0" wp14:anchorId="41905841" wp14:editId="19C8C550">
            <wp:extent cx="5731510" cy="1423670"/>
            <wp:effectExtent l="0" t="0" r="2540" b="5080"/>
            <wp:docPr id="7" name="Picture 7" descr="http://www.cs.columbia.edu/~smith/hybrid_grains/files/tea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s.columbia.edu/~smith/hybrid_grains/files/tease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1A4D0" w14:textId="64334BC5" w:rsidR="0073085E" w:rsidRDefault="0073085E" w:rsidP="0073085E">
      <w:r>
        <w:rPr>
          <w:rStyle w:val="SubtleReference"/>
          <w:smallCaps w:val="0"/>
          <w:noProof/>
          <w:color w:val="auto"/>
        </w:rPr>
        <w:t xml:space="preserve">Another common issue with fluid simulation is ability to correctly simulate viscosity of fluids, which is being solved using </w:t>
      </w:r>
      <w:r w:rsidRPr="0073085E">
        <w:t xml:space="preserve">“A Geometrically Consistent Viscous Fluid Solver with Two-Way Fluid-Solid </w:t>
      </w:r>
      <w:r w:rsidR="00FB7AD0" w:rsidRPr="0073085E">
        <w:t>Coupling”</w:t>
      </w:r>
      <w:r w:rsidR="00FB7AD0">
        <w:t xml:space="preserve"> [</w:t>
      </w:r>
      <w:r w:rsidR="002D4F56">
        <w:t>6]</w:t>
      </w:r>
      <w:r w:rsidR="00AB777B">
        <w:t>. This methodology utilizes a Eulerian simulation “</w:t>
      </w:r>
      <w:r w:rsidR="00AB777B">
        <w:t>for simulating viscous materials and their interactions with solid objects</w:t>
      </w:r>
      <w:r w:rsidR="00FB7AD0">
        <w:t>.” [</w:t>
      </w:r>
      <w:r w:rsidR="002D4F56">
        <w:t>6]</w:t>
      </w:r>
    </w:p>
    <w:p w14:paraId="77DBFA11" w14:textId="444F3CF4" w:rsidR="00D80E68" w:rsidRPr="00D80E68" w:rsidRDefault="00D80E68" w:rsidP="00D80E68">
      <w:pPr>
        <w:jc w:val="center"/>
        <w:rPr>
          <w:rStyle w:val="SubtleReference"/>
        </w:rPr>
      </w:pPr>
      <w:r w:rsidRPr="00D80E68">
        <w:rPr>
          <w:rStyle w:val="SubtleReference"/>
        </w:rPr>
        <w:t>Figure 7:</w:t>
      </w:r>
      <w:r>
        <w:rPr>
          <w:rStyle w:val="SubtleReference"/>
        </w:rPr>
        <w:t xml:space="preserve"> Three gears interacting with viscous fluids</w:t>
      </w:r>
    </w:p>
    <w:p w14:paraId="06034139" w14:textId="4F67A487" w:rsidR="00D80E68" w:rsidRDefault="00D80E68" w:rsidP="0073085E">
      <w:pPr>
        <w:rPr>
          <w:rStyle w:val="SubtleReference"/>
          <w:smallCaps w:val="0"/>
          <w:noProof/>
          <w:color w:val="auto"/>
        </w:rPr>
      </w:pPr>
      <w:r w:rsidRPr="00D80E68">
        <w:rPr>
          <w:rStyle w:val="SubtleReference"/>
          <w:smallCaps w:val="0"/>
          <w:noProof/>
          <w:color w:val="auto"/>
        </w:rPr>
        <w:drawing>
          <wp:inline distT="0" distB="0" distL="0" distR="0" wp14:anchorId="561FB060" wp14:editId="01343E1C">
            <wp:extent cx="5731510" cy="2093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A98C" w14:textId="4B264FC2" w:rsidR="00D80E68" w:rsidRDefault="00D80E68" w:rsidP="0073085E">
      <w:pPr>
        <w:rPr>
          <w:rStyle w:val="SubtleReference"/>
          <w:smallCaps w:val="0"/>
          <w:noProof/>
          <w:color w:val="auto"/>
        </w:rPr>
      </w:pPr>
      <w:r>
        <w:rPr>
          <w:rStyle w:val="SubtleReference"/>
          <w:smallCaps w:val="0"/>
          <w:noProof/>
          <w:color w:val="auto"/>
        </w:rPr>
        <w:br/>
      </w:r>
      <w:r w:rsidR="00217F60">
        <w:rPr>
          <w:rStyle w:val="SubtleReference"/>
          <w:smallCaps w:val="0"/>
          <w:noProof/>
          <w:color w:val="auto"/>
        </w:rPr>
        <w:t>Viscous fluids are still very computationally expensive, and not very feasible for any form of real-time simulation or rendering, particularly in a game engine with many other scripts keeping the computer busy.</w:t>
      </w:r>
      <w:r w:rsidR="00500698">
        <w:rPr>
          <w:rStyle w:val="SubtleReference"/>
          <w:smallCaps w:val="0"/>
          <w:noProof/>
          <w:color w:val="auto"/>
        </w:rPr>
        <w:t xml:space="preserve"> Figure 7 clearly</w:t>
      </w:r>
      <w:r w:rsidR="00500698">
        <w:rPr>
          <w:rStyle w:val="SubtleReference"/>
          <w:smallCaps w:val="0"/>
          <w:noProof/>
          <w:color w:val="auto"/>
        </w:rPr>
        <w:t xml:space="preserve"> shows a very realistic rendering of refraction and reflection alongside the high fidelity simulation.</w:t>
      </w:r>
      <w:r w:rsidR="00500698">
        <w:rPr>
          <w:rStyle w:val="SubtleReference"/>
          <w:smallCaps w:val="0"/>
          <w:noProof/>
          <w:color w:val="auto"/>
        </w:rPr>
        <w:t xml:space="preserve"> As such this form of simulation is ideal for physical simulations for engineering, and for pre-rendered productions</w:t>
      </w:r>
      <w:bookmarkStart w:id="0" w:name="_GoBack"/>
      <w:bookmarkEnd w:id="0"/>
      <w:r w:rsidR="00500698">
        <w:rPr>
          <w:rStyle w:val="SubtleReference"/>
          <w:smallCaps w:val="0"/>
          <w:noProof/>
          <w:color w:val="auto"/>
        </w:rPr>
        <w:t>.</w:t>
      </w:r>
    </w:p>
    <w:p w14:paraId="540E2B82" w14:textId="3EA7FAE2" w:rsidR="00217F60" w:rsidRDefault="00217F60" w:rsidP="0073085E">
      <w:pPr>
        <w:rPr>
          <w:rStyle w:val="SubtleReference"/>
          <w:smallCaps w:val="0"/>
          <w:noProof/>
          <w:color w:val="auto"/>
        </w:rPr>
      </w:pPr>
    </w:p>
    <w:p w14:paraId="4D509614" w14:textId="279A5F46" w:rsidR="00217F60" w:rsidRDefault="00217F60" w:rsidP="0073085E">
      <w:pPr>
        <w:rPr>
          <w:rStyle w:val="SubtleReference"/>
          <w:smallCaps w:val="0"/>
          <w:noProof/>
          <w:color w:val="auto"/>
        </w:rPr>
      </w:pPr>
    </w:p>
    <w:p w14:paraId="6845CA62" w14:textId="2BE657F5" w:rsidR="00217F60" w:rsidRPr="00217F60" w:rsidRDefault="00217F60" w:rsidP="00217F60">
      <w:pPr>
        <w:pStyle w:val="Heading1"/>
        <w:rPr>
          <w:rStyle w:val="SubtleReference"/>
          <w:smallCaps w:val="0"/>
          <w:color w:val="2F5496" w:themeColor="accent1" w:themeShade="BF"/>
        </w:rPr>
      </w:pPr>
      <w:r w:rsidRPr="00217F60">
        <w:rPr>
          <w:rStyle w:val="SubtleReference"/>
          <w:smallCaps w:val="0"/>
          <w:color w:val="2F5496" w:themeColor="accent1" w:themeShade="BF"/>
        </w:rPr>
        <w:t>Conclusion</w:t>
      </w:r>
    </w:p>
    <w:p w14:paraId="3EC9228D" w14:textId="7FF4E743" w:rsidR="00217F60" w:rsidRDefault="00217F60" w:rsidP="0073085E">
      <w:pPr>
        <w:rPr>
          <w:rStyle w:val="SubtleReference"/>
          <w:smallCaps w:val="0"/>
          <w:noProof/>
          <w:color w:val="auto"/>
        </w:rPr>
      </w:pPr>
      <w:r>
        <w:rPr>
          <w:rStyle w:val="SubtleReference"/>
          <w:smallCaps w:val="0"/>
          <w:noProof/>
          <w:color w:val="auto"/>
        </w:rPr>
        <w:t>There are many forms of fluid simulation and many ways to modify it to suit your needs.</w:t>
      </w:r>
    </w:p>
    <w:p w14:paraId="7158FB75" w14:textId="2FF9C60E" w:rsidR="00217F60" w:rsidRDefault="00217F60" w:rsidP="0073085E">
      <w:pPr>
        <w:rPr>
          <w:rStyle w:val="SubtleReference"/>
          <w:smallCaps w:val="0"/>
          <w:noProof/>
          <w:color w:val="auto"/>
        </w:rPr>
      </w:pPr>
      <w:r>
        <w:rPr>
          <w:rStyle w:val="SubtleReference"/>
          <w:smallCaps w:val="0"/>
          <w:noProof/>
          <w:color w:val="auto"/>
        </w:rPr>
        <w:t>Langra</w:t>
      </w:r>
      <w:r w:rsidR="00FD5AC0">
        <w:rPr>
          <w:rStyle w:val="SubtleReference"/>
          <w:smallCaps w:val="0"/>
          <w:noProof/>
          <w:color w:val="auto"/>
        </w:rPr>
        <w:t>ng</w:t>
      </w:r>
      <w:r>
        <w:rPr>
          <w:rStyle w:val="SubtleReference"/>
          <w:smallCaps w:val="0"/>
          <w:noProof/>
          <w:color w:val="auto"/>
        </w:rPr>
        <w:t>ian simulation is best for real-time approximations of fluids in 2d or 3d settings, but can become significantly imperformant at larger scales, despite still being notably more performant than eulerian solutions.</w:t>
      </w:r>
    </w:p>
    <w:p w14:paraId="36756DA7" w14:textId="51FC839F" w:rsidR="00217F60" w:rsidRDefault="00217F60" w:rsidP="0073085E">
      <w:pPr>
        <w:rPr>
          <w:rStyle w:val="SubtleReference"/>
          <w:smallCaps w:val="0"/>
          <w:noProof/>
          <w:color w:val="auto"/>
        </w:rPr>
      </w:pPr>
    </w:p>
    <w:p w14:paraId="5F525070" w14:textId="0E2EECAD" w:rsidR="00217F60" w:rsidRDefault="00217F60" w:rsidP="0073085E">
      <w:pPr>
        <w:rPr>
          <w:rStyle w:val="SubtleReference"/>
          <w:smallCaps w:val="0"/>
          <w:noProof/>
          <w:color w:val="auto"/>
        </w:rPr>
      </w:pPr>
      <w:r>
        <w:rPr>
          <w:rStyle w:val="SubtleReference"/>
          <w:smallCaps w:val="0"/>
          <w:noProof/>
          <w:color w:val="auto"/>
        </w:rPr>
        <w:t xml:space="preserve">Eulerian solutions are significantly more accurate than </w:t>
      </w:r>
      <w:r w:rsidR="00FD5AC0">
        <w:rPr>
          <w:rStyle w:val="SubtleReference"/>
          <w:smallCaps w:val="0"/>
          <w:noProof/>
          <w:color w:val="auto"/>
        </w:rPr>
        <w:t xml:space="preserve">Langrangian </w:t>
      </w:r>
      <w:r>
        <w:rPr>
          <w:rStyle w:val="SubtleReference"/>
          <w:smallCaps w:val="0"/>
          <w:noProof/>
          <w:color w:val="auto"/>
        </w:rPr>
        <w:t>simulations, making them optimal for realistic renderings and simulations for engineering or data-gathering and prototyping, but not the optimal choice for real-time simulations in games.</w:t>
      </w:r>
    </w:p>
    <w:p w14:paraId="3D9F69B7" w14:textId="27A75D62" w:rsidR="00217F60" w:rsidRDefault="00217F60" w:rsidP="0073085E">
      <w:pPr>
        <w:rPr>
          <w:rStyle w:val="SubtleReference"/>
          <w:smallCaps w:val="0"/>
          <w:noProof/>
          <w:color w:val="auto"/>
        </w:rPr>
      </w:pPr>
    </w:p>
    <w:p w14:paraId="5AB65284" w14:textId="0E2E56C0" w:rsidR="00217F60" w:rsidRDefault="00217F60" w:rsidP="0073085E">
      <w:pPr>
        <w:rPr>
          <w:rStyle w:val="SubtleReference"/>
          <w:smallCaps w:val="0"/>
          <w:noProof/>
          <w:color w:val="auto"/>
        </w:rPr>
      </w:pPr>
      <w:r>
        <w:rPr>
          <w:rStyle w:val="SubtleReference"/>
          <w:smallCaps w:val="0"/>
          <w:noProof/>
          <w:color w:val="auto"/>
        </w:rPr>
        <w:t xml:space="preserve">Luckily, despite </w:t>
      </w:r>
      <w:r w:rsidR="00FD5AC0">
        <w:rPr>
          <w:rStyle w:val="SubtleReference"/>
          <w:smallCaps w:val="0"/>
          <w:noProof/>
          <w:color w:val="auto"/>
        </w:rPr>
        <w:t xml:space="preserve">Langrangian </w:t>
      </w:r>
      <w:r>
        <w:rPr>
          <w:rStyle w:val="SubtleReference"/>
          <w:smallCaps w:val="0"/>
          <w:noProof/>
          <w:color w:val="auto"/>
        </w:rPr>
        <w:t>simulations being imperformant at larger scales, there are many tricks to optimize and deal with this imperformance, allowing larger scale fluid simulations to be feasible in real-time game applications.</w:t>
      </w:r>
    </w:p>
    <w:p w14:paraId="1C1E54DD" w14:textId="52AA6C17" w:rsidR="00217F60" w:rsidRDefault="00217F60" w:rsidP="0073085E">
      <w:pPr>
        <w:rPr>
          <w:rStyle w:val="SubtleReference"/>
          <w:smallCaps w:val="0"/>
          <w:noProof/>
          <w:color w:val="auto"/>
        </w:rPr>
      </w:pPr>
    </w:p>
    <w:p w14:paraId="5CA24768" w14:textId="2549433B" w:rsidR="00217F60" w:rsidRDefault="00217F60" w:rsidP="0073085E">
      <w:pPr>
        <w:rPr>
          <w:rStyle w:val="SubtleReference"/>
          <w:smallCaps w:val="0"/>
          <w:noProof/>
          <w:color w:val="auto"/>
        </w:rPr>
      </w:pPr>
      <w:r>
        <w:rPr>
          <w:rStyle w:val="SubtleReference"/>
          <w:smallCaps w:val="0"/>
          <w:noProof/>
          <w:color w:val="auto"/>
        </w:rPr>
        <w:t xml:space="preserve">Eulerian simulations also allow for significantly easier representation of viscous fluid coupling and decoupling for realistic simulations than </w:t>
      </w:r>
      <w:r w:rsidR="00FD5AC0">
        <w:rPr>
          <w:rStyle w:val="SubtleReference"/>
          <w:smallCaps w:val="0"/>
          <w:noProof/>
          <w:color w:val="auto"/>
        </w:rPr>
        <w:t xml:space="preserve">Langrangian </w:t>
      </w:r>
      <w:r>
        <w:rPr>
          <w:rStyle w:val="SubtleReference"/>
          <w:smallCaps w:val="0"/>
          <w:noProof/>
          <w:color w:val="auto"/>
        </w:rPr>
        <w:t>simulations would, which extends it’s importance in engineering and rendering rather than in games development.</w:t>
      </w:r>
    </w:p>
    <w:p w14:paraId="7E86AC52" w14:textId="0F8DC7F1" w:rsidR="00217F60" w:rsidRDefault="00217F60" w:rsidP="0073085E">
      <w:pPr>
        <w:rPr>
          <w:rStyle w:val="SubtleReference"/>
          <w:smallCaps w:val="0"/>
          <w:noProof/>
          <w:color w:val="auto"/>
        </w:rPr>
      </w:pPr>
    </w:p>
    <w:p w14:paraId="4D3C2FA8" w14:textId="3A5A0352" w:rsidR="00217F60" w:rsidRDefault="00217F60" w:rsidP="00217F60">
      <w:pPr>
        <w:pStyle w:val="Heading1"/>
        <w:rPr>
          <w:rStyle w:val="SubtleReference"/>
          <w:smallCaps w:val="0"/>
          <w:color w:val="2F5496" w:themeColor="accent1" w:themeShade="BF"/>
        </w:rPr>
      </w:pPr>
      <w:r w:rsidRPr="00217F60">
        <w:rPr>
          <w:rStyle w:val="SubtleReference"/>
          <w:smallCaps w:val="0"/>
          <w:color w:val="2F5496" w:themeColor="accent1" w:themeShade="BF"/>
        </w:rPr>
        <w:t>References</w:t>
      </w:r>
    </w:p>
    <w:p w14:paraId="59E1190B" w14:textId="2B8AA938" w:rsidR="00FD5AC0" w:rsidRDefault="00FD5AC0" w:rsidP="00217F60"/>
    <w:p w14:paraId="018A843E" w14:textId="23B56BE3" w:rsidR="00FD5AC0" w:rsidRDefault="00FD5AC0" w:rsidP="00217F60">
      <w:r>
        <w:t xml:space="preserve">[1] </w:t>
      </w:r>
      <w:proofErr w:type="spellStart"/>
      <w:r>
        <w:t>Brochu</w:t>
      </w:r>
      <w:proofErr w:type="spellEnd"/>
      <w:r>
        <w:t xml:space="preserve"> T, Batty C, </w:t>
      </w:r>
      <w:proofErr w:type="spellStart"/>
      <w:r>
        <w:t>Bridson</w:t>
      </w:r>
      <w:proofErr w:type="spellEnd"/>
      <w:r>
        <w:t xml:space="preserve"> R. (2010) </w:t>
      </w:r>
      <w:r w:rsidRPr="00FD5AC0">
        <w:rPr>
          <w:i/>
        </w:rPr>
        <w:t>Matching Fluid Simulation Elements to Surface Geometry and Topology</w:t>
      </w:r>
      <w:r w:rsidR="009A5650">
        <w:rPr>
          <w:i/>
        </w:rPr>
        <w:t xml:space="preserve">. </w:t>
      </w:r>
      <w:r w:rsidR="009A5650">
        <w:t xml:space="preserve">Available </w:t>
      </w:r>
      <w:proofErr w:type="gramStart"/>
      <w:r w:rsidR="009A5650">
        <w:t>at :</w:t>
      </w:r>
      <w:proofErr w:type="gramEnd"/>
      <w:r w:rsidR="009A5650">
        <w:t xml:space="preserve"> </w:t>
      </w:r>
      <w:hyperlink r:id="rId14" w:history="1">
        <w:r w:rsidR="009A5650" w:rsidRPr="00E74AD3">
          <w:rPr>
            <w:rStyle w:val="Hyperlink"/>
          </w:rPr>
          <w:t>https://www.cs.ubc.ca/~rbridson/docs/brochu-siggraph2010-voronoi.pdf</w:t>
        </w:r>
      </w:hyperlink>
      <w:r w:rsidR="009A5650">
        <w:t xml:space="preserve"> [Accessed 2 Mar. 2020]</w:t>
      </w:r>
    </w:p>
    <w:p w14:paraId="01F897FE" w14:textId="38EBAB6A" w:rsidR="000451C3" w:rsidRDefault="000451C3" w:rsidP="00217F60"/>
    <w:p w14:paraId="441BC791" w14:textId="63F48823" w:rsidR="000451C3" w:rsidRDefault="000451C3" w:rsidP="00217F60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[2]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Simscale.com. (2020). </w:t>
      </w:r>
      <w:r>
        <w:rPr>
          <w:rFonts w:ascii="&amp;quot" w:hAnsi="&amp;quot"/>
          <w:i/>
          <w:iCs/>
          <w:color w:val="000000"/>
          <w:sz w:val="20"/>
          <w:szCs w:val="20"/>
        </w:rPr>
        <w:t xml:space="preserve">What is CFD | Computational Fluid Dynamics? — </w:t>
      </w:r>
      <w:proofErr w:type="spellStart"/>
      <w:r>
        <w:rPr>
          <w:rFonts w:ascii="&amp;quot" w:hAnsi="&amp;quot"/>
          <w:i/>
          <w:iCs/>
          <w:color w:val="000000"/>
          <w:sz w:val="20"/>
          <w:szCs w:val="20"/>
        </w:rPr>
        <w:t>SimScale</w:t>
      </w:r>
      <w:proofErr w:type="spellEnd"/>
      <w:r>
        <w:rPr>
          <w:rFonts w:ascii="&amp;quot" w:hAnsi="&amp;quot"/>
          <w:i/>
          <w:iCs/>
          <w:color w:val="000000"/>
          <w:sz w:val="20"/>
          <w:szCs w:val="20"/>
        </w:rPr>
        <w:t xml:space="preserve"> Documentation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 [online] Available at: https://www.simscale.com/docs/content/simwiki/cfd/whatiscfd.html [Accessed 2 Mar. 2020].</w:t>
      </w:r>
    </w:p>
    <w:p w14:paraId="74AE7689" w14:textId="610BCFBD" w:rsidR="000451C3" w:rsidRDefault="000451C3" w:rsidP="000451C3">
      <w:r>
        <w:t>[</w:t>
      </w:r>
      <w:r>
        <w:t>3</w:t>
      </w:r>
      <w:r>
        <w:t xml:space="preserve">] </w:t>
      </w:r>
      <w:proofErr w:type="spellStart"/>
      <w:r>
        <w:t>Braley</w:t>
      </w:r>
      <w:proofErr w:type="spellEnd"/>
      <w:r>
        <w:t xml:space="preserve"> C, </w:t>
      </w:r>
      <w:proofErr w:type="spellStart"/>
      <w:r>
        <w:t>Sandu</w:t>
      </w:r>
      <w:proofErr w:type="spellEnd"/>
      <w:r>
        <w:t xml:space="preserve"> A.</w:t>
      </w:r>
      <w:r>
        <w:t xml:space="preserve"> (</w:t>
      </w:r>
      <w:r w:rsidR="001B48F1">
        <w:t>Unknown</w:t>
      </w:r>
      <w:r>
        <w:t xml:space="preserve">) </w:t>
      </w:r>
      <w:r w:rsidRPr="000451C3">
        <w:rPr>
          <w:i/>
        </w:rPr>
        <w:t>Fluid Simulation For Computer Graphics: A Tutorial in Grid Based and Particle Based Methods</w:t>
      </w:r>
      <w:r>
        <w:rPr>
          <w:i/>
        </w:rPr>
        <w:t xml:space="preserve"> </w:t>
      </w:r>
      <w:r>
        <w:t xml:space="preserve">Available </w:t>
      </w:r>
      <w:proofErr w:type="gramStart"/>
      <w:r>
        <w:t>at :</w:t>
      </w:r>
      <w:proofErr w:type="gramEnd"/>
      <w:r>
        <w:t xml:space="preserve"> </w:t>
      </w:r>
      <w:r w:rsidRPr="000451C3">
        <w:t>http://users.encs.concordia.ca/~grogono/Graphics/fluid-5.pdf</w:t>
      </w:r>
      <w:r>
        <w:t xml:space="preserve"> [Accessed 2 Mar. 2020]</w:t>
      </w:r>
    </w:p>
    <w:p w14:paraId="1D2D7917" w14:textId="748B270B" w:rsidR="002B7977" w:rsidRDefault="002B7977" w:rsidP="000451C3"/>
    <w:p w14:paraId="6E9C4B5D" w14:textId="5B26A692" w:rsidR="002B7977" w:rsidRDefault="002B7977" w:rsidP="002B7977">
      <w:r>
        <w:t>[</w:t>
      </w:r>
      <w:r>
        <w:t>4</w:t>
      </w:r>
      <w:r>
        <w:t xml:space="preserve">] </w:t>
      </w:r>
      <w:proofErr w:type="spellStart"/>
      <w:r>
        <w:t>Teschner</w:t>
      </w:r>
      <w:proofErr w:type="spellEnd"/>
      <w:r>
        <w:t>, M.</w:t>
      </w:r>
      <w:r>
        <w:t xml:space="preserve"> (Unknown) </w:t>
      </w:r>
      <w:r w:rsidRPr="002B7977">
        <w:rPr>
          <w:i/>
        </w:rPr>
        <w:t>Simulation in Computer Graphics</w:t>
      </w:r>
      <w:r>
        <w:rPr>
          <w:i/>
        </w:rPr>
        <w:t>:</w:t>
      </w:r>
      <w:r w:rsidRPr="002B7977">
        <w:rPr>
          <w:i/>
        </w:rPr>
        <w:t xml:space="preserve"> Particle-based Fluid Simulation</w:t>
      </w:r>
      <w:r>
        <w:rPr>
          <w:i/>
        </w:rPr>
        <w:t xml:space="preserve"> </w:t>
      </w:r>
      <w:r>
        <w:t xml:space="preserve">Available at : </w:t>
      </w:r>
      <w:hyperlink r:id="rId15" w:history="1">
        <w:r w:rsidRPr="00E74AD3">
          <w:rPr>
            <w:rStyle w:val="Hyperlink"/>
          </w:rPr>
          <w:t>https://cg.informatik.uni-freiburg.de/course_notes/sim_10_sph.pdf</w:t>
        </w:r>
      </w:hyperlink>
      <w:r>
        <w:t xml:space="preserve"> </w:t>
      </w:r>
      <w:r>
        <w:t>[Accessed 2 Mar. 2020]</w:t>
      </w:r>
    </w:p>
    <w:p w14:paraId="1A3B0CEB" w14:textId="6F237346" w:rsidR="002B7977" w:rsidRDefault="002B7977" w:rsidP="002B7977">
      <w:r>
        <w:lastRenderedPageBreak/>
        <w:t>[</w:t>
      </w:r>
      <w:r w:rsidR="006D57C0">
        <w:t>5]</w:t>
      </w:r>
      <w:r>
        <w:t xml:space="preserve"> </w:t>
      </w:r>
      <w:r>
        <w:t>Yue Y, Smith B,</w:t>
      </w:r>
      <w:r w:rsidR="00F223F6">
        <w:t xml:space="preserve"> </w:t>
      </w:r>
      <w:proofErr w:type="spellStart"/>
      <w:r w:rsidR="00F223F6">
        <w:t>Yichen</w:t>
      </w:r>
      <w:proofErr w:type="spellEnd"/>
      <w:r w:rsidR="00F223F6">
        <w:t xml:space="preserve"> Chen P, </w:t>
      </w:r>
      <w:hyperlink r:id="rId16" w:history="1">
        <w:r w:rsidR="00F223F6" w:rsidRPr="00F223F6">
          <w:t>Chantharayukhonthorn</w:t>
        </w:r>
      </w:hyperlink>
      <w:r w:rsidRPr="00F223F6">
        <w:t xml:space="preserve"> </w:t>
      </w:r>
      <w:r w:rsidR="00F223F6">
        <w:t xml:space="preserve">M, </w:t>
      </w:r>
      <w:proofErr w:type="spellStart"/>
      <w:r w:rsidR="00F223F6">
        <w:t>Kamrin</w:t>
      </w:r>
      <w:proofErr w:type="spellEnd"/>
      <w:r w:rsidR="00F223F6">
        <w:t xml:space="preserve"> K, </w:t>
      </w:r>
      <w:proofErr w:type="spellStart"/>
      <w:r w:rsidR="00F223F6">
        <w:t>Grinspun</w:t>
      </w:r>
      <w:proofErr w:type="spellEnd"/>
      <w:r w:rsidR="00F223F6">
        <w:t xml:space="preserve"> E. </w:t>
      </w:r>
      <w:r w:rsidRPr="00F223F6">
        <w:t>(</w:t>
      </w:r>
      <w:r w:rsidR="00F223F6">
        <w:t>2019</w:t>
      </w:r>
      <w:r>
        <w:t xml:space="preserve">) </w:t>
      </w:r>
      <w:r w:rsidRPr="002B7977">
        <w:rPr>
          <w:i/>
        </w:rPr>
        <w:t>Hybrid Grains: Adaptive Coupling of Discrete and Continuum Simulations of Granular Media</w:t>
      </w:r>
      <w:r>
        <w:rPr>
          <w:i/>
        </w:rPr>
        <w:t xml:space="preserve"> </w:t>
      </w:r>
      <w:r w:rsidRPr="002D4F56">
        <w:t>Available</w:t>
      </w:r>
      <w:r>
        <w:t xml:space="preserve"> at : </w:t>
      </w:r>
      <w:r w:rsidR="00F223F6" w:rsidRPr="00F223F6">
        <w:t xml:space="preserve">http://www.cs.columbia.edu/~smith/hybrid_grains/ </w:t>
      </w:r>
      <w:r w:rsidR="00F223F6">
        <w:t xml:space="preserve"> </w:t>
      </w:r>
      <w:r>
        <w:t>[Accessed 2 Mar. 2020]</w:t>
      </w:r>
    </w:p>
    <w:p w14:paraId="1965B9F9" w14:textId="77777777" w:rsidR="002B7977" w:rsidRDefault="002B7977" w:rsidP="000451C3"/>
    <w:p w14:paraId="14CB846A" w14:textId="1558CF40" w:rsidR="002D4F56" w:rsidRDefault="002D4F56" w:rsidP="002D4F56">
      <w:r>
        <w:t>[5]</w:t>
      </w:r>
      <w:r>
        <w:t xml:space="preserve"> Takahashi T</w:t>
      </w:r>
      <w:r>
        <w:t xml:space="preserve">, </w:t>
      </w:r>
      <w:r>
        <w:t>Lin M C.</w:t>
      </w:r>
      <w:r>
        <w:t xml:space="preserve"> </w:t>
      </w:r>
      <w:r w:rsidRPr="00F223F6">
        <w:t>(</w:t>
      </w:r>
      <w:r>
        <w:t xml:space="preserve">2019) </w:t>
      </w:r>
      <w:r w:rsidRPr="002D4F56">
        <w:rPr>
          <w:i/>
        </w:rPr>
        <w:t>A Geometrically Consistent Viscous Fluid Solver with Two-Way Fluid-Solid Coupling</w:t>
      </w:r>
      <w:r>
        <w:rPr>
          <w:i/>
        </w:rPr>
        <w:t xml:space="preserve"> </w:t>
      </w:r>
      <w:r w:rsidRPr="002D4F56">
        <w:t>Available</w:t>
      </w:r>
      <w:r>
        <w:t xml:space="preserve"> at: </w:t>
      </w:r>
      <w:r w:rsidRPr="002D4F56">
        <w:t>gamma.cs.unc.edu/</w:t>
      </w:r>
      <w:proofErr w:type="spellStart"/>
      <w:r w:rsidRPr="002D4F56">
        <w:t>ViscTwoway</w:t>
      </w:r>
      <w:proofErr w:type="spellEnd"/>
      <w:r w:rsidRPr="002D4F56">
        <w:t>/</w:t>
      </w:r>
      <w:r w:rsidRPr="002D4F56">
        <w:cr/>
        <w:t xml:space="preserve"> </w:t>
      </w:r>
      <w:r>
        <w:t>[Accessed 2 Mar. 2020]</w:t>
      </w:r>
    </w:p>
    <w:p w14:paraId="7353E614" w14:textId="77777777" w:rsidR="000451C3" w:rsidRPr="009A5650" w:rsidRDefault="000451C3" w:rsidP="00217F60"/>
    <w:sectPr w:rsidR="000451C3" w:rsidRPr="009A56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00AE80" w14:textId="77777777" w:rsidR="00E72798" w:rsidRDefault="00E72798" w:rsidP="00995BE0">
      <w:pPr>
        <w:spacing w:after="0" w:line="240" w:lineRule="auto"/>
      </w:pPr>
      <w:r>
        <w:separator/>
      </w:r>
    </w:p>
  </w:endnote>
  <w:endnote w:type="continuationSeparator" w:id="0">
    <w:p w14:paraId="482C4DCF" w14:textId="77777777" w:rsidR="00E72798" w:rsidRDefault="00E72798" w:rsidP="00995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19CBAA" w14:textId="77777777" w:rsidR="00E72798" w:rsidRDefault="00E72798" w:rsidP="00995BE0">
      <w:pPr>
        <w:spacing w:after="0" w:line="240" w:lineRule="auto"/>
      </w:pPr>
      <w:r>
        <w:separator/>
      </w:r>
    </w:p>
  </w:footnote>
  <w:footnote w:type="continuationSeparator" w:id="0">
    <w:p w14:paraId="7EFA8659" w14:textId="77777777" w:rsidR="00E72798" w:rsidRDefault="00E72798" w:rsidP="00995B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C85"/>
    <w:rsid w:val="00037A31"/>
    <w:rsid w:val="000451C3"/>
    <w:rsid w:val="000D08E6"/>
    <w:rsid w:val="000E3CB0"/>
    <w:rsid w:val="000F29AD"/>
    <w:rsid w:val="001B48F1"/>
    <w:rsid w:val="00217F60"/>
    <w:rsid w:val="00252D9D"/>
    <w:rsid w:val="002B7977"/>
    <w:rsid w:val="002D4F56"/>
    <w:rsid w:val="003069B4"/>
    <w:rsid w:val="003D0C75"/>
    <w:rsid w:val="003F7616"/>
    <w:rsid w:val="004A460A"/>
    <w:rsid w:val="00500698"/>
    <w:rsid w:val="006449AD"/>
    <w:rsid w:val="006911C7"/>
    <w:rsid w:val="006D57C0"/>
    <w:rsid w:val="0073085E"/>
    <w:rsid w:val="00756A9D"/>
    <w:rsid w:val="00793A55"/>
    <w:rsid w:val="00802D02"/>
    <w:rsid w:val="00871373"/>
    <w:rsid w:val="00873B4D"/>
    <w:rsid w:val="008D6C85"/>
    <w:rsid w:val="00995BE0"/>
    <w:rsid w:val="009A5650"/>
    <w:rsid w:val="009C3C2F"/>
    <w:rsid w:val="009C4C27"/>
    <w:rsid w:val="00A51E8B"/>
    <w:rsid w:val="00A62041"/>
    <w:rsid w:val="00AB777B"/>
    <w:rsid w:val="00AD3178"/>
    <w:rsid w:val="00AD32D0"/>
    <w:rsid w:val="00C275B5"/>
    <w:rsid w:val="00D36B60"/>
    <w:rsid w:val="00D80E68"/>
    <w:rsid w:val="00E4711B"/>
    <w:rsid w:val="00E47ADE"/>
    <w:rsid w:val="00E72798"/>
    <w:rsid w:val="00F223F6"/>
    <w:rsid w:val="00F4313A"/>
    <w:rsid w:val="00FB7AD0"/>
    <w:rsid w:val="00FD5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6BA18"/>
  <w15:chartTrackingRefBased/>
  <w15:docId w15:val="{668DC48F-2D50-406A-A27A-48FD1BA69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6A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31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71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71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711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4711B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F431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ubtleReference">
    <w:name w:val="Subtle Reference"/>
    <w:basedOn w:val="DefaultParagraphFont"/>
    <w:uiPriority w:val="31"/>
    <w:qFormat/>
    <w:rsid w:val="00F4313A"/>
    <w:rPr>
      <w:smallCaps/>
      <w:color w:val="5A5A5A" w:themeColor="text1" w:themeTint="A5"/>
    </w:rPr>
  </w:style>
  <w:style w:type="character" w:styleId="Hyperlink">
    <w:name w:val="Hyperlink"/>
    <w:basedOn w:val="DefaultParagraphFont"/>
    <w:uiPriority w:val="99"/>
    <w:unhideWhenUsed/>
    <w:rsid w:val="00F4313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56A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995BE0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95BE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95BE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95BE0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FD5A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eb.mit.edu/kkamrin/www/people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cg.informatik.uni-freiburg.de/course_notes/sim_10_sph.pdf" TargetMode="Externa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yperlink" Target="https://www.cs.ubc.ca/~rbridson/docs/brochu-siggraph2010-voronoi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6</Pages>
  <Words>1065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Pallesen</dc:creator>
  <cp:keywords/>
  <dc:description/>
  <cp:lastModifiedBy>Ryan Pallesen</cp:lastModifiedBy>
  <cp:revision>27</cp:revision>
  <dcterms:created xsi:type="dcterms:W3CDTF">2020-03-01T22:32:00Z</dcterms:created>
  <dcterms:modified xsi:type="dcterms:W3CDTF">2020-03-02T02:34:00Z</dcterms:modified>
</cp:coreProperties>
</file>