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模擬研究摘要：散熱材料</w:t>
      </w:r>
    </w:p>
    <w:p>
      <w:r>
        <w:t>本文件全部為合成資料，供軟體測試。陶瓷塗層在 25°C / 2C 條件下，峰值溫度從 48°C 降為 42°C。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temperature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關聯：更換黏著劑可能影響界面熱阻，必須進行實驗確認。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