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F53C0" w14:textId="2D3A2AB5" w:rsidR="00E478D2" w:rsidRPr="00E478D2" w:rsidRDefault="00E478D2" w:rsidP="00174C73">
      <w:pPr>
        <w:rPr>
          <w:b/>
        </w:rPr>
      </w:pPr>
      <w:r>
        <w:rPr>
          <w:b/>
        </w:rPr>
        <w:t xml:space="preserve">CHAPTER </w:t>
      </w:r>
      <w:r w:rsidR="001E67D1">
        <w:rPr>
          <w:b/>
        </w:rPr>
        <w:t>1</w:t>
      </w:r>
      <w:r w:rsidR="000109B8">
        <w:rPr>
          <w:b/>
        </w:rPr>
        <w:t>1</w:t>
      </w:r>
      <w:r>
        <w:rPr>
          <w:b/>
        </w:rPr>
        <w:t xml:space="preserve"> - MULTIPLE CHOICE QUIZ</w:t>
      </w:r>
    </w:p>
    <w:p w14:paraId="3A4CCB63" w14:textId="77777777" w:rsidR="00E478D2" w:rsidRDefault="00E478D2" w:rsidP="00E478D2">
      <w:pPr>
        <w:pStyle w:val="ListParagraph"/>
      </w:pPr>
    </w:p>
    <w:p w14:paraId="0FA2505F" w14:textId="00D11A34" w:rsidR="00525B6E" w:rsidRDefault="00793A0D" w:rsidP="00793A0D">
      <w:pPr>
        <w:pStyle w:val="ListParagraph"/>
        <w:numPr>
          <w:ilvl w:val="0"/>
          <w:numId w:val="1"/>
        </w:numPr>
      </w:pPr>
      <w:r>
        <w:t>Which of the following is NOT asso</w:t>
      </w:r>
      <w:r w:rsidR="00025786">
        <w:t>ciated with carnival traditions of Brazil or Trinidad?</w:t>
      </w:r>
    </w:p>
    <w:p w14:paraId="75C15541" w14:textId="77777777" w:rsidR="00025786" w:rsidRPr="00025786" w:rsidRDefault="00025786" w:rsidP="00025786">
      <w:pPr>
        <w:pStyle w:val="ListParagraph"/>
        <w:numPr>
          <w:ilvl w:val="1"/>
          <w:numId w:val="1"/>
        </w:numPr>
      </w:pPr>
      <w:r w:rsidRPr="00025786">
        <w:t xml:space="preserve">samba </w:t>
      </w:r>
      <w:proofErr w:type="spellStart"/>
      <w:r w:rsidRPr="00025786">
        <w:t>batucada</w:t>
      </w:r>
      <w:proofErr w:type="spellEnd"/>
    </w:p>
    <w:p w14:paraId="14F088DE" w14:textId="77777777" w:rsidR="00025786" w:rsidRPr="00025786" w:rsidRDefault="00025786" w:rsidP="00025786">
      <w:pPr>
        <w:pStyle w:val="ListParagraph"/>
        <w:numPr>
          <w:ilvl w:val="1"/>
          <w:numId w:val="1"/>
        </w:numPr>
      </w:pPr>
      <w:r w:rsidRPr="00025786">
        <w:t>steel band</w:t>
      </w:r>
    </w:p>
    <w:p w14:paraId="6ABF5B07" w14:textId="77777777" w:rsidR="00025786" w:rsidRPr="00025786" w:rsidRDefault="00025786" w:rsidP="00025786">
      <w:pPr>
        <w:pStyle w:val="ListParagraph"/>
        <w:numPr>
          <w:ilvl w:val="1"/>
          <w:numId w:val="1"/>
        </w:numPr>
      </w:pPr>
      <w:proofErr w:type="spellStart"/>
      <w:r w:rsidRPr="00025786">
        <w:t>tropicália</w:t>
      </w:r>
      <w:proofErr w:type="spellEnd"/>
    </w:p>
    <w:p w14:paraId="4A140617" w14:textId="6A230155" w:rsidR="00025786" w:rsidRDefault="00025786" w:rsidP="00025786">
      <w:pPr>
        <w:pStyle w:val="ListParagraph"/>
        <w:numPr>
          <w:ilvl w:val="1"/>
          <w:numId w:val="1"/>
        </w:numPr>
      </w:pPr>
      <w:r w:rsidRPr="00025786">
        <w:t>samba-</w:t>
      </w:r>
      <w:proofErr w:type="spellStart"/>
      <w:r w:rsidRPr="00025786">
        <w:t>enredo</w:t>
      </w:r>
      <w:proofErr w:type="spellEnd"/>
      <w:r>
        <w:br/>
      </w:r>
    </w:p>
    <w:p w14:paraId="55BA60DE" w14:textId="1D4A55C6" w:rsidR="00025786" w:rsidRDefault="00025786" w:rsidP="00025786">
      <w:pPr>
        <w:pStyle w:val="ListParagraph"/>
        <w:numPr>
          <w:ilvl w:val="0"/>
          <w:numId w:val="1"/>
        </w:numPr>
      </w:pPr>
      <w:r>
        <w:t>The Trinidadian steel pan is</w:t>
      </w:r>
    </w:p>
    <w:p w14:paraId="5A08C3BF" w14:textId="1008F853" w:rsidR="00025786" w:rsidRDefault="00025786" w:rsidP="00025786">
      <w:pPr>
        <w:pStyle w:val="ListParagraph"/>
        <w:numPr>
          <w:ilvl w:val="1"/>
          <w:numId w:val="1"/>
        </w:numPr>
      </w:pPr>
      <w:r>
        <w:t xml:space="preserve">an </w:t>
      </w:r>
      <w:proofErr w:type="spellStart"/>
      <w:r>
        <w:t>aerophone</w:t>
      </w:r>
      <w:proofErr w:type="spellEnd"/>
    </w:p>
    <w:p w14:paraId="47C9492C" w14:textId="6F05655A" w:rsidR="00025786" w:rsidRDefault="00025786" w:rsidP="00025786">
      <w:pPr>
        <w:pStyle w:val="ListParagraph"/>
        <w:numPr>
          <w:ilvl w:val="1"/>
          <w:numId w:val="1"/>
        </w:numPr>
      </w:pPr>
      <w:r>
        <w:t>an idiophone</w:t>
      </w:r>
    </w:p>
    <w:p w14:paraId="432B4BBD" w14:textId="63658956" w:rsidR="00025786" w:rsidRDefault="00025786" w:rsidP="00025786">
      <w:pPr>
        <w:pStyle w:val="ListParagraph"/>
        <w:numPr>
          <w:ilvl w:val="1"/>
          <w:numId w:val="1"/>
        </w:numPr>
      </w:pPr>
      <w:r>
        <w:t>a membranophone</w:t>
      </w:r>
    </w:p>
    <w:p w14:paraId="3D0E29C7" w14:textId="56893235" w:rsidR="00025786" w:rsidRDefault="00025786" w:rsidP="00025786">
      <w:pPr>
        <w:pStyle w:val="ListParagraph"/>
        <w:numPr>
          <w:ilvl w:val="1"/>
          <w:numId w:val="1"/>
        </w:numPr>
      </w:pPr>
      <w:r>
        <w:t>a chordophone</w:t>
      </w:r>
      <w:r>
        <w:br/>
      </w:r>
    </w:p>
    <w:p w14:paraId="578CFB15" w14:textId="09D61958" w:rsidR="00025786" w:rsidRDefault="00025786" w:rsidP="00025786">
      <w:pPr>
        <w:pStyle w:val="ListParagraph"/>
        <w:numPr>
          <w:ilvl w:val="0"/>
          <w:numId w:val="1"/>
        </w:numPr>
      </w:pPr>
      <w:r>
        <w:t xml:space="preserve">Brazilian </w:t>
      </w:r>
      <w:proofErr w:type="spellStart"/>
      <w:r>
        <w:t>tropicália</w:t>
      </w:r>
      <w:proofErr w:type="spellEnd"/>
      <w:r>
        <w:t xml:space="preserve"> musicians of the late 1960s</w:t>
      </w:r>
    </w:p>
    <w:p w14:paraId="7596FAD7" w14:textId="77777777" w:rsidR="00025786" w:rsidRPr="00025786" w:rsidRDefault="00025786" w:rsidP="00025786">
      <w:pPr>
        <w:pStyle w:val="ListParagraph"/>
        <w:numPr>
          <w:ilvl w:val="1"/>
          <w:numId w:val="1"/>
        </w:numPr>
      </w:pPr>
      <w:r w:rsidRPr="00025786">
        <w:t>embraced and “cannibalized” foreign popular musical influences</w:t>
      </w:r>
    </w:p>
    <w:p w14:paraId="3C21FAF3" w14:textId="77777777" w:rsidR="00025786" w:rsidRPr="00025786" w:rsidRDefault="00025786" w:rsidP="00025786">
      <w:pPr>
        <w:pStyle w:val="ListParagraph"/>
        <w:numPr>
          <w:ilvl w:val="1"/>
          <w:numId w:val="1"/>
        </w:numPr>
      </w:pPr>
      <w:r w:rsidRPr="00025786">
        <w:t>rejected and “cannibalized” foreign popular musical influences</w:t>
      </w:r>
    </w:p>
    <w:p w14:paraId="7EA50507" w14:textId="77777777" w:rsidR="00025786" w:rsidRPr="00025786" w:rsidRDefault="00025786" w:rsidP="00025786">
      <w:pPr>
        <w:pStyle w:val="ListParagraph"/>
        <w:numPr>
          <w:ilvl w:val="1"/>
          <w:numId w:val="1"/>
        </w:numPr>
      </w:pPr>
      <w:r w:rsidRPr="00025786">
        <w:t>supported the U.S.-supported totalitarian regime in Brazil</w:t>
      </w:r>
    </w:p>
    <w:p w14:paraId="1BBEEC0F" w14:textId="316B2D1B" w:rsidR="00025786" w:rsidRDefault="00025786" w:rsidP="00025786">
      <w:pPr>
        <w:pStyle w:val="ListParagraph"/>
        <w:numPr>
          <w:ilvl w:val="1"/>
          <w:numId w:val="1"/>
        </w:numPr>
      </w:pPr>
      <w:r w:rsidRPr="00025786">
        <w:t>B and C, but not A</w:t>
      </w:r>
      <w:r>
        <w:br/>
      </w:r>
    </w:p>
    <w:p w14:paraId="0049FC92" w14:textId="53BE9768" w:rsidR="00025786" w:rsidRDefault="00025786" w:rsidP="00025786">
      <w:pPr>
        <w:pStyle w:val="ListParagraph"/>
        <w:numPr>
          <w:ilvl w:val="0"/>
          <w:numId w:val="1"/>
        </w:numPr>
      </w:pPr>
      <w:r w:rsidRPr="00025786">
        <w:t xml:space="preserve">The poorest areas of Rio de Janeiro, whose communities nonetheless produce lavish </w:t>
      </w:r>
      <w:proofErr w:type="spellStart"/>
      <w:r w:rsidRPr="00025786">
        <w:rPr>
          <w:i/>
        </w:rPr>
        <w:t>escola</w:t>
      </w:r>
      <w:proofErr w:type="spellEnd"/>
      <w:r w:rsidRPr="00025786">
        <w:rPr>
          <w:i/>
        </w:rPr>
        <w:t xml:space="preserve"> de samba</w:t>
      </w:r>
      <w:r w:rsidRPr="00025786">
        <w:t xml:space="preserve"> productions annually for </w:t>
      </w:r>
      <w:proofErr w:type="spellStart"/>
      <w:r w:rsidRPr="00025786">
        <w:t>Carnaval</w:t>
      </w:r>
      <w:proofErr w:type="spellEnd"/>
      <w:r w:rsidRPr="00025786">
        <w:t>, are known as</w:t>
      </w:r>
    </w:p>
    <w:p w14:paraId="4E1AD006" w14:textId="4B4B9D68" w:rsidR="00025786" w:rsidRDefault="00025786" w:rsidP="00025786">
      <w:pPr>
        <w:pStyle w:val="ListParagraph"/>
        <w:numPr>
          <w:ilvl w:val="1"/>
          <w:numId w:val="1"/>
        </w:numPr>
      </w:pPr>
      <w:proofErr w:type="spellStart"/>
      <w:r>
        <w:t>bahias</w:t>
      </w:r>
      <w:proofErr w:type="spellEnd"/>
    </w:p>
    <w:p w14:paraId="75AB64EC" w14:textId="4156FC24" w:rsidR="00025786" w:rsidRDefault="00025786" w:rsidP="00025786">
      <w:pPr>
        <w:pStyle w:val="ListParagraph"/>
        <w:numPr>
          <w:ilvl w:val="1"/>
          <w:numId w:val="1"/>
        </w:numPr>
      </w:pPr>
      <w:r>
        <w:t>panoramas</w:t>
      </w:r>
    </w:p>
    <w:p w14:paraId="2EE2795F" w14:textId="2EDDF0BC" w:rsidR="00025786" w:rsidRDefault="00025786" w:rsidP="00025786">
      <w:pPr>
        <w:pStyle w:val="ListParagraph"/>
        <w:numPr>
          <w:ilvl w:val="1"/>
          <w:numId w:val="1"/>
        </w:numPr>
      </w:pPr>
      <w:proofErr w:type="spellStart"/>
      <w:r>
        <w:t>batidas</w:t>
      </w:r>
      <w:proofErr w:type="spellEnd"/>
    </w:p>
    <w:p w14:paraId="4113C79F" w14:textId="2426C28D" w:rsidR="00025786" w:rsidRDefault="00025786" w:rsidP="00025786">
      <w:pPr>
        <w:pStyle w:val="ListParagraph"/>
        <w:numPr>
          <w:ilvl w:val="1"/>
          <w:numId w:val="1"/>
        </w:numPr>
      </w:pPr>
      <w:r>
        <w:t>favelas</w:t>
      </w:r>
      <w:r>
        <w:br/>
      </w:r>
    </w:p>
    <w:p w14:paraId="4AD9E4AE" w14:textId="5DC9DD9D" w:rsidR="00025786" w:rsidRDefault="008B27AE" w:rsidP="00025786">
      <w:pPr>
        <w:pStyle w:val="ListParagraph"/>
        <w:numPr>
          <w:ilvl w:val="0"/>
          <w:numId w:val="1"/>
        </w:numPr>
      </w:pPr>
      <w:r>
        <w:t>The accordion featured in tango groups is called the ____________.</w:t>
      </w:r>
    </w:p>
    <w:p w14:paraId="2447ADB3" w14:textId="77777777" w:rsidR="008B27AE" w:rsidRPr="008B27AE" w:rsidRDefault="008B27AE" w:rsidP="008B27AE">
      <w:pPr>
        <w:pStyle w:val="ListParagraph"/>
        <w:numPr>
          <w:ilvl w:val="1"/>
          <w:numId w:val="1"/>
        </w:numPr>
      </w:pPr>
      <w:proofErr w:type="spellStart"/>
      <w:r w:rsidRPr="008B27AE">
        <w:t>bandoneón</w:t>
      </w:r>
      <w:proofErr w:type="spellEnd"/>
    </w:p>
    <w:p w14:paraId="6CDF6173" w14:textId="77777777" w:rsidR="008B27AE" w:rsidRPr="008B27AE" w:rsidRDefault="008B27AE" w:rsidP="008B27AE">
      <w:pPr>
        <w:pStyle w:val="ListParagraph"/>
        <w:numPr>
          <w:ilvl w:val="1"/>
          <w:numId w:val="1"/>
        </w:numPr>
      </w:pPr>
      <w:proofErr w:type="spellStart"/>
      <w:r w:rsidRPr="008B27AE">
        <w:t>arca</w:t>
      </w:r>
      <w:proofErr w:type="spellEnd"/>
    </w:p>
    <w:p w14:paraId="50AA662C" w14:textId="77777777" w:rsidR="008B27AE" w:rsidRPr="008B27AE" w:rsidRDefault="008B27AE" w:rsidP="008B27AE">
      <w:pPr>
        <w:pStyle w:val="ListParagraph"/>
        <w:numPr>
          <w:ilvl w:val="1"/>
          <w:numId w:val="1"/>
        </w:numPr>
      </w:pPr>
      <w:proofErr w:type="spellStart"/>
      <w:r w:rsidRPr="008B27AE">
        <w:t>bombo</w:t>
      </w:r>
      <w:proofErr w:type="spellEnd"/>
    </w:p>
    <w:p w14:paraId="341E8751" w14:textId="2B63034C" w:rsidR="008B27AE" w:rsidRDefault="008B27AE" w:rsidP="008B27AE">
      <w:pPr>
        <w:pStyle w:val="ListParagraph"/>
        <w:numPr>
          <w:ilvl w:val="1"/>
          <w:numId w:val="1"/>
        </w:numPr>
      </w:pPr>
      <w:r w:rsidRPr="008B27AE">
        <w:t>vihuela</w:t>
      </w:r>
      <w:r>
        <w:br/>
      </w:r>
    </w:p>
    <w:p w14:paraId="3FD361FD" w14:textId="07D38199" w:rsidR="008B27AE" w:rsidRDefault="00F70C48" w:rsidP="008B27AE">
      <w:pPr>
        <w:pStyle w:val="ListParagraph"/>
        <w:numPr>
          <w:ilvl w:val="0"/>
          <w:numId w:val="1"/>
        </w:numPr>
      </w:pPr>
      <w:proofErr w:type="spellStart"/>
      <w:r>
        <w:t>Julajula</w:t>
      </w:r>
      <w:proofErr w:type="spellEnd"/>
      <w:r>
        <w:t xml:space="preserve"> panpipes are played by a Quechua-speaking community in</w:t>
      </w:r>
    </w:p>
    <w:p w14:paraId="3F8C638A" w14:textId="4C088D8D" w:rsidR="00F70C48" w:rsidRDefault="00F70C48" w:rsidP="00F70C48">
      <w:pPr>
        <w:pStyle w:val="ListParagraph"/>
        <w:numPr>
          <w:ilvl w:val="1"/>
          <w:numId w:val="1"/>
        </w:numPr>
      </w:pPr>
      <w:r>
        <w:t>Argentina</w:t>
      </w:r>
    </w:p>
    <w:p w14:paraId="581F839A" w14:textId="37B298E6" w:rsidR="00F70C48" w:rsidRDefault="00F70C48" w:rsidP="00F70C48">
      <w:pPr>
        <w:pStyle w:val="ListParagraph"/>
        <w:numPr>
          <w:ilvl w:val="1"/>
          <w:numId w:val="1"/>
        </w:numPr>
      </w:pPr>
      <w:r>
        <w:t>Brazil</w:t>
      </w:r>
    </w:p>
    <w:p w14:paraId="7F2B358F" w14:textId="7DDDC3B5" w:rsidR="00F70C48" w:rsidRDefault="00F70C48" w:rsidP="00F70C48">
      <w:pPr>
        <w:pStyle w:val="ListParagraph"/>
        <w:numPr>
          <w:ilvl w:val="1"/>
          <w:numId w:val="1"/>
        </w:numPr>
      </w:pPr>
      <w:r>
        <w:t>Bolivia</w:t>
      </w:r>
    </w:p>
    <w:p w14:paraId="59A08366" w14:textId="466BC6F4" w:rsidR="00F70C48" w:rsidRDefault="00F70C48" w:rsidP="00F70C48">
      <w:pPr>
        <w:pStyle w:val="ListParagraph"/>
        <w:numPr>
          <w:ilvl w:val="1"/>
          <w:numId w:val="1"/>
        </w:numPr>
      </w:pPr>
      <w:r>
        <w:t>Cuba</w:t>
      </w:r>
      <w:r>
        <w:br/>
      </w:r>
    </w:p>
    <w:p w14:paraId="6F6328A8" w14:textId="77777777" w:rsidR="00DF7082" w:rsidRPr="00DF7082" w:rsidRDefault="00DF7082" w:rsidP="00DF7082">
      <w:pPr>
        <w:pStyle w:val="ListParagraph"/>
        <w:numPr>
          <w:ilvl w:val="0"/>
          <w:numId w:val="1"/>
        </w:numPr>
      </w:pPr>
      <w:r w:rsidRPr="00DF7082">
        <w:t>Andean folkloric music is a modernist-</w:t>
      </w:r>
      <w:proofErr w:type="spellStart"/>
      <w:r w:rsidRPr="00DF7082">
        <w:t>cosmpolitan</w:t>
      </w:r>
      <w:proofErr w:type="spellEnd"/>
      <w:r w:rsidRPr="00DF7082">
        <w:t xml:space="preserve"> tradition</w:t>
      </w:r>
    </w:p>
    <w:p w14:paraId="7C4D64DC" w14:textId="77777777" w:rsidR="00DF7082" w:rsidRPr="00DF7082" w:rsidRDefault="00DF7082" w:rsidP="00DF7082">
      <w:pPr>
        <w:pStyle w:val="ListParagraph"/>
        <w:numPr>
          <w:ilvl w:val="1"/>
          <w:numId w:val="1"/>
        </w:numPr>
      </w:pPr>
      <w:r w:rsidRPr="00DF7082">
        <w:t>that developed largely in cities like Buenos Aires and Paris</w:t>
      </w:r>
    </w:p>
    <w:p w14:paraId="40234169" w14:textId="77777777" w:rsidR="00DF7082" w:rsidRPr="00DF7082" w:rsidRDefault="00DF7082" w:rsidP="00DF7082">
      <w:pPr>
        <w:pStyle w:val="ListParagraph"/>
        <w:numPr>
          <w:ilvl w:val="1"/>
          <w:numId w:val="1"/>
        </w:numPr>
      </w:pPr>
      <w:r w:rsidRPr="00DF7082">
        <w:t xml:space="preserve">that developed mainly in remote </w:t>
      </w:r>
      <w:proofErr w:type="spellStart"/>
      <w:r w:rsidRPr="00DF7082">
        <w:t>ayllus</w:t>
      </w:r>
      <w:proofErr w:type="spellEnd"/>
      <w:r w:rsidRPr="00DF7082">
        <w:t xml:space="preserve"> of the Bolivian and Peruvian Andes</w:t>
      </w:r>
    </w:p>
    <w:p w14:paraId="23912BCB" w14:textId="77777777" w:rsidR="00DF7082" w:rsidRPr="00DF7082" w:rsidRDefault="00DF7082" w:rsidP="00DF7082">
      <w:pPr>
        <w:pStyle w:val="ListParagraph"/>
        <w:numPr>
          <w:ilvl w:val="1"/>
          <w:numId w:val="1"/>
        </w:numPr>
      </w:pPr>
      <w:r w:rsidRPr="00DF7082">
        <w:t>in which only certain instruments are used during certain seasons of the year</w:t>
      </w:r>
    </w:p>
    <w:p w14:paraId="1349CBA3" w14:textId="4391B407" w:rsidR="00DF7082" w:rsidRPr="00DF7082" w:rsidRDefault="00DF7082" w:rsidP="00DF7082">
      <w:pPr>
        <w:pStyle w:val="ListParagraph"/>
        <w:numPr>
          <w:ilvl w:val="1"/>
          <w:numId w:val="1"/>
        </w:numPr>
      </w:pPr>
      <w:r w:rsidRPr="00DF7082">
        <w:lastRenderedPageBreak/>
        <w:t>that has never been commodified or commercialized</w:t>
      </w:r>
      <w:r>
        <w:br/>
      </w:r>
    </w:p>
    <w:p w14:paraId="11D8D4E3" w14:textId="17CB9625" w:rsidR="00F70C48" w:rsidRDefault="00DF7082" w:rsidP="00DF7082">
      <w:pPr>
        <w:pStyle w:val="ListParagraph"/>
        <w:numPr>
          <w:ilvl w:val="0"/>
          <w:numId w:val="1"/>
        </w:numPr>
      </w:pPr>
      <w:r>
        <w:t>True or False: Because of differing patterns in the institution of slavery, Afro-Cuban music tends to sound more “African” than African American blues.</w:t>
      </w:r>
    </w:p>
    <w:p w14:paraId="784BC348" w14:textId="5B7B892A" w:rsidR="00DF7082" w:rsidRDefault="00DF7082" w:rsidP="00DF7082">
      <w:pPr>
        <w:pStyle w:val="ListParagraph"/>
        <w:numPr>
          <w:ilvl w:val="1"/>
          <w:numId w:val="1"/>
        </w:numPr>
      </w:pPr>
      <w:r>
        <w:t>True</w:t>
      </w:r>
    </w:p>
    <w:p w14:paraId="0D8FAA0E" w14:textId="60449BBF" w:rsidR="00DF7082" w:rsidRDefault="00DF7082" w:rsidP="00DF7082">
      <w:pPr>
        <w:pStyle w:val="ListParagraph"/>
        <w:numPr>
          <w:ilvl w:val="1"/>
          <w:numId w:val="1"/>
        </w:numPr>
      </w:pPr>
      <w:r>
        <w:t>False</w:t>
      </w:r>
      <w:r>
        <w:br/>
      </w:r>
    </w:p>
    <w:p w14:paraId="25EF16A6" w14:textId="62DDE55D" w:rsidR="00DF7082" w:rsidRDefault="00DF7082" w:rsidP="00DF7082">
      <w:pPr>
        <w:pStyle w:val="ListParagraph"/>
        <w:numPr>
          <w:ilvl w:val="0"/>
          <w:numId w:val="1"/>
        </w:numPr>
      </w:pPr>
      <w:r w:rsidRPr="00DF7082">
        <w:t>A secular, traditional Cuban dance music that features singing, conga drums, other Latin percussion instruments, and an often “flirtatious” style of dancing is</w:t>
      </w:r>
    </w:p>
    <w:p w14:paraId="12341C07" w14:textId="77777777" w:rsidR="00DF7082" w:rsidRPr="00DF7082" w:rsidRDefault="00DF7082" w:rsidP="00DF7082">
      <w:pPr>
        <w:pStyle w:val="ListParagraph"/>
        <w:numPr>
          <w:ilvl w:val="1"/>
          <w:numId w:val="1"/>
        </w:numPr>
      </w:pPr>
      <w:proofErr w:type="spellStart"/>
      <w:r w:rsidRPr="00DF7082">
        <w:t>Regla</w:t>
      </w:r>
      <w:proofErr w:type="spellEnd"/>
      <w:r w:rsidRPr="00DF7082">
        <w:t xml:space="preserve"> de </w:t>
      </w:r>
      <w:proofErr w:type="spellStart"/>
      <w:r w:rsidRPr="00DF7082">
        <w:t>Ocha</w:t>
      </w:r>
      <w:proofErr w:type="spellEnd"/>
    </w:p>
    <w:p w14:paraId="7423F4B5" w14:textId="77777777" w:rsidR="00DF7082" w:rsidRPr="00DF7082" w:rsidRDefault="00DF7082" w:rsidP="00DF7082">
      <w:pPr>
        <w:pStyle w:val="ListParagraph"/>
        <w:numPr>
          <w:ilvl w:val="1"/>
          <w:numId w:val="1"/>
        </w:numPr>
      </w:pPr>
      <w:proofErr w:type="spellStart"/>
      <w:r w:rsidRPr="00DF7082">
        <w:t>batucada</w:t>
      </w:r>
      <w:proofErr w:type="spellEnd"/>
    </w:p>
    <w:p w14:paraId="226FBE7D" w14:textId="77777777" w:rsidR="00DF7082" w:rsidRPr="00DF7082" w:rsidRDefault="00DF7082" w:rsidP="00DF7082">
      <w:pPr>
        <w:pStyle w:val="ListParagraph"/>
        <w:numPr>
          <w:ilvl w:val="1"/>
          <w:numId w:val="1"/>
        </w:numPr>
      </w:pPr>
      <w:r w:rsidRPr="00DF7082">
        <w:t xml:space="preserve">rumba </w:t>
      </w:r>
      <w:proofErr w:type="spellStart"/>
      <w:r w:rsidRPr="00DF7082">
        <w:t>guaguancó</w:t>
      </w:r>
      <w:proofErr w:type="spellEnd"/>
    </w:p>
    <w:p w14:paraId="33EB8944" w14:textId="0AC43B2E" w:rsidR="00DF7082" w:rsidRDefault="00DF7082" w:rsidP="00DF7082">
      <w:pPr>
        <w:pStyle w:val="ListParagraph"/>
        <w:numPr>
          <w:ilvl w:val="1"/>
          <w:numId w:val="1"/>
        </w:numPr>
      </w:pPr>
      <w:r w:rsidRPr="00DF7082">
        <w:t>merengue</w:t>
      </w:r>
      <w:r>
        <w:br/>
      </w:r>
    </w:p>
    <w:p w14:paraId="591B637B" w14:textId="12849360" w:rsidR="00DF7082" w:rsidRDefault="00CA236A" w:rsidP="00DF7082">
      <w:pPr>
        <w:pStyle w:val="ListParagraph"/>
        <w:numPr>
          <w:ilvl w:val="0"/>
          <w:numId w:val="1"/>
        </w:numPr>
      </w:pPr>
      <w:r>
        <w:t>Clave is the rhythmic basis of virtually all forms of __________-derived Latin dance music.</w:t>
      </w:r>
    </w:p>
    <w:p w14:paraId="3F9A037C" w14:textId="1399B76D" w:rsidR="00CA236A" w:rsidRDefault="00CA236A" w:rsidP="00CA236A">
      <w:pPr>
        <w:pStyle w:val="ListParagraph"/>
        <w:numPr>
          <w:ilvl w:val="1"/>
          <w:numId w:val="1"/>
        </w:numPr>
      </w:pPr>
      <w:r>
        <w:t>Brazilian</w:t>
      </w:r>
    </w:p>
    <w:p w14:paraId="03168FDD" w14:textId="2F5B7772" w:rsidR="00CA236A" w:rsidRDefault="00CA236A" w:rsidP="00CA236A">
      <w:pPr>
        <w:pStyle w:val="ListParagraph"/>
        <w:numPr>
          <w:ilvl w:val="1"/>
          <w:numId w:val="1"/>
        </w:numPr>
      </w:pPr>
      <w:r>
        <w:t>Trinidadian</w:t>
      </w:r>
    </w:p>
    <w:p w14:paraId="0B1E958A" w14:textId="6383A3A6" w:rsidR="00CA236A" w:rsidRDefault="00CA236A" w:rsidP="00CA236A">
      <w:pPr>
        <w:pStyle w:val="ListParagraph"/>
        <w:numPr>
          <w:ilvl w:val="1"/>
          <w:numId w:val="1"/>
        </w:numPr>
      </w:pPr>
      <w:r>
        <w:t>Peruvian</w:t>
      </w:r>
    </w:p>
    <w:p w14:paraId="63021F9D" w14:textId="13A06E2A" w:rsidR="00CA236A" w:rsidRDefault="00CA236A" w:rsidP="00CA236A">
      <w:pPr>
        <w:pStyle w:val="ListParagraph"/>
        <w:numPr>
          <w:ilvl w:val="1"/>
          <w:numId w:val="1"/>
        </w:numPr>
      </w:pPr>
      <w:r>
        <w:t>Cuban</w:t>
      </w:r>
      <w:r>
        <w:br/>
      </w:r>
    </w:p>
    <w:p w14:paraId="2DD9B278" w14:textId="3A9170B7" w:rsidR="00CA236A" w:rsidRDefault="002A3958" w:rsidP="00CA236A">
      <w:pPr>
        <w:pStyle w:val="ListParagraph"/>
        <w:numPr>
          <w:ilvl w:val="0"/>
          <w:numId w:val="1"/>
        </w:numPr>
      </w:pPr>
      <w:r>
        <w:t>In 18</w:t>
      </w:r>
      <w:r w:rsidRPr="002A3958">
        <w:rPr>
          <w:vertAlign w:val="superscript"/>
        </w:rPr>
        <w:t>th</w:t>
      </w:r>
      <w:r>
        <w:t xml:space="preserve"> century Cuba, creolized dance-music styles emerged partly because </w:t>
      </w:r>
    </w:p>
    <w:p w14:paraId="789DE1B6" w14:textId="77777777" w:rsidR="002A3958" w:rsidRPr="002A3958" w:rsidRDefault="002A3958" w:rsidP="002A3958">
      <w:pPr>
        <w:pStyle w:val="ListParagraph"/>
        <w:numPr>
          <w:ilvl w:val="1"/>
          <w:numId w:val="1"/>
        </w:numPr>
      </w:pPr>
      <w:r w:rsidRPr="002A3958">
        <w:t xml:space="preserve">white Cubans saw them as viable alternatives to outmoded European dances of the time like the waltz and the mazurka </w:t>
      </w:r>
    </w:p>
    <w:p w14:paraId="5BE8FD06" w14:textId="77777777" w:rsidR="002A3958" w:rsidRPr="002A3958" w:rsidRDefault="002A3958" w:rsidP="002A3958">
      <w:pPr>
        <w:pStyle w:val="ListParagraph"/>
        <w:numPr>
          <w:ilvl w:val="1"/>
          <w:numId w:val="1"/>
        </w:numPr>
      </w:pPr>
      <w:r w:rsidRPr="002A3958">
        <w:t>black Cubans were no longer interested in dancing the rumba</w:t>
      </w:r>
    </w:p>
    <w:p w14:paraId="143FBD67" w14:textId="77777777" w:rsidR="002A3958" w:rsidRPr="002A3958" w:rsidRDefault="002A3958" w:rsidP="002A3958">
      <w:pPr>
        <w:pStyle w:val="ListParagraph"/>
        <w:numPr>
          <w:ilvl w:val="1"/>
          <w:numId w:val="1"/>
        </w:numPr>
      </w:pPr>
      <w:r w:rsidRPr="002A3958">
        <w:t>slaves of African descent were forced to perform such dances by members of the white, Spanish-Cuban establishment</w:t>
      </w:r>
    </w:p>
    <w:p w14:paraId="6C51D34F" w14:textId="1975E588" w:rsidR="002A3958" w:rsidRDefault="002A3958" w:rsidP="002A3958">
      <w:pPr>
        <w:pStyle w:val="ListParagraph"/>
        <w:numPr>
          <w:ilvl w:val="1"/>
          <w:numId w:val="1"/>
        </w:numPr>
      </w:pPr>
      <w:r w:rsidRPr="002A3958">
        <w:t>black Cubans recognized the musical superiority of European music</w:t>
      </w:r>
      <w:r>
        <w:br/>
      </w:r>
    </w:p>
    <w:p w14:paraId="57CE1E86" w14:textId="3D4A6D68" w:rsidR="002A3958" w:rsidRDefault="0058047F" w:rsidP="0058047F">
      <w:pPr>
        <w:pStyle w:val="ListParagraph"/>
        <w:numPr>
          <w:ilvl w:val="0"/>
          <w:numId w:val="1"/>
        </w:numPr>
      </w:pPr>
      <w:r w:rsidRPr="0058047F">
        <w:t xml:space="preserve">The </w:t>
      </w:r>
      <w:proofErr w:type="spellStart"/>
      <w:r w:rsidRPr="0058047F">
        <w:t>danzón</w:t>
      </w:r>
      <w:proofErr w:type="spellEnd"/>
      <w:r w:rsidRPr="0058047F">
        <w:t xml:space="preserve">, Cuba’s “national dance” of the 1920s, was accompanied by an ensemble called </w:t>
      </w:r>
    </w:p>
    <w:p w14:paraId="02D5977E" w14:textId="77777777" w:rsidR="0058047F" w:rsidRPr="0058047F" w:rsidRDefault="0058047F" w:rsidP="0058047F">
      <w:pPr>
        <w:pStyle w:val="ListParagraph"/>
        <w:numPr>
          <w:ilvl w:val="1"/>
          <w:numId w:val="1"/>
        </w:numPr>
      </w:pPr>
      <w:proofErr w:type="spellStart"/>
      <w:r w:rsidRPr="0058047F">
        <w:t>bata</w:t>
      </w:r>
      <w:proofErr w:type="spellEnd"/>
    </w:p>
    <w:p w14:paraId="572179D7" w14:textId="77777777" w:rsidR="0058047F" w:rsidRPr="0058047F" w:rsidRDefault="0058047F" w:rsidP="0058047F">
      <w:pPr>
        <w:pStyle w:val="ListParagraph"/>
        <w:numPr>
          <w:ilvl w:val="1"/>
          <w:numId w:val="1"/>
        </w:numPr>
      </w:pPr>
      <w:proofErr w:type="spellStart"/>
      <w:r w:rsidRPr="0058047F">
        <w:t>timbalero</w:t>
      </w:r>
      <w:proofErr w:type="spellEnd"/>
    </w:p>
    <w:p w14:paraId="3A4C085F" w14:textId="77777777" w:rsidR="0058047F" w:rsidRPr="0058047F" w:rsidRDefault="0058047F" w:rsidP="0058047F">
      <w:pPr>
        <w:pStyle w:val="ListParagraph"/>
        <w:numPr>
          <w:ilvl w:val="1"/>
          <w:numId w:val="1"/>
        </w:numPr>
      </w:pPr>
      <w:proofErr w:type="spellStart"/>
      <w:r w:rsidRPr="0058047F">
        <w:t>charanga</w:t>
      </w:r>
      <w:proofErr w:type="spellEnd"/>
    </w:p>
    <w:p w14:paraId="6B53FDFA" w14:textId="6BDE86A6" w:rsidR="0058047F" w:rsidRDefault="0058047F" w:rsidP="0058047F">
      <w:pPr>
        <w:pStyle w:val="ListParagraph"/>
        <w:numPr>
          <w:ilvl w:val="1"/>
          <w:numId w:val="1"/>
        </w:numPr>
      </w:pPr>
      <w:r w:rsidRPr="0058047F">
        <w:t>son</w:t>
      </w:r>
      <w:r>
        <w:br/>
      </w:r>
    </w:p>
    <w:p w14:paraId="07E15DF7" w14:textId="2DC8505F" w:rsidR="0058047F" w:rsidRDefault="000109B8" w:rsidP="0058047F">
      <w:pPr>
        <w:pStyle w:val="ListParagraph"/>
        <w:numPr>
          <w:ilvl w:val="0"/>
          <w:numId w:val="1"/>
        </w:numPr>
      </w:pPr>
      <w:r w:rsidRPr="000109B8">
        <w:t xml:space="preserve">The two distinct musical traditions of </w:t>
      </w:r>
      <w:r w:rsidRPr="000109B8">
        <w:rPr>
          <w:i/>
        </w:rPr>
        <w:t>son</w:t>
      </w:r>
      <w:r w:rsidRPr="000109B8">
        <w:t xml:space="preserve"> discussed in the text from are Cuba and _______________.</w:t>
      </w:r>
    </w:p>
    <w:p w14:paraId="7C50161A" w14:textId="13C2D2F5" w:rsidR="000109B8" w:rsidRDefault="000109B8" w:rsidP="000109B8">
      <w:pPr>
        <w:pStyle w:val="ListParagraph"/>
        <w:numPr>
          <w:ilvl w:val="1"/>
          <w:numId w:val="1"/>
        </w:numPr>
      </w:pPr>
      <w:r>
        <w:t>Canada</w:t>
      </w:r>
    </w:p>
    <w:p w14:paraId="276CCB5F" w14:textId="58AA4609" w:rsidR="000109B8" w:rsidRDefault="000109B8" w:rsidP="000109B8">
      <w:pPr>
        <w:pStyle w:val="ListParagraph"/>
        <w:numPr>
          <w:ilvl w:val="1"/>
          <w:numId w:val="1"/>
        </w:numPr>
      </w:pPr>
      <w:r>
        <w:t>Mexico</w:t>
      </w:r>
    </w:p>
    <w:p w14:paraId="3423B382" w14:textId="1A60C75E" w:rsidR="000109B8" w:rsidRDefault="000109B8" w:rsidP="000109B8">
      <w:pPr>
        <w:pStyle w:val="ListParagraph"/>
        <w:numPr>
          <w:ilvl w:val="1"/>
          <w:numId w:val="1"/>
        </w:numPr>
      </w:pPr>
      <w:r>
        <w:t>Jamaica</w:t>
      </w:r>
    </w:p>
    <w:p w14:paraId="174DAFDF" w14:textId="4644287F" w:rsidR="000109B8" w:rsidRDefault="000109B8" w:rsidP="000109B8">
      <w:pPr>
        <w:pStyle w:val="ListParagraph"/>
        <w:numPr>
          <w:ilvl w:val="1"/>
          <w:numId w:val="1"/>
        </w:numPr>
      </w:pPr>
      <w:r>
        <w:t>Trinidad</w:t>
      </w:r>
      <w:r>
        <w:br/>
      </w:r>
    </w:p>
    <w:p w14:paraId="4DCCD640" w14:textId="3C06F901" w:rsidR="000109B8" w:rsidRDefault="000109B8" w:rsidP="000109B8">
      <w:pPr>
        <w:pStyle w:val="ListParagraph"/>
        <w:numPr>
          <w:ilvl w:val="0"/>
          <w:numId w:val="1"/>
        </w:numPr>
      </w:pPr>
      <w:r>
        <w:t xml:space="preserve">True or False: </w:t>
      </w:r>
      <w:r w:rsidRPr="000109B8">
        <w:t>The Palladium Ballroom was a space where the best mambo bands competed in front of an exclusively Latin American audience.</w:t>
      </w:r>
    </w:p>
    <w:p w14:paraId="152CB223" w14:textId="0A541AF7" w:rsidR="000109B8" w:rsidRDefault="000109B8" w:rsidP="000109B8">
      <w:pPr>
        <w:pStyle w:val="ListParagraph"/>
        <w:numPr>
          <w:ilvl w:val="1"/>
          <w:numId w:val="1"/>
        </w:numPr>
      </w:pPr>
      <w:r>
        <w:t>True</w:t>
      </w:r>
    </w:p>
    <w:p w14:paraId="6EBAAB8C" w14:textId="492C4276" w:rsidR="000109B8" w:rsidRDefault="000109B8" w:rsidP="000109B8">
      <w:pPr>
        <w:pStyle w:val="ListParagraph"/>
        <w:numPr>
          <w:ilvl w:val="1"/>
          <w:numId w:val="1"/>
        </w:numPr>
      </w:pPr>
      <w:r>
        <w:t>False</w:t>
      </w:r>
      <w:r>
        <w:br/>
      </w:r>
    </w:p>
    <w:p w14:paraId="62AAAFEF" w14:textId="6804CECA" w:rsidR="000109B8" w:rsidRDefault="00626E65" w:rsidP="000109B8">
      <w:pPr>
        <w:pStyle w:val="ListParagraph"/>
        <w:numPr>
          <w:ilvl w:val="0"/>
          <w:numId w:val="1"/>
        </w:numPr>
      </w:pPr>
      <w:r w:rsidRPr="00626E65">
        <w:t xml:space="preserve">Enrique </w:t>
      </w:r>
      <w:proofErr w:type="spellStart"/>
      <w:r w:rsidRPr="00626E65">
        <w:t>Jorrin</w:t>
      </w:r>
      <w:proofErr w:type="spellEnd"/>
      <w:r w:rsidRPr="00626E65">
        <w:t xml:space="preserve"> created the cha </w:t>
      </w:r>
      <w:proofErr w:type="spellStart"/>
      <w:r w:rsidRPr="00626E65">
        <w:t>cha</w:t>
      </w:r>
      <w:proofErr w:type="spellEnd"/>
      <w:r w:rsidRPr="00626E65">
        <w:t xml:space="preserve"> </w:t>
      </w:r>
      <w:proofErr w:type="spellStart"/>
      <w:r w:rsidRPr="00626E65">
        <w:t>chá</w:t>
      </w:r>
      <w:proofErr w:type="spellEnd"/>
      <w:r w:rsidRPr="00626E65">
        <w:t xml:space="preserve"> with the intention of</w:t>
      </w:r>
    </w:p>
    <w:p w14:paraId="32AA6863" w14:textId="77777777" w:rsidR="00626E65" w:rsidRPr="00626E65" w:rsidRDefault="00626E65" w:rsidP="00626E65">
      <w:pPr>
        <w:pStyle w:val="ListParagraph"/>
        <w:numPr>
          <w:ilvl w:val="1"/>
          <w:numId w:val="1"/>
        </w:numPr>
      </w:pPr>
      <w:r w:rsidRPr="00626E65">
        <w:t>devising a Cuban dance-music style that would appeal to non-Cuban dancers</w:t>
      </w:r>
    </w:p>
    <w:p w14:paraId="4E737A47" w14:textId="77777777" w:rsidR="00626E65" w:rsidRPr="00626E65" w:rsidRDefault="00626E65" w:rsidP="00626E65">
      <w:pPr>
        <w:pStyle w:val="ListParagraph"/>
        <w:numPr>
          <w:ilvl w:val="1"/>
          <w:numId w:val="1"/>
        </w:numPr>
        <w:rPr>
          <w:i/>
        </w:rPr>
      </w:pPr>
      <w:r w:rsidRPr="00626E65">
        <w:t xml:space="preserve">creating a more thoroughly Afro-Cuban style of dance music than </w:t>
      </w:r>
      <w:r w:rsidRPr="00626E65">
        <w:rPr>
          <w:i/>
        </w:rPr>
        <w:t>son</w:t>
      </w:r>
    </w:p>
    <w:p w14:paraId="3F26C73E" w14:textId="77777777" w:rsidR="00626E65" w:rsidRPr="00626E65" w:rsidRDefault="00626E65" w:rsidP="00626E65">
      <w:pPr>
        <w:pStyle w:val="ListParagraph"/>
        <w:numPr>
          <w:ilvl w:val="1"/>
          <w:numId w:val="1"/>
        </w:numPr>
      </w:pPr>
      <w:r w:rsidRPr="00626E65">
        <w:t>catering to the growing population of Puerto Rican immigrants in Cuba</w:t>
      </w:r>
    </w:p>
    <w:p w14:paraId="4DB65A02" w14:textId="7B728B92" w:rsidR="00626E65" w:rsidRDefault="00626E65" w:rsidP="00626E65">
      <w:pPr>
        <w:pStyle w:val="ListParagraph"/>
        <w:numPr>
          <w:ilvl w:val="1"/>
          <w:numId w:val="1"/>
        </w:numPr>
      </w:pPr>
      <w:r w:rsidRPr="00626E65">
        <w:t>all of the above</w:t>
      </w:r>
      <w:r>
        <w:br/>
      </w:r>
    </w:p>
    <w:p w14:paraId="4C80921F" w14:textId="6744BFDC" w:rsidR="00626E65" w:rsidRDefault="00626E65" w:rsidP="00626E65">
      <w:pPr>
        <w:pStyle w:val="ListParagraph"/>
        <w:numPr>
          <w:ilvl w:val="0"/>
          <w:numId w:val="1"/>
        </w:numPr>
      </w:pPr>
      <w:r w:rsidRPr="00626E65">
        <w:t>Which of the following was NOT a feature of 1950s mambo?</w:t>
      </w:r>
    </w:p>
    <w:p w14:paraId="1337C350" w14:textId="77777777" w:rsidR="00626E65" w:rsidRPr="00626E65" w:rsidRDefault="00626E65" w:rsidP="00626E65">
      <w:pPr>
        <w:pStyle w:val="ListParagraph"/>
        <w:numPr>
          <w:ilvl w:val="1"/>
          <w:numId w:val="1"/>
        </w:numPr>
      </w:pPr>
      <w:r w:rsidRPr="00626E65">
        <w:t>layered ostinatos</w:t>
      </w:r>
    </w:p>
    <w:p w14:paraId="5D4C8271" w14:textId="77777777" w:rsidR="00626E65" w:rsidRPr="00626E65" w:rsidRDefault="00626E65" w:rsidP="00626E65">
      <w:pPr>
        <w:pStyle w:val="ListParagraph"/>
        <w:numPr>
          <w:ilvl w:val="1"/>
          <w:numId w:val="1"/>
        </w:numPr>
      </w:pPr>
      <w:r w:rsidRPr="00626E65">
        <w:t>big band instrumentation</w:t>
      </w:r>
    </w:p>
    <w:p w14:paraId="5B351399" w14:textId="77777777" w:rsidR="00626E65" w:rsidRPr="00626E65" w:rsidRDefault="00626E65" w:rsidP="00626E65">
      <w:pPr>
        <w:pStyle w:val="ListParagraph"/>
        <w:numPr>
          <w:ilvl w:val="1"/>
          <w:numId w:val="1"/>
        </w:numPr>
      </w:pPr>
      <w:r w:rsidRPr="00626E65">
        <w:t>rock influences</w:t>
      </w:r>
    </w:p>
    <w:p w14:paraId="1E3DB9AA" w14:textId="0106F48A" w:rsidR="00626E65" w:rsidRDefault="00626E65" w:rsidP="00626E65">
      <w:pPr>
        <w:pStyle w:val="ListParagraph"/>
        <w:numPr>
          <w:ilvl w:val="1"/>
          <w:numId w:val="1"/>
        </w:numPr>
      </w:pPr>
      <w:r w:rsidRPr="00626E65">
        <w:t>fast tempos</w:t>
      </w:r>
      <w:r>
        <w:br/>
      </w:r>
    </w:p>
    <w:p w14:paraId="093CEAC3" w14:textId="667ACC65" w:rsidR="00626E65" w:rsidRDefault="00626E65" w:rsidP="00626E65">
      <w:pPr>
        <w:pStyle w:val="ListParagraph"/>
        <w:numPr>
          <w:ilvl w:val="0"/>
          <w:numId w:val="1"/>
        </w:numPr>
      </w:pPr>
      <w:r w:rsidRPr="00626E65">
        <w:t>In arrangements like Tito Puente’s “</w:t>
      </w:r>
      <w:proofErr w:type="spellStart"/>
      <w:r w:rsidRPr="00626E65">
        <w:t>Oye</w:t>
      </w:r>
      <w:proofErr w:type="spellEnd"/>
      <w:r w:rsidRPr="00626E65">
        <w:t xml:space="preserve"> Como </w:t>
      </w:r>
      <w:proofErr w:type="spellStart"/>
      <w:r w:rsidRPr="00626E65">
        <w:t>Va</w:t>
      </w:r>
      <w:proofErr w:type="spellEnd"/>
      <w:r w:rsidRPr="00626E65">
        <w:t xml:space="preserve">,” 1950s Latin bandleaders fused the cha </w:t>
      </w:r>
      <w:proofErr w:type="spellStart"/>
      <w:r w:rsidRPr="00626E65">
        <w:t>cha</w:t>
      </w:r>
      <w:proofErr w:type="spellEnd"/>
      <w:r w:rsidRPr="00626E65">
        <w:t xml:space="preserve"> </w:t>
      </w:r>
      <w:proofErr w:type="spellStart"/>
      <w:r w:rsidRPr="00626E65">
        <w:t>chá</w:t>
      </w:r>
      <w:proofErr w:type="spellEnd"/>
      <w:r w:rsidRPr="00626E65">
        <w:t xml:space="preserve"> with the</w:t>
      </w:r>
    </w:p>
    <w:p w14:paraId="735E6EA2" w14:textId="5DE5BAC3" w:rsidR="00626E65" w:rsidRDefault="00626E65" w:rsidP="00626E65">
      <w:pPr>
        <w:pStyle w:val="ListParagraph"/>
        <w:numPr>
          <w:ilvl w:val="1"/>
          <w:numId w:val="1"/>
        </w:numPr>
      </w:pPr>
      <w:r>
        <w:t>mambo</w:t>
      </w:r>
    </w:p>
    <w:p w14:paraId="08C73916" w14:textId="17BB8529" w:rsidR="00626E65" w:rsidRDefault="0085084E" w:rsidP="00626E65">
      <w:pPr>
        <w:pStyle w:val="ListParagraph"/>
        <w:numPr>
          <w:ilvl w:val="1"/>
          <w:numId w:val="1"/>
        </w:numPr>
      </w:pPr>
      <w:proofErr w:type="spellStart"/>
      <w:r>
        <w:t>m</w:t>
      </w:r>
      <w:r w:rsidR="00626E65">
        <w:t>acarena</w:t>
      </w:r>
      <w:proofErr w:type="spellEnd"/>
    </w:p>
    <w:p w14:paraId="513AA667" w14:textId="0DCB9807" w:rsidR="00626E65" w:rsidRDefault="0085084E" w:rsidP="00626E65">
      <w:pPr>
        <w:pStyle w:val="ListParagraph"/>
        <w:numPr>
          <w:ilvl w:val="1"/>
          <w:numId w:val="1"/>
        </w:numPr>
      </w:pPr>
      <w:r>
        <w:t>carnival</w:t>
      </w:r>
    </w:p>
    <w:p w14:paraId="0FF0391C" w14:textId="0544E2F6" w:rsidR="0085084E" w:rsidRDefault="0085084E" w:rsidP="00626E65">
      <w:pPr>
        <w:pStyle w:val="ListParagraph"/>
        <w:numPr>
          <w:ilvl w:val="1"/>
          <w:numId w:val="1"/>
        </w:numPr>
      </w:pPr>
      <w:proofErr w:type="spellStart"/>
      <w:r>
        <w:t>danza</w:t>
      </w:r>
      <w:proofErr w:type="spellEnd"/>
      <w:r>
        <w:br/>
      </w:r>
    </w:p>
    <w:p w14:paraId="1E88E84F" w14:textId="59DC212F" w:rsidR="0085084E" w:rsidRDefault="00947EEF" w:rsidP="0085084E">
      <w:pPr>
        <w:pStyle w:val="ListParagraph"/>
        <w:numPr>
          <w:ilvl w:val="0"/>
          <w:numId w:val="1"/>
        </w:numPr>
      </w:pPr>
      <w:r>
        <w:t>Where was Carlos Santana born?</w:t>
      </w:r>
    </w:p>
    <w:p w14:paraId="697C1FC8" w14:textId="1729B789" w:rsidR="00947EEF" w:rsidRDefault="00947EEF" w:rsidP="00947EEF">
      <w:pPr>
        <w:pStyle w:val="ListParagraph"/>
        <w:numPr>
          <w:ilvl w:val="1"/>
          <w:numId w:val="1"/>
        </w:numPr>
      </w:pPr>
      <w:r>
        <w:t>Cuba</w:t>
      </w:r>
    </w:p>
    <w:p w14:paraId="6CF1E6A2" w14:textId="6B0E11D0" w:rsidR="00947EEF" w:rsidRDefault="00947EEF" w:rsidP="00947EEF">
      <w:pPr>
        <w:pStyle w:val="ListParagraph"/>
        <w:numPr>
          <w:ilvl w:val="1"/>
          <w:numId w:val="1"/>
        </w:numPr>
      </w:pPr>
      <w:r>
        <w:t>Puerto Rico</w:t>
      </w:r>
    </w:p>
    <w:p w14:paraId="3672BECA" w14:textId="26B4BA06" w:rsidR="00947EEF" w:rsidRDefault="00947EEF" w:rsidP="00947EEF">
      <w:pPr>
        <w:pStyle w:val="ListParagraph"/>
        <w:numPr>
          <w:ilvl w:val="1"/>
          <w:numId w:val="1"/>
        </w:numPr>
      </w:pPr>
      <w:r>
        <w:t>The United States</w:t>
      </w:r>
    </w:p>
    <w:p w14:paraId="15CE4EE1" w14:textId="02E68BCD" w:rsidR="00947EEF" w:rsidRDefault="00947EEF" w:rsidP="00947EEF">
      <w:pPr>
        <w:pStyle w:val="ListParagraph"/>
        <w:numPr>
          <w:ilvl w:val="1"/>
          <w:numId w:val="1"/>
        </w:numPr>
      </w:pPr>
      <w:r>
        <w:t>Mexico</w:t>
      </w:r>
      <w:r>
        <w:br/>
      </w:r>
    </w:p>
    <w:p w14:paraId="61B54A0C" w14:textId="2B523A28" w:rsidR="00947EEF" w:rsidRDefault="006D68D0" w:rsidP="00947EEF">
      <w:pPr>
        <w:pStyle w:val="ListParagraph"/>
        <w:numPr>
          <w:ilvl w:val="0"/>
          <w:numId w:val="1"/>
        </w:numPr>
      </w:pPr>
      <w:r>
        <w:t>Carlos Santana says he decided to play “</w:t>
      </w:r>
      <w:proofErr w:type="spellStart"/>
      <w:r>
        <w:t>Oye</w:t>
      </w:r>
      <w:proofErr w:type="spellEnd"/>
      <w:r>
        <w:t xml:space="preserve"> Como </w:t>
      </w:r>
      <w:proofErr w:type="spellStart"/>
      <w:r>
        <w:t>Va</w:t>
      </w:r>
      <w:proofErr w:type="spellEnd"/>
      <w:r>
        <w:t>” because</w:t>
      </w:r>
    </w:p>
    <w:p w14:paraId="1503FB94" w14:textId="77777777" w:rsidR="006D68D0" w:rsidRPr="006D68D0" w:rsidRDefault="006D68D0" w:rsidP="006D68D0">
      <w:pPr>
        <w:pStyle w:val="ListParagraph"/>
        <w:numPr>
          <w:ilvl w:val="1"/>
          <w:numId w:val="1"/>
        </w:numPr>
      </w:pPr>
      <w:r w:rsidRPr="006D68D0">
        <w:t>it would inspire people to dance</w:t>
      </w:r>
    </w:p>
    <w:p w14:paraId="54D72119" w14:textId="77777777" w:rsidR="006D68D0" w:rsidRPr="006D68D0" w:rsidRDefault="006D68D0" w:rsidP="006D68D0">
      <w:pPr>
        <w:pStyle w:val="ListParagraph"/>
        <w:numPr>
          <w:ilvl w:val="1"/>
          <w:numId w:val="1"/>
        </w:numPr>
      </w:pPr>
      <w:r w:rsidRPr="006D68D0">
        <w:t>it would fight against the influence of rock-and-roll</w:t>
      </w:r>
    </w:p>
    <w:p w14:paraId="5C1DAF18" w14:textId="77777777" w:rsidR="006D68D0" w:rsidRPr="006D68D0" w:rsidRDefault="006D68D0" w:rsidP="006D68D0">
      <w:pPr>
        <w:pStyle w:val="ListParagraph"/>
        <w:numPr>
          <w:ilvl w:val="1"/>
          <w:numId w:val="1"/>
        </w:numPr>
      </w:pPr>
      <w:r w:rsidRPr="006D68D0">
        <w:t>it would become a symbol of pan-Latino identity</w:t>
      </w:r>
    </w:p>
    <w:p w14:paraId="44CDEEE2" w14:textId="434F4C09" w:rsidR="006D68D0" w:rsidRDefault="006D68D0" w:rsidP="006D68D0">
      <w:pPr>
        <w:pStyle w:val="ListParagraph"/>
        <w:numPr>
          <w:ilvl w:val="1"/>
          <w:numId w:val="1"/>
        </w:numPr>
      </w:pPr>
      <w:r w:rsidRPr="006D68D0">
        <w:t>he thought that if he did, Tito Puente might join his band</w:t>
      </w:r>
      <w:r>
        <w:br/>
      </w:r>
    </w:p>
    <w:p w14:paraId="43F5AF35" w14:textId="5491085D" w:rsidR="006D68D0" w:rsidRDefault="006D68D0" w:rsidP="006D68D0">
      <w:pPr>
        <w:pStyle w:val="ListParagraph"/>
        <w:numPr>
          <w:ilvl w:val="0"/>
          <w:numId w:val="1"/>
        </w:numPr>
      </w:pPr>
      <w:r w:rsidRPr="006D68D0">
        <w:t>After Santana’s “</w:t>
      </w:r>
      <w:proofErr w:type="spellStart"/>
      <w:r w:rsidRPr="006D68D0">
        <w:t>Oye</w:t>
      </w:r>
      <w:proofErr w:type="spellEnd"/>
      <w:r w:rsidRPr="006D68D0">
        <w:t xml:space="preserve"> Como </w:t>
      </w:r>
      <w:proofErr w:type="spellStart"/>
      <w:r w:rsidRPr="006D68D0">
        <w:t>Va</w:t>
      </w:r>
      <w:proofErr w:type="spellEnd"/>
      <w:r w:rsidRPr="006D68D0">
        <w:t>,”</w:t>
      </w:r>
    </w:p>
    <w:p w14:paraId="7692E1F3" w14:textId="77777777" w:rsidR="006D68D0" w:rsidRPr="006D68D0" w:rsidRDefault="006D68D0" w:rsidP="006D68D0">
      <w:pPr>
        <w:pStyle w:val="ListParagraph"/>
        <w:numPr>
          <w:ilvl w:val="1"/>
          <w:numId w:val="1"/>
        </w:numPr>
      </w:pPr>
      <w:r w:rsidRPr="006D68D0">
        <w:t>the music of Tito Puente was forgotten</w:t>
      </w:r>
    </w:p>
    <w:p w14:paraId="7BF31558" w14:textId="77777777" w:rsidR="006D68D0" w:rsidRPr="006D68D0" w:rsidRDefault="006D68D0" w:rsidP="006D68D0">
      <w:pPr>
        <w:pStyle w:val="ListParagraph"/>
        <w:numPr>
          <w:ilvl w:val="1"/>
          <w:numId w:val="1"/>
        </w:numPr>
      </w:pPr>
      <w:r w:rsidRPr="006D68D0">
        <w:t>Tito Puente earned very little money from royalties on the song</w:t>
      </w:r>
    </w:p>
    <w:p w14:paraId="3786CABA" w14:textId="77777777" w:rsidR="006D68D0" w:rsidRPr="006D68D0" w:rsidRDefault="006D68D0" w:rsidP="006D68D0">
      <w:pPr>
        <w:pStyle w:val="ListParagraph"/>
        <w:numPr>
          <w:ilvl w:val="1"/>
          <w:numId w:val="1"/>
        </w:numPr>
        <w:rPr>
          <w:i/>
        </w:rPr>
      </w:pPr>
      <w:r w:rsidRPr="006D68D0">
        <w:t>Tito Puente began to get more widespread recognition</w:t>
      </w:r>
    </w:p>
    <w:p w14:paraId="5EF5D35D" w14:textId="506DA97F" w:rsidR="006D68D0" w:rsidRPr="00626E65" w:rsidRDefault="006D68D0" w:rsidP="006D68D0">
      <w:pPr>
        <w:pStyle w:val="ListParagraph"/>
        <w:numPr>
          <w:ilvl w:val="1"/>
          <w:numId w:val="1"/>
        </w:numPr>
      </w:pPr>
      <w:r w:rsidRPr="006D68D0">
        <w:t>A and B, but not C</w:t>
      </w:r>
    </w:p>
    <w:p w14:paraId="23837875" w14:textId="77777777" w:rsidR="00626E65" w:rsidRPr="00626E65" w:rsidRDefault="00626E65" w:rsidP="00626E65">
      <w:pPr>
        <w:pStyle w:val="ListParagraph"/>
        <w:ind w:left="1440"/>
      </w:pPr>
    </w:p>
    <w:p w14:paraId="4EB329A6" w14:textId="77777777" w:rsidR="00626E65" w:rsidRPr="002A3958" w:rsidRDefault="00626E65" w:rsidP="00626E65">
      <w:pPr>
        <w:pStyle w:val="ListParagraph"/>
        <w:ind w:left="1440"/>
      </w:pPr>
    </w:p>
    <w:p w14:paraId="26C27B61" w14:textId="77777777" w:rsidR="008B39BF" w:rsidRDefault="008B39BF" w:rsidP="00EF4F6D">
      <w:bookmarkStart w:id="0" w:name="_GoBack"/>
      <w:bookmarkEnd w:id="0"/>
    </w:p>
    <w:p w14:paraId="7638E852" w14:textId="77777777" w:rsidR="00EF4F6D" w:rsidRDefault="00EF4F6D" w:rsidP="00EF4F6D">
      <w:pPr>
        <w:rPr>
          <w:b/>
        </w:rPr>
      </w:pPr>
      <w:r>
        <w:rPr>
          <w:b/>
        </w:rPr>
        <w:t>KEY</w:t>
      </w:r>
    </w:p>
    <w:p w14:paraId="2ED01B8B" w14:textId="2FE75DDD" w:rsidR="003B1357" w:rsidRDefault="00025786" w:rsidP="000A36E8">
      <w:pPr>
        <w:pStyle w:val="ListParagraph"/>
        <w:numPr>
          <w:ilvl w:val="0"/>
          <w:numId w:val="2"/>
        </w:numPr>
      </w:pPr>
      <w:r>
        <w:t>C</w:t>
      </w:r>
    </w:p>
    <w:p w14:paraId="5BF70E2B" w14:textId="00910C2E" w:rsidR="00025786" w:rsidRDefault="00025786" w:rsidP="000A36E8">
      <w:pPr>
        <w:pStyle w:val="ListParagraph"/>
        <w:numPr>
          <w:ilvl w:val="0"/>
          <w:numId w:val="2"/>
        </w:numPr>
      </w:pPr>
      <w:r>
        <w:t>B</w:t>
      </w:r>
    </w:p>
    <w:p w14:paraId="027C95F2" w14:textId="6EA41488" w:rsidR="00025786" w:rsidRDefault="00025786" w:rsidP="000A36E8">
      <w:pPr>
        <w:pStyle w:val="ListParagraph"/>
        <w:numPr>
          <w:ilvl w:val="0"/>
          <w:numId w:val="2"/>
        </w:numPr>
      </w:pPr>
      <w:r>
        <w:t>A</w:t>
      </w:r>
    </w:p>
    <w:p w14:paraId="77AE23E6" w14:textId="6F5C8151" w:rsidR="00025786" w:rsidRDefault="00025786" w:rsidP="000A36E8">
      <w:pPr>
        <w:pStyle w:val="ListParagraph"/>
        <w:numPr>
          <w:ilvl w:val="0"/>
          <w:numId w:val="2"/>
        </w:numPr>
      </w:pPr>
      <w:r>
        <w:t>D</w:t>
      </w:r>
    </w:p>
    <w:p w14:paraId="44AB0145" w14:textId="72B7F3E7" w:rsidR="00025786" w:rsidRDefault="008B27AE" w:rsidP="000A36E8">
      <w:pPr>
        <w:pStyle w:val="ListParagraph"/>
        <w:numPr>
          <w:ilvl w:val="0"/>
          <w:numId w:val="2"/>
        </w:numPr>
      </w:pPr>
      <w:r>
        <w:t>A</w:t>
      </w:r>
    </w:p>
    <w:p w14:paraId="10825307" w14:textId="288BAF82" w:rsidR="008B27AE" w:rsidRDefault="00F70C48" w:rsidP="000A36E8">
      <w:pPr>
        <w:pStyle w:val="ListParagraph"/>
        <w:numPr>
          <w:ilvl w:val="0"/>
          <w:numId w:val="2"/>
        </w:numPr>
      </w:pPr>
      <w:r>
        <w:t>C</w:t>
      </w:r>
    </w:p>
    <w:p w14:paraId="740CC26C" w14:textId="648DDF20" w:rsidR="00F70C48" w:rsidRDefault="00DF7082" w:rsidP="000A36E8">
      <w:pPr>
        <w:pStyle w:val="ListParagraph"/>
        <w:numPr>
          <w:ilvl w:val="0"/>
          <w:numId w:val="2"/>
        </w:numPr>
      </w:pPr>
      <w:r>
        <w:t>A</w:t>
      </w:r>
    </w:p>
    <w:p w14:paraId="0BBA03D0" w14:textId="43530FB1" w:rsidR="00DF7082" w:rsidRDefault="00DF7082" w:rsidP="000A36E8">
      <w:pPr>
        <w:pStyle w:val="ListParagraph"/>
        <w:numPr>
          <w:ilvl w:val="0"/>
          <w:numId w:val="2"/>
        </w:numPr>
      </w:pPr>
      <w:r>
        <w:t>A</w:t>
      </w:r>
    </w:p>
    <w:p w14:paraId="31B5C90F" w14:textId="74115CA0" w:rsidR="00DF7082" w:rsidRDefault="00DF7082" w:rsidP="000A36E8">
      <w:pPr>
        <w:pStyle w:val="ListParagraph"/>
        <w:numPr>
          <w:ilvl w:val="0"/>
          <w:numId w:val="2"/>
        </w:numPr>
      </w:pPr>
      <w:r>
        <w:t>C</w:t>
      </w:r>
    </w:p>
    <w:p w14:paraId="48655F99" w14:textId="27817E5E" w:rsidR="00DF7082" w:rsidRDefault="00CA236A" w:rsidP="000A36E8">
      <w:pPr>
        <w:pStyle w:val="ListParagraph"/>
        <w:numPr>
          <w:ilvl w:val="0"/>
          <w:numId w:val="2"/>
        </w:numPr>
      </w:pPr>
      <w:r>
        <w:t>D</w:t>
      </w:r>
    </w:p>
    <w:p w14:paraId="01795A15" w14:textId="3F1D0824" w:rsidR="00CA236A" w:rsidRDefault="002A3958" w:rsidP="000A36E8">
      <w:pPr>
        <w:pStyle w:val="ListParagraph"/>
        <w:numPr>
          <w:ilvl w:val="0"/>
          <w:numId w:val="2"/>
        </w:numPr>
      </w:pPr>
      <w:r>
        <w:t>A</w:t>
      </w:r>
    </w:p>
    <w:p w14:paraId="74501405" w14:textId="6F78C9C4" w:rsidR="002A3958" w:rsidRDefault="0058047F" w:rsidP="000A36E8">
      <w:pPr>
        <w:pStyle w:val="ListParagraph"/>
        <w:numPr>
          <w:ilvl w:val="0"/>
          <w:numId w:val="2"/>
        </w:numPr>
      </w:pPr>
      <w:r>
        <w:t>C</w:t>
      </w:r>
    </w:p>
    <w:p w14:paraId="2C5FBA3F" w14:textId="145CF918" w:rsidR="0058047F" w:rsidRDefault="000109B8" w:rsidP="000A36E8">
      <w:pPr>
        <w:pStyle w:val="ListParagraph"/>
        <w:numPr>
          <w:ilvl w:val="0"/>
          <w:numId w:val="2"/>
        </w:numPr>
      </w:pPr>
      <w:r>
        <w:t>B</w:t>
      </w:r>
    </w:p>
    <w:p w14:paraId="765AA9FE" w14:textId="02506E78" w:rsidR="000109B8" w:rsidRDefault="000109B8" w:rsidP="000A36E8">
      <w:pPr>
        <w:pStyle w:val="ListParagraph"/>
        <w:numPr>
          <w:ilvl w:val="0"/>
          <w:numId w:val="2"/>
        </w:numPr>
      </w:pPr>
      <w:r>
        <w:t>B</w:t>
      </w:r>
    </w:p>
    <w:p w14:paraId="0F386A3D" w14:textId="55740AC1" w:rsidR="000109B8" w:rsidRDefault="00626E65" w:rsidP="000A36E8">
      <w:pPr>
        <w:pStyle w:val="ListParagraph"/>
        <w:numPr>
          <w:ilvl w:val="0"/>
          <w:numId w:val="2"/>
        </w:numPr>
      </w:pPr>
      <w:r>
        <w:t>A</w:t>
      </w:r>
    </w:p>
    <w:p w14:paraId="746157D9" w14:textId="619AC322" w:rsidR="00626E65" w:rsidRDefault="00626E65" w:rsidP="000A36E8">
      <w:pPr>
        <w:pStyle w:val="ListParagraph"/>
        <w:numPr>
          <w:ilvl w:val="0"/>
          <w:numId w:val="2"/>
        </w:numPr>
      </w:pPr>
      <w:r>
        <w:t>C</w:t>
      </w:r>
    </w:p>
    <w:p w14:paraId="66623BBE" w14:textId="775BF9BE" w:rsidR="00626E65" w:rsidRDefault="0085084E" w:rsidP="000A36E8">
      <w:pPr>
        <w:pStyle w:val="ListParagraph"/>
        <w:numPr>
          <w:ilvl w:val="0"/>
          <w:numId w:val="2"/>
        </w:numPr>
      </w:pPr>
      <w:r>
        <w:t>A</w:t>
      </w:r>
    </w:p>
    <w:p w14:paraId="08170D0A" w14:textId="665EE648" w:rsidR="0085084E" w:rsidRDefault="00947EEF" w:rsidP="000A36E8">
      <w:pPr>
        <w:pStyle w:val="ListParagraph"/>
        <w:numPr>
          <w:ilvl w:val="0"/>
          <w:numId w:val="2"/>
        </w:numPr>
      </w:pPr>
      <w:r>
        <w:t>D</w:t>
      </w:r>
    </w:p>
    <w:p w14:paraId="0D07268F" w14:textId="233B7612" w:rsidR="00947EEF" w:rsidRDefault="006D68D0" w:rsidP="000A36E8">
      <w:pPr>
        <w:pStyle w:val="ListParagraph"/>
        <w:numPr>
          <w:ilvl w:val="0"/>
          <w:numId w:val="2"/>
        </w:numPr>
      </w:pPr>
      <w:r>
        <w:t>A</w:t>
      </w:r>
    </w:p>
    <w:p w14:paraId="5424CF8F" w14:textId="1A0C4F85" w:rsidR="006D68D0" w:rsidRDefault="006D68D0" w:rsidP="000A36E8">
      <w:pPr>
        <w:pStyle w:val="ListParagraph"/>
        <w:numPr>
          <w:ilvl w:val="0"/>
          <w:numId w:val="2"/>
        </w:numPr>
      </w:pPr>
      <w:r>
        <w:t>C</w:t>
      </w:r>
    </w:p>
    <w:p w14:paraId="4C363CBF" w14:textId="77777777" w:rsidR="00B66D88" w:rsidRDefault="006D68D0" w:rsidP="00174C73"/>
    <w:p w14:paraId="0A015F2A" w14:textId="77777777" w:rsidR="005F2D8C" w:rsidRDefault="005F2D8C" w:rsidP="00174C73"/>
    <w:p w14:paraId="57C55988" w14:textId="77777777" w:rsidR="00174C73" w:rsidRDefault="00174C73" w:rsidP="00174C73"/>
    <w:sectPr w:rsidR="00174C73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6552"/>
    <w:multiLevelType w:val="hybridMultilevel"/>
    <w:tmpl w:val="836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0377D"/>
    <w:multiLevelType w:val="hybridMultilevel"/>
    <w:tmpl w:val="DCAA1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D4C14C2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73"/>
    <w:rsid w:val="000109B8"/>
    <w:rsid w:val="00010CEA"/>
    <w:rsid w:val="00021E8C"/>
    <w:rsid w:val="00025786"/>
    <w:rsid w:val="00033EB3"/>
    <w:rsid w:val="00041C7D"/>
    <w:rsid w:val="000A36E8"/>
    <w:rsid w:val="000A62F2"/>
    <w:rsid w:val="000A7178"/>
    <w:rsid w:val="000B62C3"/>
    <w:rsid w:val="000C6191"/>
    <w:rsid w:val="000C6AEB"/>
    <w:rsid w:val="000E6288"/>
    <w:rsid w:val="000E7915"/>
    <w:rsid w:val="00130D79"/>
    <w:rsid w:val="00147F68"/>
    <w:rsid w:val="00151216"/>
    <w:rsid w:val="00174C73"/>
    <w:rsid w:val="001D396B"/>
    <w:rsid w:val="001E0071"/>
    <w:rsid w:val="001E67D1"/>
    <w:rsid w:val="00211C08"/>
    <w:rsid w:val="002515F2"/>
    <w:rsid w:val="00266AE3"/>
    <w:rsid w:val="002A3958"/>
    <w:rsid w:val="002D0DE7"/>
    <w:rsid w:val="002D4C8F"/>
    <w:rsid w:val="002F7567"/>
    <w:rsid w:val="00326768"/>
    <w:rsid w:val="00333E10"/>
    <w:rsid w:val="0037051C"/>
    <w:rsid w:val="00395174"/>
    <w:rsid w:val="003A176B"/>
    <w:rsid w:val="003B1357"/>
    <w:rsid w:val="003B713A"/>
    <w:rsid w:val="003E1683"/>
    <w:rsid w:val="00415175"/>
    <w:rsid w:val="00426EFC"/>
    <w:rsid w:val="004353D7"/>
    <w:rsid w:val="00440B5C"/>
    <w:rsid w:val="00446368"/>
    <w:rsid w:val="0048011F"/>
    <w:rsid w:val="00480DE6"/>
    <w:rsid w:val="004C0E2C"/>
    <w:rsid w:val="004C3E27"/>
    <w:rsid w:val="004E7B3E"/>
    <w:rsid w:val="00525B6E"/>
    <w:rsid w:val="00535A15"/>
    <w:rsid w:val="005451CB"/>
    <w:rsid w:val="005522AA"/>
    <w:rsid w:val="005537E8"/>
    <w:rsid w:val="00574851"/>
    <w:rsid w:val="0058047F"/>
    <w:rsid w:val="00580BAA"/>
    <w:rsid w:val="00590B91"/>
    <w:rsid w:val="005D2F66"/>
    <w:rsid w:val="005F2D8C"/>
    <w:rsid w:val="005F5397"/>
    <w:rsid w:val="006017C1"/>
    <w:rsid w:val="00625F43"/>
    <w:rsid w:val="00626E65"/>
    <w:rsid w:val="00631167"/>
    <w:rsid w:val="0064142B"/>
    <w:rsid w:val="006422BC"/>
    <w:rsid w:val="006448C9"/>
    <w:rsid w:val="006A26F4"/>
    <w:rsid w:val="006B6082"/>
    <w:rsid w:val="006B609A"/>
    <w:rsid w:val="006B6C50"/>
    <w:rsid w:val="006C4EC2"/>
    <w:rsid w:val="006D657A"/>
    <w:rsid w:val="006D68D0"/>
    <w:rsid w:val="00710708"/>
    <w:rsid w:val="007309D8"/>
    <w:rsid w:val="00734AE7"/>
    <w:rsid w:val="0073586D"/>
    <w:rsid w:val="00744C2D"/>
    <w:rsid w:val="007565F6"/>
    <w:rsid w:val="00761625"/>
    <w:rsid w:val="00793A0D"/>
    <w:rsid w:val="007A0811"/>
    <w:rsid w:val="007D5C06"/>
    <w:rsid w:val="00837607"/>
    <w:rsid w:val="00841EDD"/>
    <w:rsid w:val="0085084E"/>
    <w:rsid w:val="00894BE1"/>
    <w:rsid w:val="00897251"/>
    <w:rsid w:val="008B0A56"/>
    <w:rsid w:val="008B27AE"/>
    <w:rsid w:val="008B39BF"/>
    <w:rsid w:val="008C659C"/>
    <w:rsid w:val="0090127D"/>
    <w:rsid w:val="0090200F"/>
    <w:rsid w:val="00915A0B"/>
    <w:rsid w:val="00947EEF"/>
    <w:rsid w:val="0095643E"/>
    <w:rsid w:val="00965920"/>
    <w:rsid w:val="009A504B"/>
    <w:rsid w:val="009B2ADE"/>
    <w:rsid w:val="009F4819"/>
    <w:rsid w:val="00A17105"/>
    <w:rsid w:val="00A27BAD"/>
    <w:rsid w:val="00A35BAF"/>
    <w:rsid w:val="00A464ED"/>
    <w:rsid w:val="00A52CBE"/>
    <w:rsid w:val="00A74CE0"/>
    <w:rsid w:val="00A76A2A"/>
    <w:rsid w:val="00A85F41"/>
    <w:rsid w:val="00A86312"/>
    <w:rsid w:val="00A918F1"/>
    <w:rsid w:val="00A92957"/>
    <w:rsid w:val="00AF55B6"/>
    <w:rsid w:val="00AF7CA8"/>
    <w:rsid w:val="00B33335"/>
    <w:rsid w:val="00B6195C"/>
    <w:rsid w:val="00B64BD1"/>
    <w:rsid w:val="00B71088"/>
    <w:rsid w:val="00B977F2"/>
    <w:rsid w:val="00BA60CF"/>
    <w:rsid w:val="00BA7F13"/>
    <w:rsid w:val="00BC0B54"/>
    <w:rsid w:val="00BD259F"/>
    <w:rsid w:val="00BD54E6"/>
    <w:rsid w:val="00C33FFD"/>
    <w:rsid w:val="00CA14EB"/>
    <w:rsid w:val="00CA236A"/>
    <w:rsid w:val="00CD34CC"/>
    <w:rsid w:val="00CE28DA"/>
    <w:rsid w:val="00D22BDE"/>
    <w:rsid w:val="00D23F53"/>
    <w:rsid w:val="00D4384B"/>
    <w:rsid w:val="00D55BB5"/>
    <w:rsid w:val="00D64D66"/>
    <w:rsid w:val="00D80118"/>
    <w:rsid w:val="00D87611"/>
    <w:rsid w:val="00D91B9F"/>
    <w:rsid w:val="00D96C7F"/>
    <w:rsid w:val="00DA0F15"/>
    <w:rsid w:val="00DA15A7"/>
    <w:rsid w:val="00DB7A07"/>
    <w:rsid w:val="00DC2187"/>
    <w:rsid w:val="00DD4D9F"/>
    <w:rsid w:val="00DE1786"/>
    <w:rsid w:val="00DF19BD"/>
    <w:rsid w:val="00DF3DF9"/>
    <w:rsid w:val="00DF7082"/>
    <w:rsid w:val="00E065B3"/>
    <w:rsid w:val="00E478D2"/>
    <w:rsid w:val="00E60336"/>
    <w:rsid w:val="00E82457"/>
    <w:rsid w:val="00E8577A"/>
    <w:rsid w:val="00ED24B2"/>
    <w:rsid w:val="00ED4CB1"/>
    <w:rsid w:val="00EE4483"/>
    <w:rsid w:val="00EF4F6D"/>
    <w:rsid w:val="00EF6F9D"/>
    <w:rsid w:val="00F14D8B"/>
    <w:rsid w:val="00F57A9B"/>
    <w:rsid w:val="00F61EE0"/>
    <w:rsid w:val="00F63FB7"/>
    <w:rsid w:val="00F70C48"/>
    <w:rsid w:val="00F83E67"/>
    <w:rsid w:val="00F8717D"/>
    <w:rsid w:val="00F922ED"/>
    <w:rsid w:val="00FA785B"/>
    <w:rsid w:val="00FB663F"/>
    <w:rsid w:val="00FC03F7"/>
    <w:rsid w:val="00FC32D2"/>
    <w:rsid w:val="00FE4DD7"/>
    <w:rsid w:val="00FE502F"/>
    <w:rsid w:val="00FE5491"/>
    <w:rsid w:val="00FE7FB8"/>
    <w:rsid w:val="00FF62D7"/>
    <w:rsid w:val="00FF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444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4</Pages>
  <Words>548</Words>
  <Characters>3141</Characters>
  <Application>Microsoft Macintosh Word</Application>
  <DocSecurity>0</DocSecurity>
  <Lines>66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95</cp:revision>
  <dcterms:created xsi:type="dcterms:W3CDTF">2018-11-06T00:26:00Z</dcterms:created>
  <dcterms:modified xsi:type="dcterms:W3CDTF">2018-12-09T15:19:00Z</dcterms:modified>
</cp:coreProperties>
</file>