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Answer Key</w:t>
      </w:r>
    </w:p>
    <w:p>
      <w:r>
        <w:t>Chemistry  —  Class 7</w:t>
      </w:r>
    </w:p>
    <w:p>
      <w:pPr>
        <w:pStyle w:val="Heading2"/>
      </w:pPr>
      <w:r>
        <w:t>Section A — Multiple Choice</w:t>
      </w:r>
    </w:p>
    <w:p>
      <w:r>
        <w:rPr>
          <w:b/>
        </w:rPr>
        <w:t xml:space="preserve">1. </w:t>
      </w:r>
      <w:r>
        <w:t>(b) Lemon juice</w:t>
      </w:r>
    </w:p>
    <w:p>
      <w:r>
        <w:rPr>
          <w:b/>
        </w:rPr>
        <w:t xml:space="preserve">2. </w:t>
      </w:r>
      <w:r>
        <w:t>(b) Atom</w:t>
      </w:r>
    </w:p>
    <w:p>
      <w:r>
        <w:rPr>
          <w:b/>
        </w:rPr>
        <w:t xml:space="preserve">3. </w:t>
      </w:r>
      <w:r>
        <w:t>(c) Mercury</w:t>
      </w:r>
    </w:p>
    <w:p>
      <w:r>
        <w:rPr>
          <w:b/>
        </w:rPr>
        <w:t xml:space="preserve">4. </w:t>
      </w:r>
      <w:r>
        <w:t>(c) 7</w:t>
      </w:r>
    </w:p>
    <w:p>
      <w:r>
        <w:rPr>
          <w:b/>
        </w:rPr>
        <w:t xml:space="preserve">5. </w:t>
      </w:r>
      <w:r>
        <w:t>(a) H₂O</w:t>
      </w:r>
    </w:p>
    <w:p>
      <w:r>
        <w:rPr>
          <w:b/>
        </w:rPr>
        <w:t xml:space="preserve">6. </w:t>
      </w:r>
      <w:r>
        <w:t>(c) Melting ice</w:t>
      </w:r>
    </w:p>
    <w:p>
      <w:r>
        <w:rPr>
          <w:b/>
        </w:rPr>
        <w:t xml:space="preserve">7. </w:t>
      </w:r>
      <w:r>
        <w:t>(a) 2</w:t>
      </w:r>
    </w:p>
    <w:p>
      <w:r>
        <w:rPr>
          <w:b/>
        </w:rPr>
        <w:t xml:space="preserve">8. </w:t>
      </w:r>
      <w:r>
        <w:t>(b) Filtration</w:t>
      </w:r>
    </w:p>
    <w:p>
      <w:r>
        <w:rPr>
          <w:b/>
        </w:rPr>
        <w:t xml:space="preserve">9. </w:t>
      </w:r>
      <w:r>
        <w:t>(a) Oxygen</w:t>
      </w:r>
    </w:p>
    <w:p>
      <w:r>
        <w:rPr>
          <w:b/>
        </w:rPr>
        <w:t xml:space="preserve">10. </w:t>
      </w:r>
      <w:r>
        <w:t>(b) Water</w:t>
      </w:r>
    </w:p>
    <w:p>
      <w:pPr>
        <w:pStyle w:val="Heading2"/>
      </w:pPr>
      <w:r>
        <w:t>Section B — Short Answer</w:t>
      </w:r>
    </w:p>
    <w:p>
      <w:r>
        <w:rPr>
          <w:b/>
        </w:rPr>
        <w:t xml:space="preserve">1. </w:t>
      </w:r>
      <w:r>
        <w:t>Acids taste sour and turn blue litmus red.</w:t>
      </w:r>
    </w:p>
    <w:p>
      <w:r>
        <w:rPr>
          <w:b/>
        </w:rPr>
        <w:t xml:space="preserve">2. </w:t>
      </w:r>
      <w:r>
        <w:t>An element contains one kind of atom; oxygen is an example.</w:t>
      </w:r>
    </w:p>
    <w:p>
      <w:r>
        <w:rPr>
          <w:b/>
        </w:rPr>
        <w:t xml:space="preserve">3. </w:t>
      </w:r>
      <w:r>
        <w:t>Melting changes a solid to a liquid; dissolving spreads a substance through a solvent.</w:t>
      </w:r>
    </w:p>
    <w:p>
      <w:r>
        <w:rPr>
          <w:b/>
        </w:rPr>
        <w:t xml:space="preserve">4. </w:t>
      </w:r>
      <w:r>
        <w:t>Copper is used in wires, iron in structures and aluminium in cans.</w:t>
      </w:r>
    </w:p>
    <w:p>
      <w:r>
        <w:rPr>
          <w:b/>
        </w:rPr>
        <w:t xml:space="preserve">5. </w:t>
      </w:r>
      <w:r>
        <w:t>It contains very few dissolved ions.</w:t>
      </w:r>
    </w:p>
    <w:p>
      <w:r>
        <w:rPr>
          <w:b/>
        </w:rPr>
        <w:t xml:space="preserve">6. </w:t>
      </w:r>
      <w:r>
        <w:t>Painting and galvanising keep water and oxygen away from iron.</w:t>
      </w:r>
    </w:p>
    <w:p>
      <w:r>
        <w:rPr>
          <w:b/>
        </w:rPr>
        <w:t xml:space="preserve">7. </w:t>
      </w:r>
      <w:r>
        <w:t>It indicates an acidic solution.</w:t>
      </w:r>
    </w:p>
    <w:p>
      <w:r>
        <w:rPr>
          <w:b/>
        </w:rPr>
        <w:t xml:space="preserve">8. </w:t>
      </w:r>
      <w:r>
        <w:t>A solute dissolves in a solvent to form a solution.</w:t>
      </w:r>
    </w:p>
    <w:p>
      <w:r>
        <w:rPr>
          <w:b/>
        </w:rPr>
        <w:t xml:space="preserve">9. </w:t>
      </w:r>
      <w:r>
        <w:t>CO₂ and H₂O.</w:t>
      </w:r>
    </w:p>
    <w:p>
      <w:r>
        <w:rPr>
          <w:b/>
        </w:rPr>
        <w:t xml:space="preserve">10. </w:t>
      </w:r>
      <w:r>
        <w:t>A colour change, gas formation, or heat change may indicate a reaction.</w:t>
      </w:r>
    </w:p>
    <w:p>
      <w:pPr>
        <w:pStyle w:val="Heading2"/>
      </w:pPr>
      <w:r>
        <w:t>Section C — Long Answer</w:t>
      </w:r>
    </w:p>
    <w:p>
      <w:r>
        <w:rPr>
          <w:b/>
        </w:rPr>
        <w:t xml:space="preserve">1. </w:t>
      </w:r>
      <w:r>
        <w:t>Physical changes include melting and freezing. Chemical changes include rusting and burning.</w:t>
      </w:r>
    </w:p>
    <w:p>
      <w:r>
        <w:rPr>
          <w:b/>
        </w:rPr>
        <w:t xml:space="preserve">2. </w:t>
      </w:r>
      <w:r>
        <w:t>An acid and a base react to make salt and water; antacids neutralise excess stomach acid.</w:t>
      </w:r>
    </w:p>
    <w:p>
      <w:r>
        <w:rPr>
          <w:b/>
        </w:rPr>
        <w:t xml:space="preserve">3. </w:t>
      </w:r>
      <w:r>
        <w:t>Filter out sand, then evaporate water to recover salt.</w:t>
      </w:r>
    </w:p>
    <w:p>
      <w:r>
        <w:rPr>
          <w:b/>
        </w:rPr>
        <w:t xml:space="preserve">4. </w:t>
      </w:r>
      <w:r>
        <w:t>Particles are tightly packed in solids, close but moving in liquids, and far apart in gases.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