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Planning Chart: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Interface Design: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Follow GUI design guidelines.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Create a sketch with 6 labels, 2 buttons, and an image (if needed).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File Checking: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Use the “IF” statement to check if the monthly bills file exists.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Display an error message if the file doesn't exist.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File Processing: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Use a do-until loop to process through the file.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Accumulate total bills and calculate the average.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Determine the highest and lowest bills.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Output Formatting: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Display results in currency format with 2 decimal positions.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Form Properties: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Change form properties based on guidelines.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Variable Declaration: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Declare variables following location and naming rules.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- Default Button: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Set the button triggering calculations as the default button.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