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B323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WKU Advising Website</w:t>
      </w:r>
    </w:p>
    <w:p w14:paraId="766BE11D" w14:textId="23BA018E" w:rsidR="00206C25" w:rsidRPr="00206C25" w:rsidRDefault="00206C2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By: Pah Meh, Delaney Flaherty, and Ryan Rutledge</w:t>
      </w:r>
    </w:p>
    <w:p w14:paraId="00000002" w14:textId="77777777" w:rsidR="005B3236" w:rsidRDefault="005B3236">
      <w:pPr>
        <w:jc w:val="center"/>
        <w:rPr>
          <w:rFonts w:ascii="Times New Roman" w:eastAsia="Times New Roman" w:hAnsi="Times New Roman" w:cs="Times New Roman"/>
          <w:sz w:val="32"/>
          <w:szCs w:val="32"/>
        </w:rPr>
      </w:pPr>
    </w:p>
    <w:p w14:paraId="00000003" w14:textId="419F807D" w:rsidR="005B32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are going to create a website that takes WKU students’ unofficial transcript, how many hours the student is comfortable taking, and pulls from a database with information on available majors and minors with the classes that are needed to graduate </w:t>
      </w:r>
      <w:r w:rsidR="007257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let them know what classes they should take next semester based on what is available and what their majors/minors are. In order to read a student’s unofficial transcript, we will need a form parser to parse the document for the student’s majors/minors and what courses they have taken. It will then need to visit the WKU website and parse the colonnade requirements and the requirements to obtain a bachelor's degree in their majors/minors and then find the classes that they are eligible for and are offered the upcoming semester. The information about these classes and majors/minors will be added to a SQL/MySQL database to establish an easy way for the website to pull necessary data </w:t>
      </w:r>
      <w:r w:rsidR="007257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give the student a reasonable schedule recommendation. The website will display the schedule for the student to view, as well as offer an option for the student to download a pdf version of the schedule. This will all be built in python and put into a website using Django and Apache, with the visual formatting of the website using HTML, CSS, and </w:t>
      </w:r>
      <w:r w:rsidR="0076355B">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We will also use Bootstrap to help expedite the process of creating the necessary HTML, CSS, and Java</w:t>
      </w:r>
      <w:r w:rsidR="0076355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cript as well as add features like a navigation </w:t>
      </w:r>
      <w:r w:rsidR="0072576A">
        <w:rPr>
          <w:rFonts w:ascii="Times New Roman" w:eastAsia="Times New Roman" w:hAnsi="Times New Roman" w:cs="Times New Roman"/>
          <w:sz w:val="24"/>
          <w:szCs w:val="24"/>
        </w:rPr>
        <w:t>bar. We</w:t>
      </w:r>
      <w:r>
        <w:rPr>
          <w:rFonts w:ascii="Times New Roman" w:eastAsia="Times New Roman" w:hAnsi="Times New Roman" w:cs="Times New Roman"/>
          <w:sz w:val="24"/>
          <w:szCs w:val="24"/>
        </w:rPr>
        <w:t xml:space="preserve"> will also be using the </w:t>
      </w:r>
      <w:hyperlink r:id="rId4">
        <w:r>
          <w:rPr>
            <w:rFonts w:ascii="Times New Roman" w:eastAsia="Times New Roman" w:hAnsi="Times New Roman" w:cs="Times New Roman"/>
            <w:color w:val="1155CC"/>
            <w:sz w:val="24"/>
            <w:szCs w:val="24"/>
            <w:u w:val="single"/>
          </w:rPr>
          <w:t>Llama Parse</w:t>
        </w:r>
      </w:hyperlink>
      <w:r>
        <w:rPr>
          <w:rFonts w:ascii="Times New Roman" w:eastAsia="Times New Roman" w:hAnsi="Times New Roman" w:cs="Times New Roman"/>
          <w:sz w:val="24"/>
          <w:szCs w:val="24"/>
        </w:rPr>
        <w:t xml:space="preserve"> website to help us parse the unofficial transcript and WKU’s website with requirements and prerequisites. The website will have the same color scheme as WKU, primarily red with accents of white and black.</w:t>
      </w:r>
    </w:p>
    <w:p w14:paraId="00000004" w14:textId="77777777" w:rsidR="005B3236" w:rsidRDefault="005B3236">
      <w:pPr>
        <w:rPr>
          <w:rFonts w:ascii="Times New Roman" w:eastAsia="Times New Roman" w:hAnsi="Times New Roman" w:cs="Times New Roman"/>
          <w:sz w:val="24"/>
          <w:szCs w:val="24"/>
        </w:rPr>
      </w:pPr>
    </w:p>
    <w:p w14:paraId="00000005" w14:textId="5F02C453" w:rsidR="005B32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additional features, if time allows, to implement may be upcoming deadline alerts and save features. Changes to how the website </w:t>
      </w:r>
      <w:r w:rsidR="0072576A">
        <w:rPr>
          <w:rFonts w:ascii="Times New Roman" w:eastAsia="Times New Roman" w:hAnsi="Times New Roman" w:cs="Times New Roman"/>
          <w:sz w:val="24"/>
          <w:szCs w:val="24"/>
        </w:rPr>
        <w:t>obtains</w:t>
      </w:r>
      <w:r>
        <w:rPr>
          <w:rFonts w:ascii="Times New Roman" w:eastAsia="Times New Roman" w:hAnsi="Times New Roman" w:cs="Times New Roman"/>
          <w:sz w:val="24"/>
          <w:szCs w:val="24"/>
        </w:rPr>
        <w:t xml:space="preserve"> data about certain majors may change depending on </w:t>
      </w:r>
      <w:r w:rsidR="0072576A">
        <w:rPr>
          <w:rFonts w:ascii="Times New Roman" w:eastAsia="Times New Roman" w:hAnsi="Times New Roman" w:cs="Times New Roman"/>
          <w:sz w:val="24"/>
          <w:szCs w:val="24"/>
        </w:rPr>
        <w:t>the capabilities</w:t>
      </w:r>
      <w:r>
        <w:rPr>
          <w:rFonts w:ascii="Times New Roman" w:eastAsia="Times New Roman" w:hAnsi="Times New Roman" w:cs="Times New Roman"/>
          <w:sz w:val="24"/>
          <w:szCs w:val="24"/>
        </w:rPr>
        <w:t xml:space="preserve"> of parsers and their ability to read data from the WKU website. May use a database that we will manually insert data into that the website will pull from </w:t>
      </w:r>
      <w:r w:rsidR="007257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give a schedule for the upcoming semester to the student. We also may add features to add plans for </w:t>
      </w:r>
      <w:r w:rsidR="0072576A">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w:t>
      </w:r>
      <w:r w:rsidR="0072576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egrees and </w:t>
      </w:r>
      <w:r w:rsidR="0072576A">
        <w:rPr>
          <w:rFonts w:ascii="Times New Roman" w:eastAsia="Times New Roman" w:hAnsi="Times New Roman" w:cs="Times New Roman"/>
          <w:sz w:val="24"/>
          <w:szCs w:val="24"/>
        </w:rPr>
        <w:t>d</w:t>
      </w:r>
      <w:r>
        <w:rPr>
          <w:rFonts w:ascii="Times New Roman" w:eastAsia="Times New Roman" w:hAnsi="Times New Roman" w:cs="Times New Roman"/>
          <w:sz w:val="24"/>
          <w:szCs w:val="24"/>
        </w:rPr>
        <w:t>octorates, depending on how difficult it would be to add said features.</w:t>
      </w:r>
    </w:p>
    <w:sectPr w:rsidR="005B32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236"/>
    <w:rsid w:val="00206C25"/>
    <w:rsid w:val="005B3236"/>
    <w:rsid w:val="0072576A"/>
    <w:rsid w:val="0076355B"/>
    <w:rsid w:val="00E3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265"/>
  <w15:docId w15:val="{B5BD4F7A-8DA4-4AE9-ABC6-978FBF8A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llamaindex.ai/en/stable/llama_cloud/llama_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Rutledge, Ryan</cp:lastModifiedBy>
  <cp:revision>4</cp:revision>
  <dcterms:created xsi:type="dcterms:W3CDTF">2025-01-24T01:28:00Z</dcterms:created>
  <dcterms:modified xsi:type="dcterms:W3CDTF">2025-01-24T01:30:00Z</dcterms:modified>
</cp:coreProperties>
</file>