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B9836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Problema</w:t>
      </w:r>
    </w:p>
    <w:p w14:paraId="414B05CA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Contexto</w:t>
      </w:r>
    </w:p>
    <w:p w14:paraId="7629FCBB" w14:textId="77777777" w:rsidR="00C06BD4" w:rsidRPr="00C06BD4" w:rsidRDefault="00C06BD4" w:rsidP="00C0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>A inadimplência e a falta de educação financeira representam desafios significativos para grande parte da população brasileira.</w:t>
      </w:r>
    </w:p>
    <w:p w14:paraId="43D196C8" w14:textId="77777777" w:rsidR="00C06BD4" w:rsidRPr="00C06BD4" w:rsidRDefault="00C06BD4" w:rsidP="00C0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>Muitas pessoas possuem dificuldades para:</w:t>
      </w:r>
    </w:p>
    <w:p w14:paraId="5A925271" w14:textId="77777777" w:rsidR="00C06BD4" w:rsidRPr="00C06BD4" w:rsidRDefault="00C06BD4" w:rsidP="00C0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gastos mensais; </w:t>
      </w:r>
    </w:p>
    <w:p w14:paraId="3A71A672" w14:textId="77777777" w:rsidR="00C06BD4" w:rsidRPr="00C06BD4" w:rsidRDefault="00C06BD4" w:rsidP="00C0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Planejar o orçamento; </w:t>
      </w:r>
    </w:p>
    <w:p w14:paraId="350B44BF" w14:textId="77777777" w:rsidR="00C06BD4" w:rsidRPr="00C06BD4" w:rsidRDefault="00C06BD4" w:rsidP="00C0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reservas de emergência; </w:t>
      </w:r>
    </w:p>
    <w:p w14:paraId="0C592B5B" w14:textId="77777777" w:rsidR="00C06BD4" w:rsidRPr="00C06BD4" w:rsidRDefault="00C06BD4" w:rsidP="00C06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Compreender conceitos básicos de educação financeira. </w:t>
      </w:r>
    </w:p>
    <w:p w14:paraId="53E0FEF9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Problema de Negócio</w:t>
      </w:r>
    </w:p>
    <w:p w14:paraId="79A28A25" w14:textId="77777777" w:rsidR="00C06BD4" w:rsidRPr="00C06BD4" w:rsidRDefault="00C06BD4" w:rsidP="00C0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auxiliar usuários a desenvolver hábitos financeiros mais saudáveis por meio de uma plataforma digital capaz de:</w:t>
      </w:r>
    </w:p>
    <w:p w14:paraId="6B9A98A9" w14:textId="77777777" w:rsidR="00C06BD4" w:rsidRPr="00C06BD4" w:rsidRDefault="00C06BD4" w:rsidP="00C0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receitas e despesas; </w:t>
      </w:r>
    </w:p>
    <w:p w14:paraId="24DF88E7" w14:textId="77777777" w:rsidR="00C06BD4" w:rsidRPr="00C06BD4" w:rsidRDefault="00C06BD4" w:rsidP="00C0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relatórios financeiros; </w:t>
      </w:r>
    </w:p>
    <w:p w14:paraId="2E93C2FC" w14:textId="77777777" w:rsidR="00C06BD4" w:rsidRPr="00C06BD4" w:rsidRDefault="00C06BD4" w:rsidP="00C0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Oferecer </w:t>
      </w:r>
      <w:proofErr w:type="spellStart"/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educacionais; </w:t>
      </w:r>
    </w:p>
    <w:p w14:paraId="75AC18CE" w14:textId="77777777" w:rsidR="00C06BD4" w:rsidRPr="00C06BD4" w:rsidRDefault="00C06BD4" w:rsidP="00C06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Apoiar a tomada de decisão financeira. </w:t>
      </w:r>
    </w:p>
    <w:p w14:paraId="6640A02D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</w:t>
      </w:r>
    </w:p>
    <w:p w14:paraId="584DDC9A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 Geral</w:t>
      </w:r>
    </w:p>
    <w:p w14:paraId="3E14DC42" w14:textId="77777777" w:rsidR="00C06BD4" w:rsidRPr="00C06BD4" w:rsidRDefault="00C06BD4" w:rsidP="00C06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o sistema </w:t>
      </w:r>
      <w:proofErr w:type="spellStart"/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>FinControl</w:t>
      </w:r>
      <w:proofErr w:type="spellEnd"/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promover organização financeira e educação financeira dos usuários.</w:t>
      </w:r>
    </w:p>
    <w:p w14:paraId="4152A16D" w14:textId="77777777" w:rsidR="00C06BD4" w:rsidRPr="00C06BD4" w:rsidRDefault="00C06BD4" w:rsidP="00C06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06BD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Específicos</w:t>
      </w:r>
    </w:p>
    <w:p w14:paraId="1A079716" w14:textId="77777777" w:rsidR="00C06BD4" w:rsidRPr="00C06BD4" w:rsidRDefault="00C06BD4" w:rsidP="00C0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o comportamento financeiro dos participantes; </w:t>
      </w:r>
    </w:p>
    <w:p w14:paraId="303BDB38" w14:textId="77777777" w:rsidR="00C06BD4" w:rsidRPr="00C06BD4" w:rsidRDefault="00C06BD4" w:rsidP="00C0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padrões relacionados à inadimplência; </w:t>
      </w:r>
    </w:p>
    <w:p w14:paraId="0355BDFA" w14:textId="77777777" w:rsidR="00C06BD4" w:rsidRPr="00C06BD4" w:rsidRDefault="00C06BD4" w:rsidP="00C0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Estruturar uma base de dados confiável; </w:t>
      </w:r>
    </w:p>
    <w:p w14:paraId="0B65D001" w14:textId="77777777" w:rsidR="00C06BD4" w:rsidRPr="00C06BD4" w:rsidRDefault="00C06BD4" w:rsidP="00C0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Disponibilizar informações financeiras em dashboards; </w:t>
      </w:r>
    </w:p>
    <w:p w14:paraId="5BE961F8" w14:textId="77777777" w:rsidR="00C06BD4" w:rsidRPr="00C06BD4" w:rsidRDefault="00C06BD4" w:rsidP="00C06B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06B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Oferecer recursos educacionais personalizados. </w:t>
      </w:r>
    </w:p>
    <w:p w14:paraId="243BCD31" w14:textId="77777777" w:rsidR="00C06BD4" w:rsidRDefault="00C06BD4" w:rsidP="00C06BD4"/>
    <w:p w14:paraId="783A1EDB" w14:textId="77777777" w:rsidR="00C06BD4" w:rsidRDefault="00C06BD4" w:rsidP="00C06BD4"/>
    <w:p w14:paraId="78A4F9AF" w14:textId="77777777" w:rsidR="00C06BD4" w:rsidRDefault="00C06BD4" w:rsidP="00C06BD4"/>
    <w:p w14:paraId="18E3671B" w14:textId="77777777" w:rsidR="00C06BD4" w:rsidRDefault="00C06BD4" w:rsidP="00C06BD4"/>
    <w:p w14:paraId="6CE4FBB7" w14:textId="77777777" w:rsidR="00C06BD4" w:rsidRDefault="00C06BD4" w:rsidP="00C06BD4"/>
    <w:p w14:paraId="26F9AC3B" w14:textId="77777777" w:rsidR="00C06BD4" w:rsidRDefault="00C06BD4" w:rsidP="00C06BD4">
      <w:pPr>
        <w:pStyle w:val="Ttulo1"/>
      </w:pPr>
      <w:r>
        <w:lastRenderedPageBreak/>
        <w:t>2. Regras</w:t>
      </w:r>
    </w:p>
    <w:p w14:paraId="53510A5B" w14:textId="77777777" w:rsidR="00C06BD4" w:rsidRDefault="00C06BD4" w:rsidP="00C06BD4">
      <w:pPr>
        <w:pStyle w:val="Ttulo2"/>
      </w:pPr>
      <w:r>
        <w:t>Coleta de Dados</w:t>
      </w:r>
    </w:p>
    <w:p w14:paraId="6707245E" w14:textId="77777777" w:rsidR="00C06BD4" w:rsidRDefault="00C06BD4" w:rsidP="00C06BD4">
      <w:pPr>
        <w:pStyle w:val="Ttulo3"/>
      </w:pPr>
      <w:r>
        <w:t>Pesquisa</w:t>
      </w:r>
    </w:p>
    <w:p w14:paraId="180B05CA" w14:textId="77777777" w:rsidR="00C06BD4" w:rsidRDefault="00C06BD4" w:rsidP="00C06BD4">
      <w:pPr>
        <w:pStyle w:val="NormalWeb"/>
      </w:pPr>
      <w:r>
        <w:t>Dados obtidos através de formulário contendo:</w:t>
      </w:r>
    </w:p>
    <w:p w14:paraId="79E9CF7A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Faixa etária; </w:t>
      </w:r>
    </w:p>
    <w:p w14:paraId="19C964E6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Situação profissional; </w:t>
      </w:r>
    </w:p>
    <w:p w14:paraId="5E307C7B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Renda mensal; </w:t>
      </w:r>
    </w:p>
    <w:p w14:paraId="05246BFB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Controle de gastos; </w:t>
      </w:r>
    </w:p>
    <w:p w14:paraId="614F21DF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Reserva de emergência; </w:t>
      </w:r>
    </w:p>
    <w:p w14:paraId="33D34FDD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Educação financeira; </w:t>
      </w:r>
    </w:p>
    <w:p w14:paraId="4CABA1AF" w14:textId="77777777" w:rsidR="00C06BD4" w:rsidRDefault="00C06BD4" w:rsidP="00C06B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Inadimplência. </w:t>
      </w:r>
    </w:p>
    <w:p w14:paraId="6F668C97" w14:textId="77777777" w:rsidR="00C06BD4" w:rsidRDefault="00C06BD4" w:rsidP="00C06BD4">
      <w:pPr>
        <w:pStyle w:val="Ttulo3"/>
      </w:pPr>
      <w:r>
        <w:t>Dados Externos</w:t>
      </w:r>
    </w:p>
    <w:p w14:paraId="4C2C6AC6" w14:textId="77777777" w:rsidR="00C06BD4" w:rsidRDefault="00C06BD4" w:rsidP="00C06BD4">
      <w:pPr>
        <w:pStyle w:val="NormalWeb"/>
      </w:pPr>
      <w:r>
        <w:t>Base de inadimplência disponibilizada pelo Banco Central.</w:t>
      </w:r>
    </w:p>
    <w:p w14:paraId="5F0919C0" w14:textId="77777777" w:rsidR="00C06BD4" w:rsidRDefault="00003966" w:rsidP="00C06BD4">
      <w:r>
        <w:pict w14:anchorId="6E3ABF11">
          <v:rect id="_x0000_i1025" style="width:0;height:1.5pt" o:hralign="center" o:hrstd="t" o:hr="t" fillcolor="#a0a0a0" stroked="f"/>
        </w:pict>
      </w:r>
    </w:p>
    <w:p w14:paraId="7B2DC332" w14:textId="77777777" w:rsidR="00C06BD4" w:rsidRDefault="00C06BD4" w:rsidP="00C06BD4">
      <w:pPr>
        <w:pStyle w:val="Ttulo2"/>
      </w:pPr>
      <w:r>
        <w:t>Processo ETL</w:t>
      </w:r>
    </w:p>
    <w:p w14:paraId="25A65D50" w14:textId="77777777" w:rsidR="00C06BD4" w:rsidRDefault="00C06BD4" w:rsidP="00C06BD4">
      <w:pPr>
        <w:pStyle w:val="Ttulo3"/>
      </w:pPr>
      <w:r>
        <w:t>Extração</w:t>
      </w:r>
    </w:p>
    <w:p w14:paraId="7A567B2F" w14:textId="77777777" w:rsidR="00C06BD4" w:rsidRDefault="00C06BD4" w:rsidP="00C06BD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Importação dos </w:t>
      </w:r>
      <w:proofErr w:type="spellStart"/>
      <w:r>
        <w:t>CSVs</w:t>
      </w:r>
      <w:proofErr w:type="spellEnd"/>
      <w:r>
        <w:t xml:space="preserve">; </w:t>
      </w:r>
    </w:p>
    <w:p w14:paraId="62C0B1F5" w14:textId="77777777" w:rsidR="00C06BD4" w:rsidRDefault="00C06BD4" w:rsidP="00C06BD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Leitura dos dados da pesquisa; </w:t>
      </w:r>
    </w:p>
    <w:p w14:paraId="1577F5D3" w14:textId="77777777" w:rsidR="00C06BD4" w:rsidRDefault="00C06BD4" w:rsidP="00C06BD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Leitura dos dados do Banco Central. </w:t>
      </w:r>
    </w:p>
    <w:p w14:paraId="361E4FC2" w14:textId="77777777" w:rsidR="00C06BD4" w:rsidRDefault="00C06BD4" w:rsidP="00C06BD4">
      <w:pPr>
        <w:pStyle w:val="Ttulo3"/>
      </w:pPr>
      <w:r>
        <w:t>Transformação</w:t>
      </w:r>
    </w:p>
    <w:p w14:paraId="43E6907B" w14:textId="77777777" w:rsidR="00C06BD4" w:rsidRDefault="00C06BD4" w:rsidP="00C06BD4">
      <w:pPr>
        <w:pStyle w:val="Ttulo4"/>
      </w:pPr>
      <w:r>
        <w:t>Padronização</w:t>
      </w:r>
    </w:p>
    <w:p w14:paraId="7F4191B3" w14:textId="77777777" w:rsidR="00C06BD4" w:rsidRDefault="00C06BD4" w:rsidP="00C06BD4">
      <w:pPr>
        <w:pStyle w:val="NormalWeb"/>
      </w:pPr>
      <w:r>
        <w:t>Exemplo:</w:t>
      </w:r>
    </w:p>
    <w:p w14:paraId="117F8A20" w14:textId="77777777" w:rsidR="00C06BD4" w:rsidRDefault="00C06BD4" w:rsidP="00C06B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Sim → SIM </w:t>
      </w:r>
    </w:p>
    <w:p w14:paraId="64E2981B" w14:textId="77777777" w:rsidR="00C06BD4" w:rsidRDefault="00C06BD4" w:rsidP="00C06BD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Não → NAO </w:t>
      </w:r>
    </w:p>
    <w:p w14:paraId="63F243A2" w14:textId="77777777" w:rsidR="00C06BD4" w:rsidRDefault="00C06BD4" w:rsidP="00C06BD4">
      <w:pPr>
        <w:pStyle w:val="Ttulo4"/>
      </w:pPr>
      <w:r>
        <w:t>Tratamento de Nulos</w:t>
      </w:r>
    </w:p>
    <w:p w14:paraId="60199968" w14:textId="77777777" w:rsidR="00C06BD4" w:rsidRDefault="00C06BD4" w:rsidP="00C06BD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Remoção ou correção de valores inconsistentes. </w:t>
      </w:r>
    </w:p>
    <w:p w14:paraId="511F18C6" w14:textId="77777777" w:rsidR="00C06BD4" w:rsidRDefault="00C06BD4" w:rsidP="00C06BD4">
      <w:pPr>
        <w:pStyle w:val="Ttulo4"/>
      </w:pPr>
      <w:r>
        <w:t>Normalização</w:t>
      </w:r>
    </w:p>
    <w:p w14:paraId="310656A5" w14:textId="77777777" w:rsidR="00C06BD4" w:rsidRDefault="00C06BD4" w:rsidP="00C06BD4">
      <w:pPr>
        <w:pStyle w:val="NormalWeb"/>
      </w:pPr>
      <w:r>
        <w:t>Divisão dos dados em tabelas especializadas:</w:t>
      </w:r>
    </w:p>
    <w:p w14:paraId="5B36D54D" w14:textId="77777777" w:rsidR="00C06BD4" w:rsidRDefault="00C06BD4" w:rsidP="00C06BD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Perfil pessoal; </w:t>
      </w:r>
    </w:p>
    <w:p w14:paraId="61A1D13F" w14:textId="77777777" w:rsidR="00C06BD4" w:rsidRDefault="00C06BD4" w:rsidP="00C06BD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Educação financeira; </w:t>
      </w:r>
    </w:p>
    <w:p w14:paraId="17E55BC5" w14:textId="77777777" w:rsidR="00C06BD4" w:rsidRDefault="00C06BD4" w:rsidP="00C06BD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Comportamento financeiro; </w:t>
      </w:r>
    </w:p>
    <w:p w14:paraId="54FE4E09" w14:textId="77777777" w:rsidR="00C06BD4" w:rsidRDefault="00C06BD4" w:rsidP="00C06BD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Inadimplência. </w:t>
      </w:r>
    </w:p>
    <w:p w14:paraId="3B049553" w14:textId="77777777" w:rsidR="00C06BD4" w:rsidRDefault="00C06BD4" w:rsidP="00C06BD4">
      <w:pPr>
        <w:pStyle w:val="Ttulo4"/>
      </w:pPr>
      <w:r>
        <w:t>Criação de Chaves</w:t>
      </w:r>
    </w:p>
    <w:p w14:paraId="39E153C4" w14:textId="77777777" w:rsidR="00C06BD4" w:rsidRDefault="00C06BD4" w:rsidP="00C06BD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Identificador único de usuário. </w:t>
      </w:r>
    </w:p>
    <w:p w14:paraId="14574C0A" w14:textId="77777777" w:rsidR="00C06BD4" w:rsidRDefault="00C06BD4" w:rsidP="00C06BD4">
      <w:pPr>
        <w:pStyle w:val="Ttulo3"/>
      </w:pPr>
      <w:r>
        <w:t>Carga</w:t>
      </w:r>
    </w:p>
    <w:p w14:paraId="740CDA32" w14:textId="77777777" w:rsidR="00C06BD4" w:rsidRDefault="00C06BD4" w:rsidP="00C06B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Armazenamento em banco relacional. </w:t>
      </w:r>
    </w:p>
    <w:p w14:paraId="2C1BA3B4" w14:textId="77777777" w:rsidR="00C06BD4" w:rsidRDefault="00C06BD4" w:rsidP="00C06B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Estruturação para análises futuras. </w:t>
      </w:r>
    </w:p>
    <w:p w14:paraId="3B640DD4" w14:textId="77777777" w:rsidR="00C06BD4" w:rsidRDefault="00003966" w:rsidP="00C06BD4">
      <w:pPr>
        <w:spacing w:after="0"/>
      </w:pPr>
      <w:r>
        <w:pict w14:anchorId="5EC0DB5F">
          <v:rect id="_x0000_i1026" style="width:0;height:1.5pt" o:hralign="center" o:hrstd="t" o:hr="t" fillcolor="#a0a0a0" stroked="f"/>
        </w:pict>
      </w:r>
    </w:p>
    <w:p w14:paraId="087344E7" w14:textId="77777777" w:rsidR="00C06BD4" w:rsidRDefault="00C06BD4" w:rsidP="00C06BD4">
      <w:pPr>
        <w:pStyle w:val="Ttulo2"/>
      </w:pPr>
      <w:r>
        <w:t>Regras Analíticas</w:t>
      </w:r>
    </w:p>
    <w:p w14:paraId="4926FEF3" w14:textId="77777777" w:rsidR="00C06BD4" w:rsidRDefault="00C06BD4" w:rsidP="00C06BD4">
      <w:pPr>
        <w:pStyle w:val="NormalWeb"/>
      </w:pPr>
      <w:r>
        <w:t>Exemplos:</w:t>
      </w:r>
    </w:p>
    <w:p w14:paraId="780F907B" w14:textId="77777777" w:rsidR="00C06BD4" w:rsidRDefault="00C06BD4" w:rsidP="00C06BD4">
      <w:pPr>
        <w:pStyle w:val="Ttulo3"/>
      </w:pPr>
      <w:r>
        <w:t>Controle Financeiro</w:t>
      </w:r>
    </w:p>
    <w:p w14:paraId="0826C795" w14:textId="77777777" w:rsidR="00C06BD4" w:rsidRDefault="00C06BD4" w:rsidP="00C06BD4">
      <w:pPr>
        <w:pStyle w:val="NormalWeb"/>
      </w:pPr>
      <w:r>
        <w:t>Usuário considerado organizado quando:</w:t>
      </w:r>
    </w:p>
    <w:p w14:paraId="52C34D36" w14:textId="77777777" w:rsidR="00C06BD4" w:rsidRDefault="00C06BD4" w:rsidP="00C06B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Controla gastos regularmente; </w:t>
      </w:r>
    </w:p>
    <w:p w14:paraId="2975DF4B" w14:textId="77777777" w:rsidR="00C06BD4" w:rsidRDefault="00C06BD4" w:rsidP="00C06B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Planeja orçamento; </w:t>
      </w:r>
    </w:p>
    <w:p w14:paraId="2A040F72" w14:textId="77777777" w:rsidR="00C06BD4" w:rsidRDefault="00C06BD4" w:rsidP="00C06B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Registra despesas com frequência. </w:t>
      </w:r>
    </w:p>
    <w:p w14:paraId="78D16206" w14:textId="77777777" w:rsidR="00C06BD4" w:rsidRDefault="00C06BD4" w:rsidP="00C06BD4">
      <w:pPr>
        <w:pStyle w:val="Ttulo3"/>
      </w:pPr>
      <w:r>
        <w:t>Educação Financeira</w:t>
      </w:r>
    </w:p>
    <w:p w14:paraId="13AA89AD" w14:textId="77777777" w:rsidR="00C06BD4" w:rsidRDefault="00C06BD4" w:rsidP="00C06BD4">
      <w:pPr>
        <w:pStyle w:val="NormalWeb"/>
      </w:pPr>
      <w:r>
        <w:t>Usuário com alta necessidade educacional quando:</w:t>
      </w:r>
    </w:p>
    <w:p w14:paraId="10707151" w14:textId="77777777" w:rsidR="00C06BD4" w:rsidRDefault="00C06BD4" w:rsidP="00C06B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Avalia seu conhecimento como insuficiente; </w:t>
      </w:r>
    </w:p>
    <w:p w14:paraId="44B7DE22" w14:textId="77777777" w:rsidR="00C06BD4" w:rsidRDefault="00C06BD4" w:rsidP="00C06B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Demonstra interesse em aprender mais. </w:t>
      </w:r>
    </w:p>
    <w:p w14:paraId="5CD1908C" w14:textId="77777777" w:rsidR="00C06BD4" w:rsidRDefault="00C06BD4" w:rsidP="00C06BD4">
      <w:pPr>
        <w:pStyle w:val="Ttulo3"/>
      </w:pPr>
      <w:r>
        <w:t>Vulnerabilidade Financeira</w:t>
      </w:r>
    </w:p>
    <w:p w14:paraId="6EA32EA9" w14:textId="77777777" w:rsidR="00C06BD4" w:rsidRDefault="00C06BD4" w:rsidP="00C06BD4">
      <w:pPr>
        <w:pStyle w:val="NormalWeb"/>
      </w:pPr>
      <w:r>
        <w:t>Indicadores:</w:t>
      </w:r>
    </w:p>
    <w:p w14:paraId="05420781" w14:textId="77777777" w:rsidR="00C06BD4" w:rsidRDefault="00C06BD4" w:rsidP="00C06B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Não possui reserva de emergência; </w:t>
      </w:r>
    </w:p>
    <w:p w14:paraId="512687F3" w14:textId="77777777" w:rsidR="00C06BD4" w:rsidRDefault="00C06BD4" w:rsidP="00C06B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Ultrapassa orçamento frequentemente; </w:t>
      </w:r>
    </w:p>
    <w:p w14:paraId="4E3A55EF" w14:textId="77777777" w:rsidR="00C06BD4" w:rsidRDefault="00C06BD4" w:rsidP="00C06B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Está inadimplente. </w:t>
      </w:r>
    </w:p>
    <w:p w14:paraId="2EFF97CE" w14:textId="77777777" w:rsidR="00C06BD4" w:rsidRDefault="00003966" w:rsidP="00C06BD4">
      <w:pPr>
        <w:spacing w:after="0"/>
      </w:pPr>
      <w:r>
        <w:pict w14:anchorId="27ACB071">
          <v:rect id="_x0000_i1027" style="width:0;height:1.5pt" o:hralign="center" o:hrstd="t" o:hr="t" fillcolor="#a0a0a0" stroked="f"/>
        </w:pict>
      </w:r>
    </w:p>
    <w:p w14:paraId="6C10A2F0" w14:textId="5CB37D91" w:rsidR="00AB6C55" w:rsidRDefault="00AB6C55" w:rsidP="00C06BD4">
      <w:r>
        <w:t xml:space="preserve"> </w:t>
      </w:r>
    </w:p>
    <w:p w14:paraId="7C6B465B" w14:textId="72C3703A" w:rsidR="00AB6C55" w:rsidRDefault="00AB6C55" w:rsidP="00AB6C55">
      <w:pPr>
        <w:tabs>
          <w:tab w:val="left" w:pos="2880"/>
        </w:tabs>
      </w:pPr>
      <w:r>
        <w:tab/>
      </w:r>
    </w:p>
    <w:p w14:paraId="4EB564DE" w14:textId="1FEB85F9" w:rsidR="00C06BD4" w:rsidRDefault="00C06BD4" w:rsidP="00AB6C55">
      <w:pPr>
        <w:tabs>
          <w:tab w:val="left" w:pos="2880"/>
        </w:tabs>
      </w:pPr>
    </w:p>
    <w:p w14:paraId="79C094C2" w14:textId="30C66322" w:rsidR="00C06BD4" w:rsidRDefault="00C06BD4" w:rsidP="00AB6C55">
      <w:pPr>
        <w:tabs>
          <w:tab w:val="left" w:pos="2880"/>
        </w:tabs>
      </w:pPr>
    </w:p>
    <w:p w14:paraId="7C7280E1" w14:textId="77777777" w:rsidR="00C06BD4" w:rsidRDefault="00C06BD4" w:rsidP="00C06BD4">
      <w:pPr>
        <w:pStyle w:val="Ttulo1"/>
      </w:pPr>
      <w:r>
        <w:lastRenderedPageBreak/>
        <w:t xml:space="preserve"> 3. Resultados</w:t>
      </w:r>
    </w:p>
    <w:p w14:paraId="4FC74188" w14:textId="77777777" w:rsidR="00C06BD4" w:rsidRDefault="00C06BD4" w:rsidP="00C06BD4">
      <w:pPr>
        <w:pStyle w:val="Ttulo2"/>
      </w:pPr>
      <w:r>
        <w:t>Perfil dos Participantes</w:t>
      </w:r>
    </w:p>
    <w:p w14:paraId="2A29D9BF" w14:textId="77777777" w:rsidR="00C06BD4" w:rsidRDefault="00C06BD4" w:rsidP="00C06BD4">
      <w:pPr>
        <w:pStyle w:val="Ttulo3"/>
      </w:pPr>
      <w:r>
        <w:t>Faixa Etária</w:t>
      </w:r>
    </w:p>
    <w:p w14:paraId="229337F9" w14:textId="77777777" w:rsidR="00C06BD4" w:rsidRDefault="00C06BD4" w:rsidP="00C06B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80% entre 18 e 24 anos. </w:t>
      </w:r>
    </w:p>
    <w:p w14:paraId="04D71F28" w14:textId="77777777" w:rsidR="00C06BD4" w:rsidRDefault="00C06BD4" w:rsidP="00C06BD4">
      <w:pPr>
        <w:pStyle w:val="Ttulo3"/>
      </w:pPr>
      <w:r>
        <w:t>Situação Profissional</w:t>
      </w:r>
    </w:p>
    <w:p w14:paraId="4BD2F0E3" w14:textId="77777777" w:rsidR="00C06BD4" w:rsidRDefault="00C06BD4" w:rsidP="00C06B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48,6% estudantes; </w:t>
      </w:r>
    </w:p>
    <w:p w14:paraId="76700682" w14:textId="77777777" w:rsidR="00C06BD4" w:rsidRDefault="00C06BD4" w:rsidP="00C06B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22,9% estagiários. </w:t>
      </w:r>
    </w:p>
    <w:p w14:paraId="42B6A575" w14:textId="77777777" w:rsidR="00C06BD4" w:rsidRDefault="00C06BD4" w:rsidP="00C06BD4">
      <w:pPr>
        <w:pStyle w:val="Ttulo3"/>
      </w:pPr>
      <w:r>
        <w:t>Renda</w:t>
      </w:r>
    </w:p>
    <w:p w14:paraId="73F659A2" w14:textId="77777777" w:rsidR="00C06BD4" w:rsidRDefault="00C06BD4" w:rsidP="00C06B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34,3% sem renda fixa; </w:t>
      </w:r>
    </w:p>
    <w:p w14:paraId="4CD99DC7" w14:textId="77777777" w:rsidR="00C06BD4" w:rsidRDefault="00C06BD4" w:rsidP="00C06B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25,7% até 1 salário mínimo. </w:t>
      </w:r>
    </w:p>
    <w:p w14:paraId="5386B3EF" w14:textId="77777777" w:rsidR="00C06BD4" w:rsidRDefault="00003966" w:rsidP="00C06BD4">
      <w:pPr>
        <w:spacing w:after="0"/>
      </w:pPr>
      <w:r>
        <w:pict w14:anchorId="1739C555">
          <v:rect id="_x0000_i1028" style="width:0;height:1.5pt" o:hralign="center" o:hrstd="t" o:hr="t" fillcolor="#a0a0a0" stroked="f"/>
        </w:pict>
      </w:r>
    </w:p>
    <w:p w14:paraId="71B1AD17" w14:textId="77777777" w:rsidR="00C06BD4" w:rsidRDefault="00C06BD4" w:rsidP="00C06BD4">
      <w:pPr>
        <w:pStyle w:val="Ttulo2"/>
      </w:pPr>
      <w:r>
        <w:t>Controle Financeiro</w:t>
      </w:r>
    </w:p>
    <w:p w14:paraId="484A4051" w14:textId="77777777" w:rsidR="00C06BD4" w:rsidRDefault="00C06BD4" w:rsidP="00C06B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52,9% controlam gastos; </w:t>
      </w:r>
    </w:p>
    <w:p w14:paraId="63925218" w14:textId="77777777" w:rsidR="00C06BD4" w:rsidRDefault="00C06BD4" w:rsidP="00C06B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24,3% controlam ocasionalmente; </w:t>
      </w:r>
    </w:p>
    <w:p w14:paraId="7F64476B" w14:textId="77777777" w:rsidR="00C06BD4" w:rsidRDefault="00C06BD4" w:rsidP="00C06B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22,9% não realizam controle. </w:t>
      </w:r>
    </w:p>
    <w:p w14:paraId="4514D8DE" w14:textId="77777777" w:rsidR="00C06BD4" w:rsidRDefault="00003966" w:rsidP="00C06BD4">
      <w:pPr>
        <w:spacing w:after="0"/>
      </w:pPr>
      <w:r>
        <w:pict w14:anchorId="1E540122">
          <v:rect id="_x0000_i1029" style="width:0;height:1.5pt" o:hralign="center" o:hrstd="t" o:hr="t" fillcolor="#a0a0a0" stroked="f"/>
        </w:pict>
      </w:r>
    </w:p>
    <w:p w14:paraId="4BD0A65F" w14:textId="77777777" w:rsidR="00C06BD4" w:rsidRDefault="00C06BD4" w:rsidP="00C06BD4">
      <w:pPr>
        <w:pStyle w:val="Ttulo2"/>
      </w:pPr>
      <w:r>
        <w:t>Reserva de Emergência</w:t>
      </w:r>
    </w:p>
    <w:p w14:paraId="1E8B6FAB" w14:textId="77777777" w:rsidR="00C06BD4" w:rsidRDefault="00C06BD4" w:rsidP="00C06B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48,6% possuem reserva; </w:t>
      </w:r>
    </w:p>
    <w:p w14:paraId="6647AED6" w14:textId="77777777" w:rsidR="00C06BD4" w:rsidRDefault="00C06BD4" w:rsidP="00C06B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28,6% estão construindo; </w:t>
      </w:r>
    </w:p>
    <w:p w14:paraId="670B3F07" w14:textId="77777777" w:rsidR="00C06BD4" w:rsidRDefault="00C06BD4" w:rsidP="00C06B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22,9% não possuem. </w:t>
      </w:r>
    </w:p>
    <w:p w14:paraId="357DCFFA" w14:textId="77777777" w:rsidR="00C06BD4" w:rsidRDefault="00003966" w:rsidP="00C06BD4">
      <w:pPr>
        <w:spacing w:after="0"/>
      </w:pPr>
      <w:r>
        <w:pict w14:anchorId="17BC321F">
          <v:rect id="_x0000_i1030" style="width:0;height:1.5pt" o:hralign="center" o:hrstd="t" o:hr="t" fillcolor="#a0a0a0" stroked="f"/>
        </w:pict>
      </w:r>
    </w:p>
    <w:p w14:paraId="36A07AE5" w14:textId="77777777" w:rsidR="00C06BD4" w:rsidRDefault="00C06BD4" w:rsidP="00C06BD4">
      <w:pPr>
        <w:pStyle w:val="Ttulo2"/>
      </w:pPr>
      <w:r>
        <w:t>Educação Financeira</w:t>
      </w:r>
    </w:p>
    <w:p w14:paraId="45976B33" w14:textId="77777777" w:rsidR="00C06BD4" w:rsidRDefault="00C06BD4" w:rsidP="00C06B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82,9% desejam aprender mais; </w:t>
      </w:r>
    </w:p>
    <w:p w14:paraId="5CF84C5B" w14:textId="77777777" w:rsidR="00C06BD4" w:rsidRDefault="00C06BD4" w:rsidP="00C06B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Apenas um participante considera seu conhecimento totalmente suficiente. </w:t>
      </w:r>
    </w:p>
    <w:p w14:paraId="3C962E2E" w14:textId="77777777" w:rsidR="00C06BD4" w:rsidRDefault="00003966" w:rsidP="00C06BD4">
      <w:pPr>
        <w:spacing w:after="0"/>
      </w:pPr>
      <w:r>
        <w:pict w14:anchorId="29DB8EA7">
          <v:rect id="_x0000_i1031" style="width:0;height:1.5pt" o:hralign="center" o:hrstd="t" o:hr="t" fillcolor="#a0a0a0" stroked="f"/>
        </w:pict>
      </w:r>
    </w:p>
    <w:p w14:paraId="19142085" w14:textId="77777777" w:rsidR="00C06BD4" w:rsidRDefault="00C06BD4" w:rsidP="00C06BD4">
      <w:pPr>
        <w:pStyle w:val="Ttulo2"/>
      </w:pPr>
    </w:p>
    <w:p w14:paraId="3D94B52C" w14:textId="77777777" w:rsidR="00C06BD4" w:rsidRDefault="00C06BD4" w:rsidP="00C06BD4">
      <w:pPr>
        <w:pStyle w:val="Ttulo2"/>
      </w:pPr>
    </w:p>
    <w:p w14:paraId="68765C7F" w14:textId="3430575F" w:rsidR="00C06BD4" w:rsidRDefault="00C06BD4" w:rsidP="00C06BD4">
      <w:pPr>
        <w:pStyle w:val="Ttulo2"/>
      </w:pPr>
      <w:r>
        <w:lastRenderedPageBreak/>
        <w:t>Visualizações</w:t>
      </w:r>
    </w:p>
    <w:p w14:paraId="1FC76069" w14:textId="77777777" w:rsidR="00C06BD4" w:rsidRDefault="00C06BD4" w:rsidP="00C06BD4">
      <w:pPr>
        <w:pStyle w:val="NormalWeb"/>
      </w:pPr>
      <w:r>
        <w:t>Inserir nesta seção:</w:t>
      </w:r>
    </w:p>
    <w:p w14:paraId="3ECA61AE" w14:textId="77777777" w:rsidR="00C06BD4" w:rsidRDefault="00C06BD4" w:rsidP="00C06B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Gráfico de faixa etária; </w:t>
      </w:r>
    </w:p>
    <w:p w14:paraId="75121943" w14:textId="77777777" w:rsidR="00C06BD4" w:rsidRDefault="00C06BD4" w:rsidP="00C06B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Gráfico de controle de gastos; </w:t>
      </w:r>
    </w:p>
    <w:p w14:paraId="5260235D" w14:textId="77777777" w:rsidR="00C06BD4" w:rsidRDefault="00C06BD4" w:rsidP="00C06B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Gráfico de reserva de emergência; </w:t>
      </w:r>
    </w:p>
    <w:p w14:paraId="4D3982B9" w14:textId="77777777" w:rsidR="00C06BD4" w:rsidRDefault="00C06BD4" w:rsidP="00C06B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Gráfico de dificuldades financeiras; </w:t>
      </w:r>
    </w:p>
    <w:p w14:paraId="3258C82D" w14:textId="77777777" w:rsidR="00C06BD4" w:rsidRDefault="00C06BD4" w:rsidP="00C06B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Gráfico de interesse em educação financeira. </w:t>
      </w:r>
    </w:p>
    <w:p w14:paraId="13043F71" w14:textId="77777777" w:rsidR="00C06BD4" w:rsidRDefault="00003966" w:rsidP="00C06BD4">
      <w:pPr>
        <w:spacing w:after="0"/>
      </w:pPr>
      <w:r>
        <w:pict w14:anchorId="66FC69C4">
          <v:rect id="_x0000_i1032" style="width:0;height:1.5pt" o:hralign="center" o:hrstd="t" o:hr="t" fillcolor="#a0a0a0" stroked="f"/>
        </w:pict>
      </w:r>
    </w:p>
    <w:p w14:paraId="45D5E418" w14:textId="11149D77" w:rsidR="00C06BD4" w:rsidRDefault="00C06BD4" w:rsidP="00AB6C55">
      <w:pPr>
        <w:tabs>
          <w:tab w:val="left" w:pos="2880"/>
        </w:tabs>
      </w:pPr>
    </w:p>
    <w:p w14:paraId="5EE994ED" w14:textId="4A745679" w:rsidR="00C06BD4" w:rsidRDefault="00C06BD4" w:rsidP="00AB6C55">
      <w:pPr>
        <w:tabs>
          <w:tab w:val="left" w:pos="2880"/>
        </w:tabs>
      </w:pPr>
    </w:p>
    <w:p w14:paraId="6C264722" w14:textId="1383C1C4" w:rsidR="00C06BD4" w:rsidRDefault="00C06BD4" w:rsidP="00AB6C55">
      <w:pPr>
        <w:tabs>
          <w:tab w:val="left" w:pos="2880"/>
        </w:tabs>
      </w:pPr>
    </w:p>
    <w:p w14:paraId="40AD2A96" w14:textId="4E4780AD" w:rsidR="00C06BD4" w:rsidRDefault="00C06BD4" w:rsidP="00AB6C55">
      <w:pPr>
        <w:tabs>
          <w:tab w:val="left" w:pos="2880"/>
        </w:tabs>
      </w:pPr>
    </w:p>
    <w:p w14:paraId="282051ED" w14:textId="7AF3CC35" w:rsidR="00C06BD4" w:rsidRDefault="00C06BD4" w:rsidP="00AB6C55">
      <w:pPr>
        <w:tabs>
          <w:tab w:val="left" w:pos="2880"/>
        </w:tabs>
      </w:pPr>
    </w:p>
    <w:p w14:paraId="75EE08A8" w14:textId="47CF1B87" w:rsidR="00C06BD4" w:rsidRDefault="00C06BD4" w:rsidP="00AB6C55">
      <w:pPr>
        <w:tabs>
          <w:tab w:val="left" w:pos="2880"/>
        </w:tabs>
      </w:pPr>
    </w:p>
    <w:p w14:paraId="6F5FE5AD" w14:textId="4CFB23AB" w:rsidR="00C06BD4" w:rsidRDefault="00C06BD4" w:rsidP="00AB6C55">
      <w:pPr>
        <w:tabs>
          <w:tab w:val="left" w:pos="2880"/>
        </w:tabs>
      </w:pPr>
    </w:p>
    <w:p w14:paraId="599440D8" w14:textId="278883A0" w:rsidR="00C06BD4" w:rsidRDefault="00C06BD4" w:rsidP="00AB6C55">
      <w:pPr>
        <w:tabs>
          <w:tab w:val="left" w:pos="2880"/>
        </w:tabs>
      </w:pPr>
    </w:p>
    <w:p w14:paraId="3B2E4CD8" w14:textId="7A46CB63" w:rsidR="00C06BD4" w:rsidRDefault="00C06BD4" w:rsidP="00AB6C55">
      <w:pPr>
        <w:tabs>
          <w:tab w:val="left" w:pos="2880"/>
        </w:tabs>
      </w:pPr>
    </w:p>
    <w:p w14:paraId="08F59BC4" w14:textId="516558FD" w:rsidR="00C06BD4" w:rsidRDefault="00C06BD4" w:rsidP="00AB6C55">
      <w:pPr>
        <w:tabs>
          <w:tab w:val="left" w:pos="2880"/>
        </w:tabs>
      </w:pPr>
    </w:p>
    <w:p w14:paraId="3813B0E3" w14:textId="6675B92C" w:rsidR="00C06BD4" w:rsidRDefault="00C06BD4" w:rsidP="00AB6C55">
      <w:pPr>
        <w:tabs>
          <w:tab w:val="left" w:pos="2880"/>
        </w:tabs>
      </w:pPr>
    </w:p>
    <w:p w14:paraId="4D4DBC7A" w14:textId="3A4478F3" w:rsidR="00C06BD4" w:rsidRDefault="00C06BD4" w:rsidP="00AB6C55">
      <w:pPr>
        <w:tabs>
          <w:tab w:val="left" w:pos="2880"/>
        </w:tabs>
      </w:pPr>
    </w:p>
    <w:p w14:paraId="6FE0D9F1" w14:textId="2015E053" w:rsidR="00C06BD4" w:rsidRDefault="00C06BD4" w:rsidP="00AB6C55">
      <w:pPr>
        <w:tabs>
          <w:tab w:val="left" w:pos="2880"/>
        </w:tabs>
      </w:pPr>
    </w:p>
    <w:p w14:paraId="024B87AE" w14:textId="26A0C22E" w:rsidR="00C06BD4" w:rsidRDefault="00C06BD4" w:rsidP="00AB6C55">
      <w:pPr>
        <w:tabs>
          <w:tab w:val="left" w:pos="2880"/>
        </w:tabs>
      </w:pPr>
    </w:p>
    <w:p w14:paraId="00461963" w14:textId="1C4897B3" w:rsidR="00C06BD4" w:rsidRDefault="00C06BD4" w:rsidP="00AB6C55">
      <w:pPr>
        <w:tabs>
          <w:tab w:val="left" w:pos="2880"/>
        </w:tabs>
      </w:pPr>
    </w:p>
    <w:p w14:paraId="27F0725D" w14:textId="4E6034D3" w:rsidR="00C06BD4" w:rsidRDefault="00C06BD4" w:rsidP="00AB6C55">
      <w:pPr>
        <w:tabs>
          <w:tab w:val="left" w:pos="2880"/>
        </w:tabs>
      </w:pPr>
    </w:p>
    <w:p w14:paraId="5BD750BA" w14:textId="6E40D3BF" w:rsidR="00C06BD4" w:rsidRDefault="00C06BD4" w:rsidP="00AB6C55">
      <w:pPr>
        <w:tabs>
          <w:tab w:val="left" w:pos="2880"/>
        </w:tabs>
      </w:pPr>
    </w:p>
    <w:p w14:paraId="480840F8" w14:textId="7FB14A39" w:rsidR="00C06BD4" w:rsidRDefault="00C06BD4" w:rsidP="00AB6C55">
      <w:pPr>
        <w:tabs>
          <w:tab w:val="left" w:pos="2880"/>
        </w:tabs>
      </w:pPr>
    </w:p>
    <w:p w14:paraId="4F796EA2" w14:textId="0096157F" w:rsidR="00C06BD4" w:rsidRDefault="00C06BD4" w:rsidP="00AB6C55">
      <w:pPr>
        <w:tabs>
          <w:tab w:val="left" w:pos="2880"/>
        </w:tabs>
      </w:pPr>
    </w:p>
    <w:p w14:paraId="18C3580B" w14:textId="19156C9A" w:rsidR="00C06BD4" w:rsidRDefault="00C06BD4" w:rsidP="00AB6C55">
      <w:pPr>
        <w:tabs>
          <w:tab w:val="left" w:pos="2880"/>
        </w:tabs>
      </w:pPr>
    </w:p>
    <w:p w14:paraId="65F3FD50" w14:textId="5C49D272" w:rsidR="00C06BD4" w:rsidRDefault="00C06BD4" w:rsidP="00AB6C55">
      <w:pPr>
        <w:tabs>
          <w:tab w:val="left" w:pos="2880"/>
        </w:tabs>
      </w:pPr>
    </w:p>
    <w:p w14:paraId="171B429F" w14:textId="0BD7941F" w:rsidR="00C06BD4" w:rsidRDefault="00C06BD4" w:rsidP="00AB6C55">
      <w:pPr>
        <w:tabs>
          <w:tab w:val="left" w:pos="2880"/>
        </w:tabs>
      </w:pPr>
    </w:p>
    <w:p w14:paraId="2FE742E7" w14:textId="55FE5E20" w:rsidR="00C06BD4" w:rsidRDefault="00C06BD4" w:rsidP="00AB6C55">
      <w:pPr>
        <w:tabs>
          <w:tab w:val="left" w:pos="2880"/>
        </w:tabs>
      </w:pPr>
    </w:p>
    <w:p w14:paraId="1A6DD309" w14:textId="0245B8D8" w:rsidR="00C06BD4" w:rsidRDefault="00C06BD4" w:rsidP="00AB6C55">
      <w:pPr>
        <w:tabs>
          <w:tab w:val="left" w:pos="2880"/>
        </w:tabs>
      </w:pPr>
    </w:p>
    <w:p w14:paraId="7B5D4D0D" w14:textId="77777777" w:rsidR="00C06BD4" w:rsidRDefault="00C06BD4" w:rsidP="00C06BD4">
      <w:pPr>
        <w:pStyle w:val="Ttulo1"/>
      </w:pPr>
      <w:r>
        <w:lastRenderedPageBreak/>
        <w:t>4. Insights</w:t>
      </w:r>
    </w:p>
    <w:p w14:paraId="4561EC4D" w14:textId="77777777" w:rsidR="00C06BD4" w:rsidRDefault="00C06BD4" w:rsidP="00C06BD4">
      <w:pPr>
        <w:pStyle w:val="Ttulo2"/>
      </w:pPr>
      <w:r>
        <w:t>Insight 1 — Interesse Existe</w:t>
      </w:r>
    </w:p>
    <w:p w14:paraId="58B3141F" w14:textId="77777777" w:rsidR="00C06BD4" w:rsidRDefault="00C06BD4" w:rsidP="00C06BD4">
      <w:pPr>
        <w:pStyle w:val="NormalWeb"/>
      </w:pPr>
      <w:r>
        <w:t>A maioria dos participantes deseja aprender mais sobre finanças.</w:t>
      </w:r>
    </w:p>
    <w:p w14:paraId="6917D468" w14:textId="77777777" w:rsidR="00C06BD4" w:rsidRDefault="00C06BD4" w:rsidP="00C06BD4">
      <w:pPr>
        <w:pStyle w:val="Ttulo3"/>
      </w:pPr>
      <w:r>
        <w:t>Oportunidade</w:t>
      </w:r>
    </w:p>
    <w:p w14:paraId="523C903E" w14:textId="77777777" w:rsidR="00C06BD4" w:rsidRDefault="00C06BD4" w:rsidP="00C06BD4">
      <w:pPr>
        <w:pStyle w:val="NormalWeb"/>
      </w:pPr>
      <w:r>
        <w:t>Investir em:</w:t>
      </w:r>
    </w:p>
    <w:p w14:paraId="78767B07" w14:textId="77777777" w:rsidR="00C06BD4" w:rsidRDefault="00C06BD4" w:rsidP="00C06B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Trilhas educacionais; </w:t>
      </w:r>
    </w:p>
    <w:p w14:paraId="745AB9F2" w14:textId="77777777" w:rsidR="00C06BD4" w:rsidRDefault="00C06BD4" w:rsidP="00C06B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Vídeos curtos; </w:t>
      </w:r>
    </w:p>
    <w:p w14:paraId="579C633C" w14:textId="77777777" w:rsidR="00C06BD4" w:rsidRDefault="00C06BD4" w:rsidP="00C06B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Conteúdo interativo. </w:t>
      </w:r>
    </w:p>
    <w:p w14:paraId="2597EB69" w14:textId="77777777" w:rsidR="00C06BD4" w:rsidRDefault="00003966" w:rsidP="00C06BD4">
      <w:pPr>
        <w:spacing w:after="0"/>
      </w:pPr>
      <w:r>
        <w:pict w14:anchorId="7F7AC49C">
          <v:rect id="_x0000_i1033" style="width:0;height:1.5pt" o:hralign="center" o:hrstd="t" o:hr="t" fillcolor="#a0a0a0" stroked="f"/>
        </w:pict>
      </w:r>
    </w:p>
    <w:p w14:paraId="502EE33A" w14:textId="77777777" w:rsidR="00C06BD4" w:rsidRDefault="00C06BD4" w:rsidP="00C06BD4">
      <w:pPr>
        <w:pStyle w:val="Ttulo2"/>
      </w:pPr>
      <w:r>
        <w:t>Insight 2 — Controle Não Significa Organização</w:t>
      </w:r>
    </w:p>
    <w:p w14:paraId="31CFF7DF" w14:textId="77777777" w:rsidR="00C06BD4" w:rsidRDefault="00C06BD4" w:rsidP="00C06BD4">
      <w:pPr>
        <w:pStyle w:val="NormalWeb"/>
      </w:pPr>
      <w:r>
        <w:t>Muitos usuários afirmam controlar gastos, porém continuam enfrentando dificuldades financeiras.</w:t>
      </w:r>
    </w:p>
    <w:p w14:paraId="1264EAA6" w14:textId="77777777" w:rsidR="00C06BD4" w:rsidRDefault="00C06BD4" w:rsidP="00C06BD4">
      <w:pPr>
        <w:pStyle w:val="Ttulo3"/>
      </w:pPr>
      <w:r>
        <w:t>Oportunidade</w:t>
      </w:r>
    </w:p>
    <w:p w14:paraId="448AA477" w14:textId="77777777" w:rsidR="00C06BD4" w:rsidRDefault="00C06BD4" w:rsidP="00C06BD4">
      <w:pPr>
        <w:pStyle w:val="NormalWeb"/>
      </w:pPr>
      <w:r>
        <w:t>Criar:</w:t>
      </w:r>
    </w:p>
    <w:p w14:paraId="15D451FC" w14:textId="77777777" w:rsidR="00C06BD4" w:rsidRDefault="00C06BD4" w:rsidP="00C06B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Alertas automáticos; </w:t>
      </w:r>
    </w:p>
    <w:p w14:paraId="0D59E17A" w14:textId="77777777" w:rsidR="00C06BD4" w:rsidRDefault="00C06BD4" w:rsidP="00C06B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Metas financeiras; </w:t>
      </w:r>
    </w:p>
    <w:p w14:paraId="4C2BD040" w14:textId="77777777" w:rsidR="00C06BD4" w:rsidRDefault="00C06BD4" w:rsidP="00C06B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Relatórios de desempenho. </w:t>
      </w:r>
    </w:p>
    <w:p w14:paraId="47E0F34D" w14:textId="77777777" w:rsidR="00C06BD4" w:rsidRDefault="00003966" w:rsidP="00C06BD4">
      <w:pPr>
        <w:spacing w:after="0"/>
      </w:pPr>
      <w:r>
        <w:pict w14:anchorId="23D59494">
          <v:rect id="_x0000_i1034" style="width:0;height:1.5pt" o:hralign="center" o:hrstd="t" o:hr="t" fillcolor="#a0a0a0" stroked="f"/>
        </w:pict>
      </w:r>
    </w:p>
    <w:p w14:paraId="1BE2B8D3" w14:textId="77777777" w:rsidR="00C06BD4" w:rsidRDefault="00C06BD4" w:rsidP="00C06BD4">
      <w:pPr>
        <w:pStyle w:val="Ttulo2"/>
      </w:pPr>
      <w:r>
        <w:t>Insight 3 — Reserva de Emergência é um Ponto Crítico</w:t>
      </w:r>
    </w:p>
    <w:p w14:paraId="63D9470C" w14:textId="77777777" w:rsidR="00C06BD4" w:rsidRDefault="00C06BD4" w:rsidP="00C06BD4">
      <w:pPr>
        <w:pStyle w:val="NormalWeb"/>
      </w:pPr>
      <w:r>
        <w:t>Quase um quarto dos participantes não possui reserva financeira.</w:t>
      </w:r>
    </w:p>
    <w:p w14:paraId="218793BE" w14:textId="77777777" w:rsidR="00C06BD4" w:rsidRDefault="00C06BD4" w:rsidP="00C06BD4">
      <w:pPr>
        <w:pStyle w:val="Ttulo3"/>
      </w:pPr>
      <w:r>
        <w:t>Oportunidade</w:t>
      </w:r>
    </w:p>
    <w:p w14:paraId="693BA794" w14:textId="77777777" w:rsidR="00C06BD4" w:rsidRDefault="00C06BD4" w:rsidP="00C06BD4">
      <w:pPr>
        <w:pStyle w:val="NormalWeb"/>
      </w:pPr>
      <w:r>
        <w:t>Implementar:</w:t>
      </w:r>
    </w:p>
    <w:p w14:paraId="3098C484" w14:textId="77777777" w:rsidR="00C06BD4" w:rsidRDefault="00C06BD4" w:rsidP="00C06B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Metas de poupança; </w:t>
      </w:r>
    </w:p>
    <w:p w14:paraId="6FB7B712" w14:textId="77777777" w:rsidR="00C06BD4" w:rsidRDefault="00C06BD4" w:rsidP="00C06B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Simuladores; </w:t>
      </w:r>
    </w:p>
    <w:p w14:paraId="75F71370" w14:textId="77777777" w:rsidR="00C06BD4" w:rsidRDefault="00C06BD4" w:rsidP="00C06B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Indicadores de progresso. </w:t>
      </w:r>
    </w:p>
    <w:p w14:paraId="22B1B117" w14:textId="77777777" w:rsidR="00C06BD4" w:rsidRDefault="00003966" w:rsidP="00C06BD4">
      <w:pPr>
        <w:spacing w:after="0"/>
      </w:pPr>
      <w:r>
        <w:pict w14:anchorId="53B1A7A3">
          <v:rect id="_x0000_i1035" style="width:0;height:1.5pt" o:hralign="center" o:hrstd="t" o:hr="t" fillcolor="#a0a0a0" stroked="f"/>
        </w:pict>
      </w:r>
    </w:p>
    <w:p w14:paraId="15E38D82" w14:textId="77777777" w:rsidR="00C06BD4" w:rsidRDefault="00C06BD4" w:rsidP="00C06BD4">
      <w:pPr>
        <w:pStyle w:val="Ttulo2"/>
      </w:pPr>
      <w:r>
        <w:lastRenderedPageBreak/>
        <w:t>Insight 4 — Problema Vai Além da Renda</w:t>
      </w:r>
    </w:p>
    <w:p w14:paraId="55B87902" w14:textId="77777777" w:rsidR="00C06BD4" w:rsidRDefault="00C06BD4" w:rsidP="00C06BD4">
      <w:pPr>
        <w:pStyle w:val="NormalWeb"/>
      </w:pPr>
      <w:r>
        <w:t>As dificuldades mais citadas foram:</w:t>
      </w:r>
    </w:p>
    <w:p w14:paraId="21073831" w14:textId="77777777" w:rsidR="00C06BD4" w:rsidRDefault="00C06BD4" w:rsidP="00C06B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Entender finanças; </w:t>
      </w:r>
    </w:p>
    <w:p w14:paraId="2D0369F2" w14:textId="77777777" w:rsidR="00C06BD4" w:rsidRDefault="00C06BD4" w:rsidP="00C06B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Controlar gastos; </w:t>
      </w:r>
    </w:p>
    <w:p w14:paraId="770440F4" w14:textId="77777777" w:rsidR="00C06BD4" w:rsidRDefault="00C06BD4" w:rsidP="00C06B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Economizar dinheiro. </w:t>
      </w:r>
    </w:p>
    <w:p w14:paraId="793CBAE3" w14:textId="77777777" w:rsidR="00C06BD4" w:rsidRDefault="00C06BD4" w:rsidP="00C06BD4">
      <w:pPr>
        <w:pStyle w:val="NormalWeb"/>
      </w:pPr>
      <w:r>
        <w:t>Isso sugere que o principal problema está relacionado ao comportamento financeiro e à educação financeira.</w:t>
      </w:r>
    </w:p>
    <w:p w14:paraId="29DA862F" w14:textId="77777777" w:rsidR="00C06BD4" w:rsidRDefault="00003966" w:rsidP="00C06BD4">
      <w:r>
        <w:pict w14:anchorId="6179090E">
          <v:rect id="_x0000_i1036" style="width:0;height:1.5pt" o:hralign="center" o:hrstd="t" o:hr="t" fillcolor="#a0a0a0" stroked="f"/>
        </w:pict>
      </w:r>
    </w:p>
    <w:p w14:paraId="47D0EF44" w14:textId="77777777" w:rsidR="00C06BD4" w:rsidRDefault="00C06BD4" w:rsidP="00AB6C55">
      <w:pPr>
        <w:tabs>
          <w:tab w:val="left" w:pos="2880"/>
        </w:tabs>
      </w:pPr>
    </w:p>
    <w:p w14:paraId="683AB27A" w14:textId="59871245" w:rsidR="00C06BD4" w:rsidRDefault="00C06BD4" w:rsidP="00AB6C55">
      <w:pPr>
        <w:tabs>
          <w:tab w:val="left" w:pos="2880"/>
        </w:tabs>
      </w:pPr>
    </w:p>
    <w:p w14:paraId="2DD4D941" w14:textId="599F5393" w:rsidR="00C06BD4" w:rsidRDefault="00C06BD4" w:rsidP="00AB6C55">
      <w:pPr>
        <w:tabs>
          <w:tab w:val="left" w:pos="2880"/>
        </w:tabs>
      </w:pPr>
    </w:p>
    <w:p w14:paraId="50561ABF" w14:textId="124D0441" w:rsidR="00C06BD4" w:rsidRDefault="00C06BD4" w:rsidP="00AB6C55">
      <w:pPr>
        <w:tabs>
          <w:tab w:val="left" w:pos="2880"/>
        </w:tabs>
      </w:pPr>
    </w:p>
    <w:p w14:paraId="2FA8F68C" w14:textId="000736E6" w:rsidR="00C06BD4" w:rsidRDefault="00C06BD4" w:rsidP="00AB6C55">
      <w:pPr>
        <w:tabs>
          <w:tab w:val="left" w:pos="2880"/>
        </w:tabs>
      </w:pPr>
    </w:p>
    <w:p w14:paraId="2FD1C775" w14:textId="1DDDAC4C" w:rsidR="00C06BD4" w:rsidRDefault="00C06BD4" w:rsidP="00AB6C55">
      <w:pPr>
        <w:tabs>
          <w:tab w:val="left" w:pos="2880"/>
        </w:tabs>
      </w:pPr>
    </w:p>
    <w:p w14:paraId="5C27AA16" w14:textId="78B4FCF5" w:rsidR="00C06BD4" w:rsidRDefault="00C06BD4" w:rsidP="00AB6C55">
      <w:pPr>
        <w:tabs>
          <w:tab w:val="left" w:pos="2880"/>
        </w:tabs>
      </w:pPr>
    </w:p>
    <w:p w14:paraId="52594394" w14:textId="45827947" w:rsidR="00C06BD4" w:rsidRDefault="00C06BD4" w:rsidP="00AB6C55">
      <w:pPr>
        <w:tabs>
          <w:tab w:val="left" w:pos="2880"/>
        </w:tabs>
      </w:pPr>
    </w:p>
    <w:p w14:paraId="397383F1" w14:textId="1F9984A7" w:rsidR="00C06BD4" w:rsidRDefault="00C06BD4" w:rsidP="00AB6C55">
      <w:pPr>
        <w:tabs>
          <w:tab w:val="left" w:pos="2880"/>
        </w:tabs>
      </w:pPr>
    </w:p>
    <w:p w14:paraId="5F82B4D0" w14:textId="345F679B" w:rsidR="00C06BD4" w:rsidRDefault="00C06BD4" w:rsidP="00AB6C55">
      <w:pPr>
        <w:tabs>
          <w:tab w:val="left" w:pos="2880"/>
        </w:tabs>
      </w:pPr>
    </w:p>
    <w:p w14:paraId="4B166931" w14:textId="35CE6C5F" w:rsidR="00C06BD4" w:rsidRDefault="00C06BD4" w:rsidP="00AB6C55">
      <w:pPr>
        <w:tabs>
          <w:tab w:val="left" w:pos="2880"/>
        </w:tabs>
      </w:pPr>
    </w:p>
    <w:p w14:paraId="4B203DBF" w14:textId="2EED9BEF" w:rsidR="00C06BD4" w:rsidRDefault="00C06BD4" w:rsidP="00AB6C55">
      <w:pPr>
        <w:tabs>
          <w:tab w:val="left" w:pos="2880"/>
        </w:tabs>
      </w:pPr>
    </w:p>
    <w:p w14:paraId="6C83E79A" w14:textId="1B58FF9A" w:rsidR="00C06BD4" w:rsidRDefault="00C06BD4" w:rsidP="00AB6C55">
      <w:pPr>
        <w:tabs>
          <w:tab w:val="left" w:pos="2880"/>
        </w:tabs>
      </w:pPr>
    </w:p>
    <w:p w14:paraId="405265C7" w14:textId="34174AED" w:rsidR="00C06BD4" w:rsidRDefault="00C06BD4" w:rsidP="00AB6C55">
      <w:pPr>
        <w:tabs>
          <w:tab w:val="left" w:pos="2880"/>
        </w:tabs>
      </w:pPr>
    </w:p>
    <w:p w14:paraId="7CA23272" w14:textId="75764323" w:rsidR="00C06BD4" w:rsidRDefault="00C06BD4" w:rsidP="00AB6C55">
      <w:pPr>
        <w:tabs>
          <w:tab w:val="left" w:pos="2880"/>
        </w:tabs>
      </w:pPr>
    </w:p>
    <w:p w14:paraId="54FA7C24" w14:textId="2879569C" w:rsidR="00C06BD4" w:rsidRDefault="00C06BD4" w:rsidP="00AB6C55">
      <w:pPr>
        <w:tabs>
          <w:tab w:val="left" w:pos="2880"/>
        </w:tabs>
      </w:pPr>
    </w:p>
    <w:p w14:paraId="51FC56DE" w14:textId="589D6554" w:rsidR="00C06BD4" w:rsidRDefault="00C06BD4" w:rsidP="00AB6C55">
      <w:pPr>
        <w:tabs>
          <w:tab w:val="left" w:pos="2880"/>
        </w:tabs>
      </w:pPr>
    </w:p>
    <w:p w14:paraId="294529D3" w14:textId="5D62431D" w:rsidR="00C06BD4" w:rsidRDefault="00C06BD4" w:rsidP="00AB6C55">
      <w:pPr>
        <w:tabs>
          <w:tab w:val="left" w:pos="2880"/>
        </w:tabs>
      </w:pPr>
    </w:p>
    <w:p w14:paraId="1DB5A9F8" w14:textId="5D46614A" w:rsidR="00C06BD4" w:rsidRDefault="00C06BD4" w:rsidP="00AB6C55">
      <w:pPr>
        <w:tabs>
          <w:tab w:val="left" w:pos="2880"/>
        </w:tabs>
      </w:pPr>
    </w:p>
    <w:p w14:paraId="700F37AF" w14:textId="12D832AE" w:rsidR="00C06BD4" w:rsidRDefault="00C06BD4" w:rsidP="00AB6C55">
      <w:pPr>
        <w:tabs>
          <w:tab w:val="left" w:pos="2880"/>
        </w:tabs>
      </w:pPr>
    </w:p>
    <w:p w14:paraId="0B1D0BAA" w14:textId="7455330D" w:rsidR="00C06BD4" w:rsidRDefault="00C06BD4" w:rsidP="00AB6C55">
      <w:pPr>
        <w:tabs>
          <w:tab w:val="left" w:pos="2880"/>
        </w:tabs>
      </w:pPr>
    </w:p>
    <w:p w14:paraId="03945FB4" w14:textId="6E28381B" w:rsidR="00C06BD4" w:rsidRDefault="00C06BD4" w:rsidP="00AB6C55">
      <w:pPr>
        <w:tabs>
          <w:tab w:val="left" w:pos="2880"/>
        </w:tabs>
      </w:pPr>
    </w:p>
    <w:p w14:paraId="5E91CCFA" w14:textId="1A7179B3" w:rsidR="00C06BD4" w:rsidRDefault="00C06BD4" w:rsidP="00AB6C55">
      <w:pPr>
        <w:tabs>
          <w:tab w:val="left" w:pos="2880"/>
        </w:tabs>
      </w:pPr>
    </w:p>
    <w:p w14:paraId="7CACFA4A" w14:textId="77777777" w:rsidR="00C06BD4" w:rsidRDefault="00C06BD4" w:rsidP="00C06BD4">
      <w:pPr>
        <w:pStyle w:val="Ttulo1"/>
      </w:pPr>
      <w:r>
        <w:lastRenderedPageBreak/>
        <w:t>5. Conclusão</w:t>
      </w:r>
    </w:p>
    <w:p w14:paraId="130ADBE7" w14:textId="77777777" w:rsidR="00C06BD4" w:rsidRDefault="00C06BD4" w:rsidP="00C06BD4">
      <w:pPr>
        <w:pStyle w:val="Ttulo2"/>
      </w:pPr>
      <w:r>
        <w:t>Conclusões</w:t>
      </w:r>
    </w:p>
    <w:p w14:paraId="22A2D981" w14:textId="77777777" w:rsidR="00C06BD4" w:rsidRDefault="00C06BD4" w:rsidP="00C06BD4">
      <w:pPr>
        <w:pStyle w:val="NormalWeb"/>
      </w:pPr>
      <w:r>
        <w:t>A análise mostrou que:</w:t>
      </w:r>
    </w:p>
    <w:p w14:paraId="5C7EE043" w14:textId="77777777" w:rsidR="00C06BD4" w:rsidRDefault="00C06BD4" w:rsidP="00C06B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Existe interesse significativo em educação financeira; </w:t>
      </w:r>
    </w:p>
    <w:p w14:paraId="0A6E3F3D" w14:textId="77777777" w:rsidR="00C06BD4" w:rsidRDefault="00C06BD4" w:rsidP="00C06B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Há dificuldades recorrentes de organização financeira; </w:t>
      </w:r>
    </w:p>
    <w:p w14:paraId="427CB2EB" w14:textId="77777777" w:rsidR="00C06BD4" w:rsidRDefault="00C06BD4" w:rsidP="00C06B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Muitos usuários não possuem reserva de emergência; </w:t>
      </w:r>
    </w:p>
    <w:p w14:paraId="44E8BE35" w14:textId="77777777" w:rsidR="00C06BD4" w:rsidRDefault="00C06BD4" w:rsidP="00C06BD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Ferramentas digitais são vistas como úteis para auxiliar no controle financeiro. </w:t>
      </w:r>
    </w:p>
    <w:p w14:paraId="2FD5D31E" w14:textId="77777777" w:rsidR="00C06BD4" w:rsidRDefault="00C06BD4" w:rsidP="00C06BD4">
      <w:pPr>
        <w:pStyle w:val="Ttulo2"/>
      </w:pPr>
      <w:r>
        <w:t>Recomendações</w:t>
      </w:r>
    </w:p>
    <w:p w14:paraId="3910F3E6" w14:textId="77777777" w:rsidR="00C06BD4" w:rsidRDefault="00C06BD4" w:rsidP="00C06BD4">
      <w:pPr>
        <w:pStyle w:val="Ttulo3"/>
      </w:pPr>
      <w:r>
        <w:t>Curto Prazo</w:t>
      </w:r>
    </w:p>
    <w:p w14:paraId="5A699BC4" w14:textId="77777777" w:rsidR="00C06BD4" w:rsidRDefault="00C06BD4" w:rsidP="00C06B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Dashboard financeiro; </w:t>
      </w:r>
    </w:p>
    <w:p w14:paraId="2089868C" w14:textId="77777777" w:rsidR="00C06BD4" w:rsidRDefault="00C06BD4" w:rsidP="00C06B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Registro de receitas e despesas; </w:t>
      </w:r>
    </w:p>
    <w:p w14:paraId="56FB6241" w14:textId="77777777" w:rsidR="00C06BD4" w:rsidRDefault="00C06BD4" w:rsidP="00C06BD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Alertas de orçamento. </w:t>
      </w:r>
    </w:p>
    <w:p w14:paraId="04F536B4" w14:textId="77777777" w:rsidR="00C06BD4" w:rsidRDefault="00C06BD4" w:rsidP="00C06BD4">
      <w:pPr>
        <w:pStyle w:val="Ttulo3"/>
      </w:pPr>
      <w:r>
        <w:t>Médio Prazo</w:t>
      </w:r>
    </w:p>
    <w:p w14:paraId="4E4037C2" w14:textId="77777777" w:rsidR="00C06BD4" w:rsidRDefault="00C06BD4" w:rsidP="00C06BD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Sistema de metas; </w:t>
      </w:r>
    </w:p>
    <w:p w14:paraId="10A7F94D" w14:textId="77777777" w:rsidR="00C06BD4" w:rsidRDefault="00C06BD4" w:rsidP="00C06BD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Recomendações personalizadas; </w:t>
      </w:r>
    </w:p>
    <w:p w14:paraId="1713C110" w14:textId="77777777" w:rsidR="00C06BD4" w:rsidRDefault="00C06BD4" w:rsidP="00C06BD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Relatórios inteligentes. </w:t>
      </w:r>
    </w:p>
    <w:p w14:paraId="6BE23E3A" w14:textId="77777777" w:rsidR="00C06BD4" w:rsidRDefault="00C06BD4" w:rsidP="00C06BD4">
      <w:pPr>
        <w:pStyle w:val="Ttulo3"/>
      </w:pPr>
      <w:r>
        <w:t>Longo Prazo</w:t>
      </w:r>
    </w:p>
    <w:p w14:paraId="617A38D8" w14:textId="77777777" w:rsidR="00C06BD4" w:rsidRDefault="00C06BD4" w:rsidP="00C06BD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Modelos preditivos de inadimplência; </w:t>
      </w:r>
    </w:p>
    <w:p w14:paraId="28E3A763" w14:textId="77777777" w:rsidR="00C06BD4" w:rsidRDefault="00C06BD4" w:rsidP="00C06BD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Gamificação; </w:t>
      </w:r>
    </w:p>
    <w:p w14:paraId="76554ABF" w14:textId="229B9EC6" w:rsidR="007662EC" w:rsidRPr="007662EC" w:rsidRDefault="00C06BD4" w:rsidP="007662E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Assistente financeiro baseado em IA. </w:t>
      </w:r>
    </w:p>
    <w:sectPr w:rsidR="007662EC" w:rsidRPr="00766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421FA" w14:textId="77777777" w:rsidR="00003966" w:rsidRDefault="00003966" w:rsidP="00C06BD4">
      <w:pPr>
        <w:spacing w:after="0" w:line="240" w:lineRule="auto"/>
      </w:pPr>
      <w:r>
        <w:separator/>
      </w:r>
    </w:p>
  </w:endnote>
  <w:endnote w:type="continuationSeparator" w:id="0">
    <w:p w14:paraId="06256FDC" w14:textId="77777777" w:rsidR="00003966" w:rsidRDefault="00003966" w:rsidP="00C0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27AFD" w14:textId="77777777" w:rsidR="00003966" w:rsidRDefault="00003966" w:rsidP="00C06BD4">
      <w:pPr>
        <w:spacing w:after="0" w:line="240" w:lineRule="auto"/>
      </w:pPr>
      <w:r>
        <w:separator/>
      </w:r>
    </w:p>
  </w:footnote>
  <w:footnote w:type="continuationSeparator" w:id="0">
    <w:p w14:paraId="7E8A6820" w14:textId="77777777" w:rsidR="00003966" w:rsidRDefault="00003966" w:rsidP="00C06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1303"/>
    <w:multiLevelType w:val="multilevel"/>
    <w:tmpl w:val="0E3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C4F"/>
    <w:multiLevelType w:val="multilevel"/>
    <w:tmpl w:val="85D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A6C"/>
    <w:multiLevelType w:val="multilevel"/>
    <w:tmpl w:val="AF1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3592B"/>
    <w:multiLevelType w:val="multilevel"/>
    <w:tmpl w:val="232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503A"/>
    <w:multiLevelType w:val="multilevel"/>
    <w:tmpl w:val="01F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5C99"/>
    <w:multiLevelType w:val="multilevel"/>
    <w:tmpl w:val="496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196E"/>
    <w:multiLevelType w:val="multilevel"/>
    <w:tmpl w:val="A1D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50F7"/>
    <w:multiLevelType w:val="multilevel"/>
    <w:tmpl w:val="BBE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81D88"/>
    <w:multiLevelType w:val="multilevel"/>
    <w:tmpl w:val="622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F5B6F"/>
    <w:multiLevelType w:val="multilevel"/>
    <w:tmpl w:val="EA9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61859"/>
    <w:multiLevelType w:val="multilevel"/>
    <w:tmpl w:val="618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C69"/>
    <w:multiLevelType w:val="multilevel"/>
    <w:tmpl w:val="469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45C27"/>
    <w:multiLevelType w:val="multilevel"/>
    <w:tmpl w:val="414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D1EB1"/>
    <w:multiLevelType w:val="multilevel"/>
    <w:tmpl w:val="452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F393F"/>
    <w:multiLevelType w:val="multilevel"/>
    <w:tmpl w:val="D08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B2827"/>
    <w:multiLevelType w:val="multilevel"/>
    <w:tmpl w:val="35C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4918"/>
    <w:multiLevelType w:val="multilevel"/>
    <w:tmpl w:val="DAC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20993"/>
    <w:multiLevelType w:val="multilevel"/>
    <w:tmpl w:val="E15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E639B"/>
    <w:multiLevelType w:val="multilevel"/>
    <w:tmpl w:val="E8D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855FD"/>
    <w:multiLevelType w:val="multilevel"/>
    <w:tmpl w:val="4772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50401"/>
    <w:multiLevelType w:val="multilevel"/>
    <w:tmpl w:val="9AF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86C4C"/>
    <w:multiLevelType w:val="multilevel"/>
    <w:tmpl w:val="EB4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0774E"/>
    <w:multiLevelType w:val="multilevel"/>
    <w:tmpl w:val="88F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71CE2"/>
    <w:multiLevelType w:val="multilevel"/>
    <w:tmpl w:val="87D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048EF"/>
    <w:multiLevelType w:val="multilevel"/>
    <w:tmpl w:val="68E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61D6D"/>
    <w:multiLevelType w:val="multilevel"/>
    <w:tmpl w:val="399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B1DDA"/>
    <w:multiLevelType w:val="multilevel"/>
    <w:tmpl w:val="DA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F6307"/>
    <w:multiLevelType w:val="multilevel"/>
    <w:tmpl w:val="8C3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3"/>
  </w:num>
  <w:num w:numId="4">
    <w:abstractNumId w:val="14"/>
  </w:num>
  <w:num w:numId="5">
    <w:abstractNumId w:val="21"/>
  </w:num>
  <w:num w:numId="6">
    <w:abstractNumId w:val="20"/>
  </w:num>
  <w:num w:numId="7">
    <w:abstractNumId w:val="9"/>
  </w:num>
  <w:num w:numId="8">
    <w:abstractNumId w:val="12"/>
  </w:num>
  <w:num w:numId="9">
    <w:abstractNumId w:val="0"/>
  </w:num>
  <w:num w:numId="10">
    <w:abstractNumId w:val="19"/>
  </w:num>
  <w:num w:numId="11">
    <w:abstractNumId w:val="27"/>
  </w:num>
  <w:num w:numId="12">
    <w:abstractNumId w:val="24"/>
  </w:num>
  <w:num w:numId="13">
    <w:abstractNumId w:val="10"/>
  </w:num>
  <w:num w:numId="14">
    <w:abstractNumId w:val="23"/>
  </w:num>
  <w:num w:numId="15">
    <w:abstractNumId w:val="18"/>
  </w:num>
  <w:num w:numId="16">
    <w:abstractNumId w:val="15"/>
  </w:num>
  <w:num w:numId="17">
    <w:abstractNumId w:val="4"/>
  </w:num>
  <w:num w:numId="18">
    <w:abstractNumId w:val="6"/>
  </w:num>
  <w:num w:numId="19">
    <w:abstractNumId w:val="13"/>
  </w:num>
  <w:num w:numId="20">
    <w:abstractNumId w:val="16"/>
  </w:num>
  <w:num w:numId="21">
    <w:abstractNumId w:val="1"/>
  </w:num>
  <w:num w:numId="22">
    <w:abstractNumId w:val="5"/>
  </w:num>
  <w:num w:numId="23">
    <w:abstractNumId w:val="11"/>
  </w:num>
  <w:num w:numId="24">
    <w:abstractNumId w:val="25"/>
  </w:num>
  <w:num w:numId="25">
    <w:abstractNumId w:val="8"/>
  </w:num>
  <w:num w:numId="26">
    <w:abstractNumId w:val="2"/>
  </w:num>
  <w:num w:numId="27">
    <w:abstractNumId w:val="1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55"/>
    <w:rsid w:val="00003966"/>
    <w:rsid w:val="00325892"/>
    <w:rsid w:val="00682E18"/>
    <w:rsid w:val="007662EC"/>
    <w:rsid w:val="00AB6C55"/>
    <w:rsid w:val="00C06BD4"/>
    <w:rsid w:val="00DB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EF2E"/>
  <w15:chartTrackingRefBased/>
  <w15:docId w15:val="{0E46388D-F120-4AC5-9FB3-E85C64E7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06B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06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06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6B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6BD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06B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06BD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0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6B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rsid w:val="00C06B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6BD4"/>
  </w:style>
  <w:style w:type="paragraph" w:styleId="Rodap">
    <w:name w:val="footer"/>
    <w:basedOn w:val="Normal"/>
    <w:link w:val="RodapChar"/>
    <w:uiPriority w:val="99"/>
    <w:unhideWhenUsed/>
    <w:rsid w:val="00C06B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6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709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Alexandre Cavalcante Siolin</dc:creator>
  <cp:keywords/>
  <dc:description/>
  <cp:lastModifiedBy>Ryan Alexandre Cavalcante Siolin</cp:lastModifiedBy>
  <cp:revision>2</cp:revision>
  <dcterms:created xsi:type="dcterms:W3CDTF">2026-06-01T12:58:00Z</dcterms:created>
  <dcterms:modified xsi:type="dcterms:W3CDTF">2026-06-01T13:36:00Z</dcterms:modified>
</cp:coreProperties>
</file>