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nvgdmj8hv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Perfil dos participantes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 dos participantes têm entre </w:t>
      </w:r>
      <w:r w:rsidDel="00000000" w:rsidR="00000000" w:rsidRPr="00000000">
        <w:rPr>
          <w:b w:val="1"/>
          <w:bCs w:val="1"/>
          <w:rtl w:val="0"/>
        </w:rPr>
        <w:t xml:space="preserve">18 e 24 anos</w:t>
      </w:r>
      <w:r w:rsidDel="00000000" w:rsidR="00000000" w:rsidRPr="00000000">
        <w:rPr>
          <w:rtl w:val="0"/>
        </w:rPr>
        <w:t xml:space="preserve"> (56 pessoas).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Apenas </w:t>
      </w:r>
      <w:r w:rsidDel="00000000" w:rsidR="00000000" w:rsidRPr="00000000">
        <w:rPr>
          <w:b w:val="1"/>
          <w:bCs w:val="1"/>
          <w:rtl w:val="0"/>
        </w:rPr>
        <w:t xml:space="preserve">7,1%</w:t>
      </w:r>
      <w:r w:rsidDel="00000000" w:rsidR="00000000" w:rsidRPr="00000000">
        <w:rPr>
          <w:rtl w:val="0"/>
        </w:rPr>
        <w:t xml:space="preserve"> possuem entre 25 e 34 anos.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maioria dos respondentes é: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Estudante:</w:t>
      </w:r>
      <w:r w:rsidDel="00000000" w:rsidR="00000000" w:rsidRPr="00000000">
        <w:rPr>
          <w:rtl w:val="0"/>
        </w:rPr>
        <w:t xml:space="preserve"> 34 pessoas (</w:t>
      </w:r>
      <w:r w:rsidDel="00000000" w:rsidR="00000000" w:rsidRPr="00000000">
        <w:rPr>
          <w:b w:val="1"/>
          <w:bCs w:val="1"/>
          <w:rtl w:val="0"/>
        </w:rPr>
        <w:t xml:space="preserve">48,6%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Estagiário:</w:t>
      </w:r>
      <w:r w:rsidDel="00000000" w:rsidR="00000000" w:rsidRPr="00000000">
        <w:rPr>
          <w:rtl w:val="0"/>
        </w:rPr>
        <w:t xml:space="preserve"> 16 pessoas (</w:t>
      </w:r>
      <w:r w:rsidDel="00000000" w:rsidR="00000000" w:rsidRPr="00000000">
        <w:rPr>
          <w:b w:val="1"/>
          <w:bCs w:val="1"/>
          <w:rtl w:val="0"/>
        </w:rPr>
        <w:t xml:space="preserve">22,9%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07ob9ba3i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Renda mensal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34,3%</w:t>
      </w:r>
      <w:r w:rsidDel="00000000" w:rsidR="00000000" w:rsidRPr="00000000">
        <w:rPr>
          <w:rtl w:val="0"/>
        </w:rPr>
        <w:t xml:space="preserve"> não possuem renda fixa.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25,7%</w:t>
      </w:r>
      <w:r w:rsidDel="00000000" w:rsidR="00000000" w:rsidRPr="00000000">
        <w:rPr>
          <w:rtl w:val="0"/>
        </w:rPr>
        <w:t xml:space="preserve"> recebem até 1 salário mínimo.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22,9%</w:t>
      </w:r>
      <w:r w:rsidDel="00000000" w:rsidR="00000000" w:rsidRPr="00000000">
        <w:rPr>
          <w:rtl w:val="0"/>
        </w:rPr>
        <w:t xml:space="preserve"> recebem entre 1 e 2 salários mínimos.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Apenas </w:t>
      </w:r>
      <w:r w:rsidDel="00000000" w:rsidR="00000000" w:rsidRPr="00000000">
        <w:rPr>
          <w:b w:val="1"/>
          <w:bCs w:val="1"/>
          <w:rtl w:val="0"/>
        </w:rPr>
        <w:t xml:space="preserve">11,4%</w:t>
      </w:r>
      <w:r w:rsidDel="00000000" w:rsidR="00000000" w:rsidRPr="00000000">
        <w:rPr>
          <w:rtl w:val="0"/>
        </w:rPr>
        <w:t xml:space="preserve"> recebem mais de 5 salários mínimos.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v66qjkzp7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Controle financeiro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52,9%</w:t>
      </w:r>
      <w:r w:rsidDel="00000000" w:rsidR="00000000" w:rsidRPr="00000000">
        <w:rPr>
          <w:rtl w:val="0"/>
        </w:rPr>
        <w:t xml:space="preserve"> afirmam controlar os gastos mensais.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24,3%</w:t>
      </w:r>
      <w:r w:rsidDel="00000000" w:rsidR="00000000" w:rsidRPr="00000000">
        <w:rPr>
          <w:rtl w:val="0"/>
        </w:rPr>
        <w:t xml:space="preserve"> controlam apenas às vezes.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22,9%</w:t>
      </w:r>
      <w:r w:rsidDel="00000000" w:rsidR="00000000" w:rsidRPr="00000000">
        <w:rPr>
          <w:rtl w:val="0"/>
        </w:rPr>
        <w:t xml:space="preserve"> não fazem controle financeiro.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u6wb5b1y2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Frequência de registro dos gastos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Grande parte registra gastos raramente ou não registra.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Isso mostra que muitos reconhecem a importância do controle financeiro, mas ainda possuem dificuldade em manter constância.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6gxz3me9t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Planejamento financeiro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Muitos participantes disseram que: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planejam gastos apenas “às vezes” ou “raramente”;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parte deles sequer possui orçamento mensal definido.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u22f9oppf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Reserva de emergência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48,6%</w:t>
      </w:r>
      <w:r w:rsidDel="00000000" w:rsidR="00000000" w:rsidRPr="00000000">
        <w:rPr>
          <w:rtl w:val="0"/>
        </w:rPr>
        <w:t xml:space="preserve"> já possuem reserva de emergência.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28,6%</w:t>
      </w:r>
      <w:r w:rsidDel="00000000" w:rsidR="00000000" w:rsidRPr="00000000">
        <w:rPr>
          <w:rtl w:val="0"/>
        </w:rPr>
        <w:t xml:space="preserve"> estão construindo uma reserva.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22,9%</w:t>
      </w:r>
      <w:r w:rsidDel="00000000" w:rsidR="00000000" w:rsidRPr="00000000">
        <w:rPr>
          <w:rtl w:val="0"/>
        </w:rPr>
        <w:t xml:space="preserve"> não possuem nenhuma reserva financeira.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i83mkyq71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Educação financeira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82,9%</w:t>
      </w:r>
      <w:r w:rsidDel="00000000" w:rsidR="00000000" w:rsidRPr="00000000">
        <w:rPr>
          <w:rtl w:val="0"/>
        </w:rPr>
        <w:t xml:space="preserve"> têm interesse em aprender mais sobre educação financeira.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Apenas 1 participante afirmou possuir conhecimento financeiro totalmente suficiente.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maioria avaliou seu próprio conhecimento financeiro como mediano.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j1yoo7ieo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Interesse em tecnologia financeira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 acreditam que um dashboard simples ajudaria no controle financeiro.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 </w:t>
      </w:r>
      <w:r w:rsidDel="00000000" w:rsidR="00000000" w:rsidRPr="00000000">
        <w:rPr>
          <w:b w:val="1"/>
          <w:bCs w:val="1"/>
          <w:rtl w:val="0"/>
        </w:rPr>
        <w:t xml:space="preserve">28,6%</w:t>
      </w:r>
      <w:r w:rsidDel="00000000" w:rsidR="00000000" w:rsidRPr="00000000">
        <w:rPr>
          <w:rtl w:val="0"/>
        </w:rPr>
        <w:t xml:space="preserve"> responderam “talvez”.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Apenas 1 pessoa respondeu que não ajudaria.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hlf4udmek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Principais dificuldades financeiras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dificuldades mais citadas foram: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Entender finanças</w:t>
      </w:r>
      <w:r w:rsidDel="00000000" w:rsidR="00000000" w:rsidRPr="00000000">
        <w:rPr>
          <w:rtl w:val="0"/>
        </w:rPr>
        <w:t xml:space="preserve"> — 33 respostas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Controlar gastos</w:t>
      </w:r>
      <w:r w:rsidDel="00000000" w:rsidR="00000000" w:rsidRPr="00000000">
        <w:rPr>
          <w:rtl w:val="0"/>
        </w:rPr>
        <w:t xml:space="preserve"> — 29 respostas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Economizar dinheiro</w:t>
      </w:r>
      <w:r w:rsidDel="00000000" w:rsidR="00000000" w:rsidRPr="00000000">
        <w:rPr>
          <w:rtl w:val="0"/>
        </w:rPr>
        <w:t xml:space="preserve"> — 26 respostas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Planejar o mês</w:t>
      </w:r>
      <w:r w:rsidDel="00000000" w:rsidR="00000000" w:rsidRPr="00000000">
        <w:rPr>
          <w:rtl w:val="0"/>
        </w:rPr>
        <w:t xml:space="preserve"> — 20 respostas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y7nda5duj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Formatos preferidos para aprender finanças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formatos mais populares foram: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Vídeos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Aplicativos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Cursos online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mostra uma forte preferência por conteúdos digitais e rápidos.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38jj4494r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Inadimplência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Nenhum participante declarou estar inadimplente atualmente.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maioria também afirmou raramente ter dificuldades para pagar contas no prazo.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pfxn3e5bu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Conclusões interessantes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público da pesquisa é majoritariamente jovem e estudante.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forte interesse em educação financeira, mas ainda há dificuldade prática em aplicar conceitos básicos no dia a dia.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Muitos participantes querem ferramentas simples, visuais e digitais para auxiliar no controle financeiro.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Apesar de poucos estarem inadimplentes, muitos ainda têm dificuldade para economizar e organizar gastos.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