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91F72" w14:textId="77777777" w:rsidR="00A04736" w:rsidRDefault="00A04736" w:rsidP="00A04736">
      <w:pPr>
        <w:pStyle w:val="Heading1"/>
      </w:pPr>
      <w:bookmarkStart w:id="0" w:name="_Toc526200176"/>
      <w:r>
        <w:t>Lab 1: Preparing your Hands-On-Lab environment</w:t>
      </w:r>
      <w:bookmarkEnd w:id="0"/>
    </w:p>
    <w:p w14:paraId="3E38248B" w14:textId="77777777" w:rsidR="00A04736" w:rsidRPr="00E205B0" w:rsidRDefault="00A04736" w:rsidP="00A04736">
      <w:pPr>
        <w:pStyle w:val="Heading2"/>
      </w:pPr>
      <w:bookmarkStart w:id="1" w:name="_Toc526200177"/>
      <w:r>
        <w:t>What you will learn</w:t>
      </w:r>
      <w:bookmarkEnd w:id="1"/>
    </w:p>
    <w:p w14:paraId="0ADEB0F5" w14:textId="77777777" w:rsidR="00A04736" w:rsidRDefault="00A04736" w:rsidP="00A04736">
      <w:r>
        <w:t>In this first lab, you prepare the baseline for executing all hands-on-labs exercises:</w:t>
      </w:r>
    </w:p>
    <w:p w14:paraId="1C374CEC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>Log on to your Azure subscription;</w:t>
      </w:r>
    </w:p>
    <w:p w14:paraId="108EA9C4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>Deploy the lab-</w:t>
      </w:r>
      <w:proofErr w:type="spellStart"/>
      <w:r>
        <w:t>jumpVM</w:t>
      </w:r>
      <w:proofErr w:type="spellEnd"/>
      <w:r>
        <w:t xml:space="preserve"> within your Azure subscription;</w:t>
      </w:r>
    </w:p>
    <w:p w14:paraId="4C13883D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>Verify and install the required tools to run the lab exercises;</w:t>
      </w:r>
    </w:p>
    <w:p w14:paraId="245E634E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>Deploy the 2-tiered Azure Virtual Machine infrastructure (</w:t>
      </w:r>
      <w:proofErr w:type="spellStart"/>
      <w:r>
        <w:t>WebVM</w:t>
      </w:r>
      <w:proofErr w:type="spellEnd"/>
      <w:r>
        <w:t xml:space="preserve"> and SQLVM);</w:t>
      </w:r>
    </w:p>
    <w:p w14:paraId="54146454" w14:textId="77777777" w:rsidR="00A04736" w:rsidRDefault="00A04736" w:rsidP="00A04736">
      <w:pPr>
        <w:pStyle w:val="Heading2"/>
      </w:pPr>
      <w:bookmarkStart w:id="2" w:name="_Toc526200178"/>
      <w:r>
        <w:t>Time estimate</w:t>
      </w:r>
      <w:bookmarkEnd w:id="2"/>
    </w:p>
    <w:p w14:paraId="2D59BED0" w14:textId="77777777" w:rsidR="00A04736" w:rsidRDefault="00A04736" w:rsidP="00A04736">
      <w:r>
        <w:t xml:space="preserve">This lab is estimated to take </w:t>
      </w:r>
      <w:r w:rsidRPr="00F11E2F">
        <w:rPr>
          <w:b/>
        </w:rPr>
        <w:t>60min</w:t>
      </w:r>
      <w:r>
        <w:t xml:space="preserve">, assuming your Azure subscription is already available. </w:t>
      </w:r>
    </w:p>
    <w:p w14:paraId="66F9F24C" w14:textId="77777777" w:rsidR="00A04736" w:rsidRDefault="00A04736" w:rsidP="00A04736"/>
    <w:p w14:paraId="1DD14B6B" w14:textId="77777777" w:rsidR="00A04736" w:rsidRDefault="00A04736" w:rsidP="00A04736">
      <w:pPr>
        <w:pStyle w:val="Heading2"/>
      </w:pPr>
      <w:bookmarkStart w:id="3" w:name="_Toc526200179"/>
      <w:r>
        <w:t>Task 1: Deploying the lab-</w:t>
      </w:r>
      <w:proofErr w:type="spellStart"/>
      <w:r>
        <w:t>jumpVM</w:t>
      </w:r>
      <w:proofErr w:type="spellEnd"/>
      <w:r>
        <w:t xml:space="preserve"> Virtual Machine using Azure Portal Template deployment</w:t>
      </w:r>
      <w:bookmarkEnd w:id="3"/>
    </w:p>
    <w:p w14:paraId="0146FA60" w14:textId="77777777" w:rsidR="00A04736" w:rsidRDefault="00A04736" w:rsidP="00A04736">
      <w:r>
        <w:t>In this task, you start from deploying the “lab-</w:t>
      </w:r>
      <w:proofErr w:type="spellStart"/>
      <w:r>
        <w:t>jumpVM</w:t>
      </w:r>
      <w:proofErr w:type="spellEnd"/>
      <w:r>
        <w:t>” Virtual Machine in your Azure environment. This machine becomes the starting point for all future exercises, as it has most required tools already installed.</w:t>
      </w:r>
    </w:p>
    <w:p w14:paraId="1AFFF8B0" w14:textId="77777777" w:rsidR="00A04736" w:rsidRPr="00E205B0" w:rsidRDefault="00A04736" w:rsidP="00A04736">
      <w:pPr>
        <w:pStyle w:val="ListParagraph"/>
        <w:numPr>
          <w:ilvl w:val="0"/>
          <w:numId w:val="2"/>
        </w:numPr>
      </w:pPr>
      <w:r>
        <w:t xml:space="preserve">Once you are logged on to your Azure subscription, select </w:t>
      </w:r>
      <w:r>
        <w:rPr>
          <w:b/>
        </w:rPr>
        <w:t>Create a Resource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02EF9EFB" wp14:editId="3DB2A713">
            <wp:extent cx="2085990" cy="5572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8F43A2C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>In the Search Azure Marketplace field, type “template deployment”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9C05DF9" wp14:editId="33E1CA50">
            <wp:extent cx="5319751" cy="2876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28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68A533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And select </w:t>
      </w:r>
      <w:r>
        <w:rPr>
          <w:b/>
        </w:rPr>
        <w:t>template deployment</w:t>
      </w:r>
      <w:r>
        <w:t xml:space="preserve"> from the list of </w:t>
      </w:r>
      <w:proofErr w:type="spellStart"/>
      <w:r>
        <w:t>MarketPlace</w:t>
      </w:r>
      <w:proofErr w:type="spellEnd"/>
      <w:r>
        <w:t xml:space="preserve"> results. Followed by clicking the </w:t>
      </w:r>
      <w:r>
        <w:rPr>
          <w:b/>
        </w:rPr>
        <w:t>Create</w:t>
      </w:r>
      <w:r>
        <w:t xml:space="preserve"> button down at the bottom.</w:t>
      </w:r>
      <w:r>
        <w:br/>
      </w:r>
      <w:r>
        <w:br/>
      </w:r>
      <w:r>
        <w:rPr>
          <w:noProof/>
        </w:rPr>
        <w:drawing>
          <wp:inline distT="0" distB="0" distL="0" distR="0" wp14:anchorId="781B2305" wp14:editId="441B6D5A">
            <wp:extent cx="5943600" cy="2012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969DBF" w14:textId="77777777" w:rsidR="00A04736" w:rsidRPr="00E205B0" w:rsidRDefault="00A04736" w:rsidP="00A04736">
      <w:pPr>
        <w:pStyle w:val="ListParagraph"/>
        <w:numPr>
          <w:ilvl w:val="0"/>
          <w:numId w:val="2"/>
        </w:numPr>
      </w:pPr>
      <w:r>
        <w:t xml:space="preserve">This opens the </w:t>
      </w:r>
      <w:r>
        <w:rPr>
          <w:b/>
        </w:rPr>
        <w:t>Custom Deployment</w:t>
      </w:r>
      <w:r>
        <w:t xml:space="preserve"> blade. Here, </w:t>
      </w:r>
      <w:r>
        <w:rPr>
          <w:b/>
        </w:rPr>
        <w:t>select</w:t>
      </w:r>
      <w:r>
        <w:t xml:space="preserve"> “</w:t>
      </w:r>
      <w:r>
        <w:rPr>
          <w:b/>
        </w:rPr>
        <w:t>build your own template in the editor”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B3EFD52" wp14:editId="6A8914A5">
            <wp:extent cx="5491203" cy="4895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48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E2E8AEC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First, from a </w:t>
      </w:r>
      <w:r>
        <w:rPr>
          <w:b/>
        </w:rPr>
        <w:t xml:space="preserve">second tab </w:t>
      </w:r>
      <w:r>
        <w:t xml:space="preserve">in your browser window, go to the following URL on GitHub, browsing the source files repository for this lab, specifically the </w:t>
      </w:r>
      <w:proofErr w:type="spellStart"/>
      <w:r>
        <w:t>LabjumpVM</w:t>
      </w:r>
      <w:proofErr w:type="spellEnd"/>
      <w:r>
        <w:t xml:space="preserve"> folder:</w:t>
      </w:r>
      <w:r>
        <w:br/>
      </w:r>
      <w:hyperlink r:id="rId11" w:history="1">
        <w:r w:rsidRPr="00E47922">
          <w:rPr>
            <w:rStyle w:val="Hyperlink"/>
          </w:rPr>
          <w:t>https://github.com/pdtit/ADS-Containers/tree/master/Sources/LabJumpVM</w:t>
        </w:r>
      </w:hyperlink>
      <w:r>
        <w:br/>
      </w:r>
      <w:r>
        <w:br/>
      </w:r>
      <w:r>
        <w:rPr>
          <w:noProof/>
        </w:rPr>
        <w:drawing>
          <wp:inline distT="0" distB="0" distL="0" distR="0" wp14:anchorId="27E9E079" wp14:editId="52555653">
            <wp:extent cx="5943600" cy="1434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942DBE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rPr>
          <w:b/>
        </w:rPr>
        <w:t xml:space="preserve">Select </w:t>
      </w:r>
      <w:r>
        <w:t xml:space="preserve">the </w:t>
      </w:r>
      <w:proofErr w:type="spellStart"/>
      <w:r>
        <w:t>labjumpvm.json</w:t>
      </w:r>
      <w:proofErr w:type="spellEnd"/>
      <w:r>
        <w:t xml:space="preserve"> object in there. This exposes the details of the actual JSON deployment file. </w:t>
      </w:r>
      <w:r w:rsidRPr="009A6F49">
        <w:rPr>
          <w:b/>
        </w:rPr>
        <w:t>Click</w:t>
      </w:r>
      <w:r>
        <w:rPr>
          <w:b/>
        </w:rPr>
        <w:t xml:space="preserve"> </w:t>
      </w:r>
      <w:r>
        <w:t xml:space="preserve">the </w:t>
      </w:r>
      <w:r>
        <w:rPr>
          <w:b/>
        </w:rPr>
        <w:t>Raw</w:t>
      </w:r>
      <w:r>
        <w:t xml:space="preserve"> button, to open the actual file in your browser.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EDD9C39" wp14:editId="06BF0A08">
            <wp:extent cx="5943600" cy="2308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AB99BC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>Your browser should show the content as follows:</w:t>
      </w:r>
      <w:r>
        <w:br/>
      </w:r>
      <w:r>
        <w:br/>
      </w:r>
      <w:r>
        <w:rPr>
          <w:noProof/>
        </w:rPr>
        <w:drawing>
          <wp:inline distT="0" distB="0" distL="0" distR="0" wp14:anchorId="69F087C8" wp14:editId="4B95EA4F">
            <wp:extent cx="59436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356E40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Here, use </w:t>
      </w:r>
      <w:proofErr w:type="spellStart"/>
      <w:r w:rsidRPr="009A6F49">
        <w:rPr>
          <w:b/>
        </w:rPr>
        <w:t>Ctrl+A</w:t>
      </w:r>
      <w:proofErr w:type="spellEnd"/>
      <w:r>
        <w:t xml:space="preserve"> to </w:t>
      </w:r>
      <w:r w:rsidRPr="009A6F49">
        <w:rPr>
          <w:b/>
        </w:rPr>
        <w:t>select all lines in the JSON</w:t>
      </w:r>
      <w:r>
        <w:t xml:space="preserve"> file, and use </w:t>
      </w:r>
      <w:proofErr w:type="spellStart"/>
      <w:r w:rsidRPr="009A6F49">
        <w:rPr>
          <w:b/>
        </w:rPr>
        <w:t>Ctrl+C</w:t>
      </w:r>
      <w:proofErr w:type="spellEnd"/>
      <w:r>
        <w:t xml:space="preserve"> to copy it to the clipboard.</w:t>
      </w:r>
      <w:r>
        <w:br/>
      </w:r>
    </w:p>
    <w:p w14:paraId="3FD38CDA" w14:textId="77777777" w:rsidR="00A04736" w:rsidRPr="009A6F49" w:rsidRDefault="00A04736" w:rsidP="00A04736">
      <w:pPr>
        <w:pStyle w:val="ListParagraph"/>
        <w:numPr>
          <w:ilvl w:val="0"/>
          <w:numId w:val="2"/>
        </w:numPr>
      </w:pPr>
      <w:r w:rsidRPr="009A6F49">
        <w:rPr>
          <w:b/>
        </w:rPr>
        <w:t>Go back</w:t>
      </w:r>
      <w:r>
        <w:t xml:space="preserve"> to the </w:t>
      </w:r>
      <w:r w:rsidRPr="009A6F49">
        <w:rPr>
          <w:b/>
        </w:rPr>
        <w:t>Azure Portal</w:t>
      </w:r>
      <w:r>
        <w:t xml:space="preserve">; From the </w:t>
      </w:r>
      <w:r>
        <w:rPr>
          <w:b/>
        </w:rPr>
        <w:t>Edit Template</w:t>
      </w:r>
      <w:r>
        <w:t xml:space="preserve"> blade, </w:t>
      </w:r>
      <w:r w:rsidRPr="009A6F49">
        <w:rPr>
          <w:b/>
        </w:rPr>
        <w:t>remove the first 6 lines of code</w:t>
      </w:r>
      <w:r>
        <w:t xml:space="preserve"> you see in there, and </w:t>
      </w:r>
      <w:r>
        <w:rPr>
          <w:b/>
        </w:rPr>
        <w:t>paste in the JSON content from the clipboard.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514AACB1" wp14:editId="38CFF3E5">
            <wp:extent cx="5943600" cy="132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31CF6DEC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>The Edit template blade should recognize the content of the JSON file, and showing the details in the JSON Outline on the left</w:t>
      </w:r>
      <w:r>
        <w:br/>
      </w:r>
      <w:r>
        <w:br/>
      </w:r>
      <w:r>
        <w:rPr>
          <w:noProof/>
        </w:rPr>
        <w:drawing>
          <wp:inline distT="0" distB="0" distL="0" distR="0" wp14:anchorId="1CCC59C2" wp14:editId="669C187A">
            <wp:extent cx="5943600" cy="1946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DB8D1B2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rPr>
          <w:b/>
        </w:rPr>
        <w:t>Press</w:t>
      </w:r>
      <w:r>
        <w:t xml:space="preserve"> the </w:t>
      </w:r>
      <w:r>
        <w:rPr>
          <w:b/>
        </w:rPr>
        <w:t>Save</w:t>
      </w:r>
      <w:r>
        <w:t xml:space="preserve"> button.</w:t>
      </w:r>
      <w:r>
        <w:br/>
      </w:r>
    </w:p>
    <w:p w14:paraId="36518723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This </w:t>
      </w:r>
      <w:r w:rsidRPr="009A6F49">
        <w:rPr>
          <w:b/>
        </w:rPr>
        <w:t>redirects</w:t>
      </w:r>
      <w:r>
        <w:t xml:space="preserve"> you back to the Custom deployment blade, from where you will </w:t>
      </w:r>
      <w:r w:rsidRPr="009A6F49">
        <w:rPr>
          <w:b/>
        </w:rPr>
        <w:t>execute</w:t>
      </w:r>
      <w:r>
        <w:t xml:space="preserve"> the actual template deployment, filling in the required fields as follows:</w:t>
      </w:r>
      <w:r>
        <w:br/>
      </w:r>
      <w:r>
        <w:rPr>
          <w:b/>
        </w:rPr>
        <w:t>- Subscription: your Azure subscription</w:t>
      </w:r>
      <w:r>
        <w:rPr>
          <w:b/>
        </w:rPr>
        <w:br/>
        <w:t>- Resource Group: Create New / SUFFIX-</w:t>
      </w:r>
      <w:proofErr w:type="spellStart"/>
      <w:r>
        <w:rPr>
          <w:b/>
        </w:rPr>
        <w:t>JumpVMRG</w:t>
      </w:r>
      <w:proofErr w:type="spellEnd"/>
      <w:r>
        <w:rPr>
          <w:b/>
        </w:rPr>
        <w:br/>
        <w:t>- Location: your closest by Azure Region</w:t>
      </w:r>
      <w:r>
        <w:rPr>
          <w:b/>
        </w:rPr>
        <w:br/>
        <w:t xml:space="preserve">- Admin Username: </w:t>
      </w:r>
      <w:proofErr w:type="spellStart"/>
      <w:r>
        <w:rPr>
          <w:b/>
        </w:rPr>
        <w:t>labadmin</w:t>
      </w:r>
      <w:proofErr w:type="spellEnd"/>
      <w:r>
        <w:rPr>
          <w:b/>
        </w:rPr>
        <w:t xml:space="preserve"> </w:t>
      </w:r>
      <w:r w:rsidRPr="002E6FCA">
        <w:t>(this information is picked up from the ARM-template; although you could change this, we recommend you to not do so for consistency with the lab guide instructions)</w:t>
      </w:r>
      <w:r w:rsidRPr="002E6FCA">
        <w:br/>
      </w:r>
      <w:r>
        <w:rPr>
          <w:b/>
        </w:rPr>
        <w:t xml:space="preserve">- Admin Password: </w:t>
      </w:r>
      <w:hyperlink r:id="rId17" w:history="1">
        <w:r w:rsidRPr="00E47922">
          <w:rPr>
            <w:rStyle w:val="Hyperlink"/>
            <w:b/>
          </w:rPr>
          <w:t>L@BadminPa55w.rd</w:t>
        </w:r>
      </w:hyperlink>
      <w:r>
        <w:rPr>
          <w:b/>
        </w:rPr>
        <w:t xml:space="preserve"> </w:t>
      </w:r>
      <w:r w:rsidRPr="002E6FCA">
        <w:t>(this information is picked up from the ARM-template; although you could change this, we recommend you to not do so for consistency with the lab guide instructions)</w:t>
      </w:r>
      <w:r w:rsidRPr="002E6FCA">
        <w:br/>
      </w:r>
      <w:r>
        <w:rPr>
          <w:b/>
        </w:rPr>
        <w:br/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0D63F895" wp14:editId="4F44340F">
            <wp:extent cx="5943600" cy="4490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F49">
        <w:br/>
      </w:r>
    </w:p>
    <w:p w14:paraId="70BA0BB9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When all fields have been completed, scroll down in the blade. Under the terms and conditions section, </w:t>
      </w:r>
      <w:r>
        <w:rPr>
          <w:b/>
        </w:rPr>
        <w:t>Check “I agree to the terms and conditions state above”</w:t>
      </w:r>
      <w:r>
        <w:t xml:space="preserve">, and </w:t>
      </w:r>
      <w:r>
        <w:rPr>
          <w:b/>
        </w:rPr>
        <w:t xml:space="preserve">press </w:t>
      </w:r>
      <w:r>
        <w:t xml:space="preserve">the </w:t>
      </w:r>
      <w:r>
        <w:rPr>
          <w:b/>
        </w:rPr>
        <w:t>Purchase</w:t>
      </w:r>
      <w:r>
        <w:t xml:space="preserve"> button.</w:t>
      </w:r>
      <w:r>
        <w:br/>
      </w:r>
      <w:r>
        <w:br/>
      </w:r>
      <w:r>
        <w:rPr>
          <w:noProof/>
        </w:rPr>
        <w:drawing>
          <wp:inline distT="0" distB="0" distL="0" distR="0" wp14:anchorId="068E0BAE" wp14:editId="1262B8BA">
            <wp:extent cx="5943600" cy="2398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60B963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lastRenderedPageBreak/>
        <w:t xml:space="preserve">This sets off the actual Azure Resource deployment process. From the </w:t>
      </w:r>
      <w:r>
        <w:rPr>
          <w:b/>
        </w:rPr>
        <w:t>notification area</w:t>
      </w:r>
      <w:r>
        <w:t>, you can get update information about the deployment.</w:t>
      </w:r>
      <w:r>
        <w:br/>
      </w:r>
      <w:r>
        <w:br/>
      </w:r>
      <w:r>
        <w:rPr>
          <w:noProof/>
        </w:rPr>
        <w:drawing>
          <wp:inline distT="0" distB="0" distL="0" distR="0" wp14:anchorId="705578FB" wp14:editId="1A0F24FB">
            <wp:extent cx="3795740" cy="12192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B4C423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>If you click the “…Deployment in progress…”, you will get redirected to the Microsoft template Overview blade, showing you the details of each Azure Resource getting deployed.</w:t>
      </w:r>
      <w:r>
        <w:br/>
      </w:r>
      <w:r>
        <w:br/>
      </w:r>
      <w:r>
        <w:rPr>
          <w:noProof/>
        </w:rPr>
        <w:drawing>
          <wp:inline distT="0" distB="0" distL="0" distR="0" wp14:anchorId="520A64F5" wp14:editId="73CFF88C">
            <wp:extent cx="5943600" cy="4492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D53CE5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>Wait for the deployment to complete successfully, which you can see from this detailed view, or from the notification area.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C7F0222" wp14:editId="7F817BC9">
            <wp:extent cx="4862548" cy="226220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2548" cy="22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8DF049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From the notification message, </w:t>
      </w:r>
      <w:r w:rsidRPr="000D1D8D">
        <w:rPr>
          <w:b/>
        </w:rPr>
        <w:t>click</w:t>
      </w:r>
      <w:r>
        <w:t xml:space="preserve"> “Go to resource group”. (If you already closed the notification message, from the Azure Portal navigation menu to the left, select Resource Groups). </w:t>
      </w:r>
      <w:r>
        <w:br/>
      </w:r>
      <w:r>
        <w:br/>
      </w:r>
      <w:r>
        <w:rPr>
          <w:noProof/>
        </w:rPr>
        <w:drawing>
          <wp:inline distT="0" distB="0" distL="0" distR="0" wp14:anchorId="2576B905" wp14:editId="56A4B6FA">
            <wp:extent cx="5943600" cy="2979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480B38" w14:textId="77777777" w:rsidR="00A04736" w:rsidRDefault="00A04736" w:rsidP="00A04736">
      <w:pPr>
        <w:pStyle w:val="ListParagraph"/>
        <w:numPr>
          <w:ilvl w:val="0"/>
          <w:numId w:val="2"/>
        </w:numPr>
      </w:pPr>
      <w:r w:rsidRPr="00CA2B51">
        <w:rPr>
          <w:b/>
        </w:rPr>
        <w:t>Click</w:t>
      </w:r>
      <w:r>
        <w:t xml:space="preserve"> on the </w:t>
      </w:r>
      <w:proofErr w:type="spellStart"/>
      <w:r w:rsidRPr="00CA2B51">
        <w:rPr>
          <w:b/>
        </w:rPr>
        <w:t>jumpvm</w:t>
      </w:r>
      <w:proofErr w:type="spellEnd"/>
      <w:r w:rsidRPr="00CA2B51">
        <w:rPr>
          <w:b/>
        </w:rPr>
        <w:t xml:space="preserve"> Azure Virtual Machine</w:t>
      </w:r>
      <w:r>
        <w:t xml:space="preserve"> resource. This redirects you to the detailed blade for the </w:t>
      </w:r>
      <w:proofErr w:type="spellStart"/>
      <w:r>
        <w:t>jumpvm</w:t>
      </w:r>
      <w:proofErr w:type="spellEnd"/>
      <w:r>
        <w:t xml:space="preserve"> resource. Here, </w:t>
      </w:r>
      <w:r>
        <w:rPr>
          <w:b/>
        </w:rPr>
        <w:t>press</w:t>
      </w:r>
      <w:r>
        <w:t xml:space="preserve"> the </w:t>
      </w:r>
      <w:r>
        <w:rPr>
          <w:b/>
        </w:rPr>
        <w:t>Connect</w:t>
      </w:r>
      <w:r>
        <w:t xml:space="preserve"> button. </w:t>
      </w:r>
      <w:r>
        <w:br/>
      </w:r>
    </w:p>
    <w:p w14:paraId="27E32FFF" w14:textId="77777777" w:rsidR="00A04736" w:rsidRDefault="00A04736" w:rsidP="00A04736">
      <w:pPr>
        <w:pStyle w:val="ListParagraph"/>
      </w:pPr>
      <w:r>
        <w:rPr>
          <w:noProof/>
        </w:rPr>
        <w:drawing>
          <wp:inline distT="0" distB="0" distL="0" distR="0" wp14:anchorId="080C7D93" wp14:editId="623A2154">
            <wp:extent cx="5943600" cy="805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B51C82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lastRenderedPageBreak/>
        <w:t xml:space="preserve">From the </w:t>
      </w:r>
      <w:r>
        <w:rPr>
          <w:b/>
        </w:rPr>
        <w:t>Connect to Virtual machine</w:t>
      </w:r>
      <w:r>
        <w:t xml:space="preserve"> blade, notice the </w:t>
      </w:r>
      <w:r w:rsidRPr="00071F6A">
        <w:rPr>
          <w:b/>
        </w:rPr>
        <w:t>public IP-address and port 3389</w:t>
      </w:r>
      <w:r>
        <w:t xml:space="preserve">. This allows you to establish an RDP session to the Azure VM. Do this by </w:t>
      </w:r>
      <w:r>
        <w:rPr>
          <w:b/>
        </w:rPr>
        <w:t xml:space="preserve">clicking </w:t>
      </w:r>
      <w:r>
        <w:t xml:space="preserve">the </w:t>
      </w:r>
      <w:r>
        <w:rPr>
          <w:b/>
        </w:rPr>
        <w:t>Download RDP file</w:t>
      </w:r>
      <w:r>
        <w:t xml:space="preserve"> button.</w:t>
      </w:r>
      <w:r>
        <w:br/>
      </w:r>
      <w:r>
        <w:br/>
      </w:r>
      <w:r>
        <w:rPr>
          <w:noProof/>
        </w:rPr>
        <w:drawing>
          <wp:inline distT="0" distB="0" distL="0" distR="0" wp14:anchorId="6B1D84CE" wp14:editId="667CC540">
            <wp:extent cx="3995767" cy="2805133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767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137D05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After the RDP connection file has been </w:t>
      </w:r>
      <w:r w:rsidRPr="00071F6A">
        <w:rPr>
          <w:b/>
        </w:rPr>
        <w:t>downloaded</w:t>
      </w:r>
      <w:r>
        <w:t xml:space="preserve">, </w:t>
      </w:r>
      <w:r w:rsidRPr="00071F6A">
        <w:rPr>
          <w:b/>
        </w:rPr>
        <w:t>open</w:t>
      </w:r>
      <w:r>
        <w:t xml:space="preserve"> it up, which will launch the </w:t>
      </w:r>
      <w:r>
        <w:rPr>
          <w:b/>
        </w:rPr>
        <w:t>Remote Desktop Connection</w:t>
      </w:r>
      <w:r>
        <w:t xml:space="preserve"> to that VM. In the appearing popup window, set the flag to “Don’t ask me again for connections to this computer. </w:t>
      </w:r>
      <w:r>
        <w:br/>
      </w:r>
      <w:r>
        <w:br/>
      </w:r>
      <w:r>
        <w:rPr>
          <w:noProof/>
        </w:rPr>
        <w:drawing>
          <wp:inline distT="0" distB="0" distL="0" distR="0" wp14:anchorId="5BA8102D" wp14:editId="598165B6">
            <wp:extent cx="5162588" cy="26289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B001D6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t xml:space="preserve">Press the </w:t>
      </w:r>
      <w:r>
        <w:rPr>
          <w:b/>
        </w:rPr>
        <w:t>Connect</w:t>
      </w:r>
      <w:r>
        <w:t xml:space="preserve"> button; when it is asking for your </w:t>
      </w:r>
      <w:r w:rsidRPr="00071F6A">
        <w:rPr>
          <w:b/>
        </w:rPr>
        <w:t xml:space="preserve">VM machine </w:t>
      </w:r>
      <w:r>
        <w:rPr>
          <w:b/>
        </w:rPr>
        <w:t xml:space="preserve">admin </w:t>
      </w:r>
      <w:r w:rsidRPr="00071F6A">
        <w:rPr>
          <w:b/>
        </w:rPr>
        <w:t xml:space="preserve">credentials </w:t>
      </w:r>
      <w:r>
        <w:t xml:space="preserve">in the next step, provide the </w:t>
      </w:r>
      <w:r w:rsidRPr="00071F6A">
        <w:rPr>
          <w:b/>
        </w:rPr>
        <w:t>VM administrator name (</w:t>
      </w:r>
      <w:proofErr w:type="spellStart"/>
      <w:r w:rsidRPr="00071F6A">
        <w:rPr>
          <w:b/>
        </w:rPr>
        <w:t>labadmin</w:t>
      </w:r>
      <w:proofErr w:type="spellEnd"/>
      <w:r w:rsidRPr="00071F6A">
        <w:rPr>
          <w:b/>
        </w:rPr>
        <w:t>) as well as its password</w:t>
      </w:r>
      <w:r>
        <w:t>.</w:t>
      </w:r>
      <w:r>
        <w:br/>
      </w:r>
    </w:p>
    <w:p w14:paraId="35431A20" w14:textId="77777777" w:rsidR="00A04736" w:rsidRDefault="00A04736" w:rsidP="00A04736">
      <w:pPr>
        <w:pStyle w:val="ListParagraph"/>
        <w:numPr>
          <w:ilvl w:val="0"/>
          <w:numId w:val="2"/>
        </w:numPr>
      </w:pPr>
      <w:r>
        <w:lastRenderedPageBreak/>
        <w:t xml:space="preserve">Your Remote Desktop session to this Azure VM gets established. </w:t>
      </w:r>
      <w:r>
        <w:br/>
      </w:r>
    </w:p>
    <w:p w14:paraId="6A4E1DFC" w14:textId="77777777" w:rsidR="00A04736" w:rsidRDefault="00A04736" w:rsidP="00A04736">
      <w:pPr>
        <w:pStyle w:val="ListParagraph"/>
        <w:numPr>
          <w:ilvl w:val="0"/>
          <w:numId w:val="2"/>
        </w:numPr>
      </w:pPr>
      <w:r w:rsidRPr="00071F6A">
        <w:rPr>
          <w:b/>
        </w:rPr>
        <w:t>Close</w:t>
      </w:r>
      <w:r>
        <w:t xml:space="preserve"> the appearing “</w:t>
      </w:r>
      <w:r w:rsidRPr="00071F6A">
        <w:rPr>
          <w:b/>
        </w:rPr>
        <w:t>Server Manager</w:t>
      </w:r>
      <w:r>
        <w:t>”, you will access it again later.</w:t>
      </w:r>
      <w:r>
        <w:br/>
      </w:r>
    </w:p>
    <w:p w14:paraId="51E12DA7" w14:textId="77777777" w:rsidR="00A04736" w:rsidRDefault="00A04736" w:rsidP="00A04736">
      <w:r>
        <w:t>This completes this task, in which you deployed a Windows 2016 lab-VM, by using Azure Resource Manager template-based deployment.</w:t>
      </w:r>
    </w:p>
    <w:p w14:paraId="46A14918" w14:textId="77777777" w:rsidR="00A04736" w:rsidRDefault="00A04736" w:rsidP="00A04736"/>
    <w:p w14:paraId="347DE700" w14:textId="77777777" w:rsidR="00A04736" w:rsidRDefault="00A04736" w:rsidP="00A04736">
      <w:pPr>
        <w:pStyle w:val="Heading2"/>
      </w:pPr>
      <w:bookmarkStart w:id="4" w:name="_Toc526200180"/>
      <w:r>
        <w:t>Task 2: Deploying the baseline Virtual Machine environment using an ARM-template from within Visual Studio 2017</w:t>
      </w:r>
      <w:bookmarkEnd w:id="4"/>
    </w:p>
    <w:p w14:paraId="5D13B733" w14:textId="77777777" w:rsidR="00A04736" w:rsidRDefault="00A04736" w:rsidP="00A04736">
      <w:r>
        <w:t>In this task, you run the ARM-template which deploys the baseline Virtual Machine environment you need in the next lab. Deployment will be performed from within Visual Studio 2017.</w:t>
      </w:r>
    </w:p>
    <w:p w14:paraId="58681550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From within the lab-</w:t>
      </w:r>
      <w:proofErr w:type="spellStart"/>
      <w:r>
        <w:t>JumpVM</w:t>
      </w:r>
      <w:proofErr w:type="spellEnd"/>
      <w:r>
        <w:t xml:space="preserve"> Virtual Machine RDP-session, open a browser session to </w:t>
      </w:r>
      <w:hyperlink r:id="rId27" w:history="1">
        <w:r w:rsidRPr="00352FA2">
          <w:rPr>
            <w:rStyle w:val="Hyperlink"/>
          </w:rPr>
          <w:t>https://github.com/pdtit/ADS-Containers/</w:t>
        </w:r>
      </w:hyperlink>
      <w:r>
        <w:t xml:space="preserve">, and </w:t>
      </w:r>
      <w:r w:rsidRPr="00CB66CE">
        <w:rPr>
          <w:b/>
        </w:rPr>
        <w:t>click</w:t>
      </w:r>
      <w:r>
        <w:t xml:space="preserve"> the </w:t>
      </w:r>
      <w:r w:rsidRPr="00CB66CE">
        <w:rPr>
          <w:b/>
        </w:rPr>
        <w:t>green Clone or Download button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5427EF60" wp14:editId="1B17242C">
            <wp:extent cx="594360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068C95" w14:textId="77777777" w:rsidR="00A04736" w:rsidRPr="00661135" w:rsidRDefault="00A04736" w:rsidP="00A04736">
      <w:pPr>
        <w:pStyle w:val="ListParagraph"/>
        <w:numPr>
          <w:ilvl w:val="0"/>
          <w:numId w:val="3"/>
        </w:numPr>
      </w:pPr>
      <w:r>
        <w:t xml:space="preserve">From the appearing popup, select </w:t>
      </w:r>
      <w:r w:rsidRPr="00661135">
        <w:rPr>
          <w:b/>
        </w:rPr>
        <w:t xml:space="preserve">Download Zip. </w:t>
      </w:r>
      <w:r>
        <w:t>This downloads the sources directory to the downloads folder on the lab-</w:t>
      </w:r>
      <w:proofErr w:type="spellStart"/>
      <w:r>
        <w:t>jumpVM</w:t>
      </w:r>
      <w:proofErr w:type="spellEnd"/>
      <w:r>
        <w:t xml:space="preserve">. </w:t>
      </w:r>
      <w:r>
        <w:br/>
      </w:r>
      <w:r w:rsidRPr="00661135">
        <w:rPr>
          <w:b/>
        </w:rPr>
        <w:t xml:space="preserve">(note: if the Internet Explorer browser doesn’t allow downloads, go into its settings / internet options / and enable File Downloads and Font Downloads), and restart the browser. </w:t>
      </w:r>
      <w:r w:rsidRPr="00661135">
        <w:rPr>
          <w:b/>
        </w:rPr>
        <w:br/>
      </w:r>
    </w:p>
    <w:p w14:paraId="124C06E6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Once downloaded, </w:t>
      </w:r>
      <w:r w:rsidRPr="00661135">
        <w:rPr>
          <w:b/>
        </w:rPr>
        <w:t>open</w:t>
      </w:r>
      <w:r>
        <w:t xml:space="preserve"> the downloads folder from within </w:t>
      </w:r>
      <w:r w:rsidRPr="00661135">
        <w:rPr>
          <w:b/>
        </w:rPr>
        <w:t>File Explorer</w:t>
      </w:r>
      <w:r>
        <w:t xml:space="preserve">, </w:t>
      </w:r>
      <w:r w:rsidRPr="00661135">
        <w:rPr>
          <w:b/>
        </w:rPr>
        <w:t>right-click</w:t>
      </w:r>
      <w:r>
        <w:t xml:space="preserve"> the ADS-Containers.zip downloaded file, </w:t>
      </w:r>
      <w:r w:rsidRPr="00661135">
        <w:rPr>
          <w:b/>
        </w:rPr>
        <w:t>choose Extract all…</w:t>
      </w:r>
      <w: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61D36DD8" wp14:editId="0729EAB6">
            <wp:extent cx="5943600" cy="1341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B16612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Extract the files to c:\ADS-Containers, or any other folder location of your choice.</w:t>
      </w:r>
      <w:r>
        <w:br/>
      </w:r>
      <w:r>
        <w:rPr>
          <w:noProof/>
        </w:rPr>
        <w:drawing>
          <wp:inline distT="0" distB="0" distL="0" distR="0" wp14:anchorId="6E1E0987" wp14:editId="11606FD7">
            <wp:extent cx="5453102" cy="214790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3102" cy="2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A58313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Once the extraction is completed successfully, </w:t>
      </w:r>
      <w:r w:rsidRPr="003C0AFB">
        <w:rPr>
          <w:b/>
        </w:rPr>
        <w:t>browse to the folder</w:t>
      </w:r>
      <w:r>
        <w:t xml:space="preserve">. Within the folder, browse to </w:t>
      </w:r>
      <w:r w:rsidRPr="003C0AFB">
        <w:rPr>
          <w:b/>
        </w:rPr>
        <w:t>\ads-containers\ADS-Containers-master\Sources</w:t>
      </w:r>
      <w:r>
        <w:t xml:space="preserve">. </w:t>
      </w:r>
      <w:r>
        <w:rPr>
          <w:b/>
        </w:rPr>
        <w:t>Select</w:t>
      </w:r>
      <w:r>
        <w:t xml:space="preserve"> the compressed file “</w:t>
      </w:r>
      <w:proofErr w:type="spellStart"/>
      <w:r w:rsidRPr="003C0AFB">
        <w:rPr>
          <w:b/>
        </w:rPr>
        <w:t>ProductCat</w:t>
      </w:r>
      <w:proofErr w:type="spellEnd"/>
      <w:r w:rsidRPr="003C0AFB">
        <w:rPr>
          <w:b/>
        </w:rPr>
        <w:t>-VM-ARM-Deploy</w:t>
      </w:r>
      <w:r>
        <w:t xml:space="preserve">”. </w:t>
      </w:r>
      <w:r w:rsidRPr="003C0AFB">
        <w:rPr>
          <w:b/>
        </w:rPr>
        <w:t>Right-click</w:t>
      </w:r>
      <w:r>
        <w:t xml:space="preserve"> this file, </w:t>
      </w:r>
      <w:r w:rsidRPr="003C0AFB">
        <w:rPr>
          <w:b/>
        </w:rPr>
        <w:t>choose Extract all</w:t>
      </w:r>
      <w:r>
        <w:t xml:space="preserve">, and extract its content in a folder of choice, for example </w:t>
      </w:r>
      <w:r w:rsidRPr="003C0AFB">
        <w:rPr>
          <w:b/>
        </w:rPr>
        <w:t>c:\ProductCat-VM-ARM-Deploy</w:t>
      </w:r>
      <w:r>
        <w:t>.</w:t>
      </w:r>
      <w:r>
        <w:br/>
      </w:r>
    </w:p>
    <w:p w14:paraId="69A25521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661135">
        <w:t xml:space="preserve">From the </w:t>
      </w:r>
      <w:r w:rsidRPr="00661135">
        <w:rPr>
          <w:b/>
        </w:rPr>
        <w:t>lab-</w:t>
      </w:r>
      <w:proofErr w:type="spellStart"/>
      <w:r w:rsidRPr="00661135">
        <w:rPr>
          <w:b/>
        </w:rPr>
        <w:t>JumpVM</w:t>
      </w:r>
      <w:proofErr w:type="spellEnd"/>
      <w:r w:rsidRPr="00661135">
        <w:rPr>
          <w:b/>
        </w:rPr>
        <w:t xml:space="preserve"> Start Menu</w:t>
      </w:r>
      <w:r>
        <w:rPr>
          <w:b/>
        </w:rPr>
        <w:t xml:space="preserve"> </w:t>
      </w:r>
      <w:r>
        <w:t xml:space="preserve">or the shortcut on the desktop, </w:t>
      </w:r>
      <w:r w:rsidRPr="00661135">
        <w:rPr>
          <w:b/>
        </w:rPr>
        <w:t>open Visual Studio 2017.</w:t>
      </w:r>
      <w:r>
        <w:rPr>
          <w:b/>
        </w:rPr>
        <w:t xml:space="preserve"> </w:t>
      </w:r>
      <w:r>
        <w:t xml:space="preserve">Since this is the first time you launch Visual Studio after a fresh install, you are greeted with the Visual Studio welcome message. </w:t>
      </w:r>
      <w:r>
        <w:br/>
      </w:r>
      <w:r>
        <w:rPr>
          <w:noProof/>
        </w:rPr>
        <w:lastRenderedPageBreak/>
        <w:drawing>
          <wp:inline distT="0" distB="0" distL="0" distR="0" wp14:anchorId="3BAF3EE2" wp14:editId="4D0C2B48">
            <wp:extent cx="4381532" cy="4400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44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A8BC1E" w14:textId="77777777" w:rsidR="00A04736" w:rsidRPr="00661135" w:rsidRDefault="00A04736" w:rsidP="00A04736">
      <w:pPr>
        <w:pStyle w:val="ListParagraph"/>
        <w:numPr>
          <w:ilvl w:val="0"/>
          <w:numId w:val="3"/>
        </w:numPr>
      </w:pPr>
      <w:r>
        <w:t xml:space="preserve">It asks you to sign in, so press that button. Here, authenticate with your </w:t>
      </w:r>
      <w:r>
        <w:rPr>
          <w:b/>
        </w:rPr>
        <w:t>Azure subscription credentials.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6E5586C" wp14:editId="077E1D53">
            <wp:extent cx="2714645" cy="317184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B45784E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After successful authentication, you can choose a layout theme. Select a theme of choice, and wait until the Visual Studio environment completed loading.</w:t>
      </w:r>
      <w:r>
        <w:br/>
      </w:r>
    </w:p>
    <w:p w14:paraId="43252506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From the Visual Studio menu, click File / Open / Project/Solution…</w:t>
      </w:r>
      <w:r>
        <w:br/>
      </w:r>
      <w:r>
        <w:br/>
      </w:r>
      <w:r>
        <w:rPr>
          <w:noProof/>
        </w:rPr>
        <w:drawing>
          <wp:inline distT="0" distB="0" distL="0" distR="0" wp14:anchorId="0C37B6D2" wp14:editId="506D5C92">
            <wp:extent cx="5886493" cy="1371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9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0A251C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 Browse to the folder where you extracted the “</w:t>
      </w:r>
      <w:proofErr w:type="spellStart"/>
      <w:r>
        <w:t>productCat</w:t>
      </w:r>
      <w:proofErr w:type="spellEnd"/>
      <w:r>
        <w:t xml:space="preserve">-VM-ARM-Deploy” files. Click through the subfolders until you are at the folder showing </w:t>
      </w:r>
      <w:r w:rsidRPr="000C43FD">
        <w:rPr>
          <w:b/>
        </w:rPr>
        <w:t>AzureResourceGroup44 Microsoft Visual Studio Project file type</w:t>
      </w:r>
      <w:r>
        <w:t xml:space="preserve"> (in our setup, this is c:\ProductCat-VM-ARM-deploy\ARM-Template-WebandSQL-finalversion)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E85356B" wp14:editId="275EFE53">
            <wp:extent cx="5943600" cy="1434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3E530D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rPr>
          <w:b/>
        </w:rPr>
        <w:t>Confirm</w:t>
      </w:r>
      <w:r>
        <w:t xml:space="preserve"> to open this project by pressing the </w:t>
      </w:r>
      <w:r>
        <w:rPr>
          <w:b/>
        </w:rPr>
        <w:t>Open</w:t>
      </w:r>
      <w:r>
        <w:t xml:space="preserve"> button. This loads the project in Visual Studio.</w:t>
      </w:r>
      <w:r>
        <w:br/>
      </w:r>
    </w:p>
    <w:p w14:paraId="6D04F62F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Visual Studio will throw a security warning popup message; this is to warn you to only open Projects from trusted locations. </w:t>
      </w:r>
      <w:r w:rsidRPr="000C43FD">
        <w:rPr>
          <w:b/>
        </w:rPr>
        <w:t>Press</w:t>
      </w:r>
      <w:r>
        <w:t xml:space="preserve"> the </w:t>
      </w:r>
      <w:r w:rsidRPr="000C43FD">
        <w:rPr>
          <w:b/>
        </w:rPr>
        <w:t>Ok button</w:t>
      </w:r>
      <w:r>
        <w:t xml:space="preserve"> to continue. </w:t>
      </w:r>
      <w:r>
        <w:br/>
      </w:r>
      <w:r>
        <w:br/>
      </w:r>
      <w:r>
        <w:rPr>
          <w:noProof/>
        </w:rPr>
        <w:drawing>
          <wp:inline distT="0" distB="0" distL="0" distR="0" wp14:anchorId="024F6F54" wp14:editId="3C6E8D55">
            <wp:extent cx="5195925" cy="2052653"/>
            <wp:effectExtent l="0" t="0" r="508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925" cy="20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655F75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Once the project is opened in Visual Studio, you should have the Solution Explorer to the right of the screen, showing the actual deployment project folder and file structure.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830C8F9" wp14:editId="029AFA29">
            <wp:extent cx="3305199" cy="27051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2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0C0B68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In short, these files are doing the following: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5485"/>
      </w:tblGrid>
      <w:tr w:rsidR="00A04736" w:rsidRPr="000C43FD" w14:paraId="50D30737" w14:textId="77777777" w:rsidTr="00D40B8A">
        <w:tc>
          <w:tcPr>
            <w:tcW w:w="3145" w:type="dxa"/>
          </w:tcPr>
          <w:p w14:paraId="071E7106" w14:textId="77777777" w:rsidR="00A04736" w:rsidRPr="000C43FD" w:rsidRDefault="00A04736" w:rsidP="00D40B8A">
            <w:pPr>
              <w:rPr>
                <w:b/>
                <w:sz w:val="18"/>
              </w:rPr>
            </w:pPr>
            <w:r w:rsidRPr="000C43FD">
              <w:rPr>
                <w:b/>
                <w:sz w:val="18"/>
              </w:rPr>
              <w:t>File</w:t>
            </w:r>
          </w:p>
        </w:tc>
        <w:tc>
          <w:tcPr>
            <w:tcW w:w="5485" w:type="dxa"/>
          </w:tcPr>
          <w:p w14:paraId="35E2974C" w14:textId="77777777" w:rsidR="00A04736" w:rsidRPr="000C43FD" w:rsidRDefault="00A04736" w:rsidP="00D40B8A">
            <w:pPr>
              <w:rPr>
                <w:b/>
                <w:sz w:val="18"/>
              </w:rPr>
            </w:pPr>
            <w:r w:rsidRPr="000C43FD">
              <w:rPr>
                <w:b/>
                <w:sz w:val="18"/>
              </w:rPr>
              <w:t>Purpose</w:t>
            </w:r>
          </w:p>
        </w:tc>
      </w:tr>
      <w:tr w:rsidR="00A04736" w:rsidRPr="000C43FD" w14:paraId="699F7F35" w14:textId="77777777" w:rsidTr="00D40B8A">
        <w:tc>
          <w:tcPr>
            <w:tcW w:w="3145" w:type="dxa"/>
          </w:tcPr>
          <w:p w14:paraId="4AC8A332" w14:textId="77777777" w:rsidR="00A04736" w:rsidRPr="000C43FD" w:rsidRDefault="00A04736" w:rsidP="00D40B8A">
            <w:pPr>
              <w:rPr>
                <w:sz w:val="18"/>
              </w:rPr>
            </w:pPr>
            <w:proofErr w:type="spellStart"/>
            <w:r w:rsidRPr="000C43FD">
              <w:rPr>
                <w:sz w:val="18"/>
              </w:rPr>
              <w:t>Azuredeploy.json</w:t>
            </w:r>
            <w:proofErr w:type="spellEnd"/>
          </w:p>
        </w:tc>
        <w:tc>
          <w:tcPr>
            <w:tcW w:w="5485" w:type="dxa"/>
          </w:tcPr>
          <w:p w14:paraId="0E298351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 xml:space="preserve">The actual ARM-template deployment file, which creates the different Azure Resources for both </w:t>
            </w:r>
            <w:proofErr w:type="spellStart"/>
            <w:r w:rsidRPr="000C43FD">
              <w:rPr>
                <w:sz w:val="18"/>
              </w:rPr>
              <w:t>WebVM</w:t>
            </w:r>
            <w:proofErr w:type="spellEnd"/>
            <w:r w:rsidRPr="000C43FD">
              <w:rPr>
                <w:sz w:val="18"/>
              </w:rPr>
              <w:t xml:space="preserve"> and SQLVM infrastructure.</w:t>
            </w:r>
          </w:p>
        </w:tc>
      </w:tr>
      <w:tr w:rsidR="00A04736" w:rsidRPr="000C43FD" w14:paraId="576837F3" w14:textId="77777777" w:rsidTr="00D40B8A">
        <w:tc>
          <w:tcPr>
            <w:tcW w:w="3145" w:type="dxa"/>
          </w:tcPr>
          <w:p w14:paraId="26E00AB8" w14:textId="77777777" w:rsidR="00A04736" w:rsidRPr="000C43FD" w:rsidRDefault="00A04736" w:rsidP="00D40B8A">
            <w:pPr>
              <w:rPr>
                <w:sz w:val="18"/>
              </w:rPr>
            </w:pPr>
            <w:proofErr w:type="spellStart"/>
            <w:r w:rsidRPr="000C43FD">
              <w:rPr>
                <w:sz w:val="18"/>
              </w:rPr>
              <w:t>Azuredeploy.parameters.json</w:t>
            </w:r>
            <w:proofErr w:type="spellEnd"/>
          </w:p>
        </w:tc>
        <w:tc>
          <w:tcPr>
            <w:tcW w:w="5485" w:type="dxa"/>
          </w:tcPr>
          <w:p w14:paraId="7C07EEFC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The ARM-template parameters file</w:t>
            </w:r>
          </w:p>
        </w:tc>
      </w:tr>
      <w:tr w:rsidR="00A04736" w:rsidRPr="000C43FD" w14:paraId="30B34160" w14:textId="77777777" w:rsidTr="00D40B8A">
        <w:tc>
          <w:tcPr>
            <w:tcW w:w="3145" w:type="dxa"/>
          </w:tcPr>
          <w:p w14:paraId="54374F9A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\</w:t>
            </w:r>
            <w:proofErr w:type="spellStart"/>
            <w:r w:rsidRPr="000C43FD">
              <w:rPr>
                <w:sz w:val="18"/>
              </w:rPr>
              <w:t>CustomScripts</w:t>
            </w:r>
            <w:proofErr w:type="spellEnd"/>
            <w:r w:rsidRPr="000C43FD">
              <w:rPr>
                <w:sz w:val="18"/>
              </w:rPr>
              <w:t>\Customize-WinVM.ps1</w:t>
            </w:r>
          </w:p>
        </w:tc>
        <w:tc>
          <w:tcPr>
            <w:tcW w:w="5485" w:type="dxa"/>
          </w:tcPr>
          <w:p w14:paraId="68F5971E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A PowerShell script, containing specific settings that get applied to both VMs using PowerShell</w:t>
            </w:r>
          </w:p>
        </w:tc>
      </w:tr>
      <w:tr w:rsidR="00A04736" w:rsidRPr="000C43FD" w14:paraId="2320EB32" w14:textId="77777777" w:rsidTr="00D40B8A">
        <w:tc>
          <w:tcPr>
            <w:tcW w:w="3145" w:type="dxa"/>
          </w:tcPr>
          <w:p w14:paraId="67DFD3CB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DSC\SQLDSC.ps1</w:t>
            </w:r>
          </w:p>
        </w:tc>
        <w:tc>
          <w:tcPr>
            <w:tcW w:w="5485" w:type="dxa"/>
          </w:tcPr>
          <w:p w14:paraId="10CCFD5F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A PowerShell script that is used to customize the installation and configuration of SQL Server on the SQLVM</w:t>
            </w:r>
          </w:p>
        </w:tc>
      </w:tr>
      <w:tr w:rsidR="00A04736" w:rsidRPr="000C43FD" w14:paraId="054E41D1" w14:textId="77777777" w:rsidTr="00D40B8A">
        <w:tc>
          <w:tcPr>
            <w:tcW w:w="3145" w:type="dxa"/>
          </w:tcPr>
          <w:p w14:paraId="40EBB428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DSC\WebDSC.ps1</w:t>
            </w:r>
          </w:p>
        </w:tc>
        <w:tc>
          <w:tcPr>
            <w:tcW w:w="5485" w:type="dxa"/>
          </w:tcPr>
          <w:p w14:paraId="2D6B37F3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 xml:space="preserve">A PowerShell script that is used to customize the installation and configuration of IIS Web Server on the </w:t>
            </w:r>
            <w:proofErr w:type="spellStart"/>
            <w:r w:rsidRPr="000C43FD">
              <w:rPr>
                <w:sz w:val="18"/>
              </w:rPr>
              <w:t>WebVM</w:t>
            </w:r>
            <w:proofErr w:type="spellEnd"/>
          </w:p>
        </w:tc>
      </w:tr>
      <w:tr w:rsidR="00A04736" w:rsidRPr="000C43FD" w14:paraId="76792E7C" w14:textId="77777777" w:rsidTr="00D40B8A">
        <w:tc>
          <w:tcPr>
            <w:tcW w:w="3145" w:type="dxa"/>
          </w:tcPr>
          <w:p w14:paraId="263FAEEB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Deploy-AzureResourceGroup.ps1</w:t>
            </w:r>
          </w:p>
        </w:tc>
        <w:tc>
          <w:tcPr>
            <w:tcW w:w="5485" w:type="dxa"/>
          </w:tcPr>
          <w:p w14:paraId="7426257D" w14:textId="77777777" w:rsidR="00A04736" w:rsidRPr="000C43FD" w:rsidRDefault="00A04736" w:rsidP="00D40B8A">
            <w:pPr>
              <w:rPr>
                <w:sz w:val="18"/>
              </w:rPr>
            </w:pPr>
            <w:r w:rsidRPr="000C43FD">
              <w:rPr>
                <w:sz w:val="18"/>
              </w:rPr>
              <w:t>A PowerShell script that is used by VS2017 to run the actual deployment of the ARM-template</w:t>
            </w:r>
          </w:p>
        </w:tc>
      </w:tr>
      <w:tr w:rsidR="00A04736" w:rsidRPr="000C43FD" w14:paraId="4543779B" w14:textId="77777777" w:rsidTr="00D40B8A">
        <w:tc>
          <w:tcPr>
            <w:tcW w:w="3145" w:type="dxa"/>
          </w:tcPr>
          <w:p w14:paraId="21F9317A" w14:textId="77777777" w:rsidR="00A04736" w:rsidRPr="000C43FD" w:rsidRDefault="00A04736" w:rsidP="00D40B8A">
            <w:pPr>
              <w:rPr>
                <w:sz w:val="18"/>
              </w:rPr>
            </w:pPr>
          </w:p>
        </w:tc>
        <w:tc>
          <w:tcPr>
            <w:tcW w:w="5485" w:type="dxa"/>
          </w:tcPr>
          <w:p w14:paraId="6FEBD47B" w14:textId="77777777" w:rsidR="00A04736" w:rsidRPr="000C43FD" w:rsidRDefault="00A04736" w:rsidP="00D40B8A">
            <w:pPr>
              <w:rPr>
                <w:sz w:val="18"/>
              </w:rPr>
            </w:pPr>
          </w:p>
        </w:tc>
      </w:tr>
    </w:tbl>
    <w:p w14:paraId="48505824" w14:textId="77777777" w:rsidR="00A04736" w:rsidRDefault="00A04736" w:rsidP="00A04736"/>
    <w:p w14:paraId="4D5226F5" w14:textId="77777777" w:rsidR="00A04736" w:rsidRPr="00EC4B18" w:rsidRDefault="00A04736" w:rsidP="00A04736">
      <w:pPr>
        <w:pStyle w:val="ListParagraph"/>
        <w:numPr>
          <w:ilvl w:val="0"/>
          <w:numId w:val="3"/>
        </w:numPr>
      </w:pPr>
      <w:r>
        <w:t xml:space="preserve">From within the Solution Explorer window, select the </w:t>
      </w:r>
      <w:r>
        <w:rPr>
          <w:b/>
        </w:rPr>
        <w:t>AzureResourceGroup44</w:t>
      </w:r>
      <w:r>
        <w:t xml:space="preserve"> project, </w:t>
      </w:r>
      <w:r w:rsidRPr="00EC4B18">
        <w:rPr>
          <w:b/>
        </w:rPr>
        <w:t>right-click</w:t>
      </w:r>
      <w:r>
        <w:t xml:space="preserve"> it and from the context menu, select </w:t>
      </w:r>
      <w:r w:rsidRPr="00EC4B18">
        <w:rPr>
          <w:b/>
        </w:rPr>
        <w:t>Deployment / New…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0E7BBA8F" wp14:editId="3BB0B441">
            <wp:extent cx="5738854" cy="776293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8854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3AD6296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In the appearing “Deploy to Resource Group” popup, complete the following settings:</w:t>
      </w:r>
    </w:p>
    <w:p w14:paraId="0DAC0FAD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 xml:space="preserve">Subscription: </w:t>
      </w:r>
      <w:r w:rsidRPr="00EC4B18">
        <w:rPr>
          <w:b/>
        </w:rPr>
        <w:t>Your Azure Subscription</w:t>
      </w:r>
    </w:p>
    <w:p w14:paraId="1CE22B01" w14:textId="77777777" w:rsidR="00A04736" w:rsidRPr="00EC4B18" w:rsidRDefault="00A04736" w:rsidP="00A04736">
      <w:pPr>
        <w:pStyle w:val="ListParagraph"/>
        <w:numPr>
          <w:ilvl w:val="0"/>
          <w:numId w:val="1"/>
        </w:numPr>
        <w:rPr>
          <w:b/>
        </w:rPr>
      </w:pPr>
      <w:r>
        <w:t xml:space="preserve">Resource Group: </w:t>
      </w:r>
      <w:r w:rsidRPr="00EC4B18">
        <w:rPr>
          <w:b/>
        </w:rPr>
        <w:t>Create New / SUFFIX-VMs</w:t>
      </w:r>
      <w:r>
        <w:t xml:space="preserve"> – location = </w:t>
      </w:r>
      <w:r w:rsidRPr="00EC4B18">
        <w:rPr>
          <w:b/>
        </w:rPr>
        <w:t>closest by to your location</w:t>
      </w:r>
    </w:p>
    <w:p w14:paraId="2B987FF5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t xml:space="preserve">Deployment template: </w:t>
      </w:r>
      <w:proofErr w:type="spellStart"/>
      <w:r w:rsidRPr="00EC4B18">
        <w:rPr>
          <w:b/>
        </w:rPr>
        <w:t>azuredeploy.json</w:t>
      </w:r>
      <w:proofErr w:type="spellEnd"/>
    </w:p>
    <w:p w14:paraId="1471B57F" w14:textId="77777777" w:rsidR="00A04736" w:rsidRDefault="00A04736" w:rsidP="00A04736">
      <w:pPr>
        <w:pStyle w:val="ListParagraph"/>
        <w:numPr>
          <w:ilvl w:val="0"/>
          <w:numId w:val="1"/>
        </w:numPr>
      </w:pPr>
      <w:r>
        <w:lastRenderedPageBreak/>
        <w:t xml:space="preserve">Template Parameters File: </w:t>
      </w:r>
      <w:proofErr w:type="spellStart"/>
      <w:r w:rsidRPr="00EC4B18">
        <w:rPr>
          <w:b/>
        </w:rPr>
        <w:t>azuredeploy.parameters.json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04FFE3DB" wp14:editId="67D4EB8C">
            <wp:extent cx="4657759" cy="39862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39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4C744B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EC4B18">
        <w:rPr>
          <w:b/>
        </w:rPr>
        <w:t>Before pressing the Deploy</w:t>
      </w:r>
      <w:r>
        <w:t xml:space="preserve"> button, complete some additional deployment settings by </w:t>
      </w:r>
      <w:r w:rsidRPr="00EC4B18">
        <w:rPr>
          <w:b/>
        </w:rPr>
        <w:t>pressing the Edit Parameters button</w:t>
      </w:r>
      <w:r>
        <w:t>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E5D5364" wp14:editId="0D5514FF">
            <wp:extent cx="5581691" cy="38909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389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165310" w14:textId="77777777" w:rsidR="00A04736" w:rsidRPr="00D118CB" w:rsidRDefault="00A04736" w:rsidP="00A04736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WebVMName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WebVM</w:t>
      </w:r>
      <w:proofErr w:type="spellEnd"/>
    </w:p>
    <w:p w14:paraId="347D6348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WebVMAdminUserName</w:t>
      </w:r>
      <w:proofErr w:type="spellEnd"/>
      <w:r w:rsidRPr="00D118CB">
        <w:rPr>
          <w:b/>
        </w:rPr>
        <w:t xml:space="preserve">: </w:t>
      </w:r>
      <w:proofErr w:type="spellStart"/>
      <w:r w:rsidRPr="00D118CB">
        <w:rPr>
          <w:b/>
        </w:rPr>
        <w:t>labadmin</w:t>
      </w:r>
      <w:proofErr w:type="spellEnd"/>
    </w:p>
    <w:p w14:paraId="49568C29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WebVMAdminPassword</w:t>
      </w:r>
      <w:proofErr w:type="spellEnd"/>
      <w:r w:rsidRPr="00D118CB">
        <w:rPr>
          <w:b/>
        </w:rPr>
        <w:t xml:space="preserve">: </w:t>
      </w:r>
      <w:hyperlink r:id="rId40" w:history="1">
        <w:r w:rsidRPr="00D118CB">
          <w:rPr>
            <w:rStyle w:val="Hyperlink"/>
            <w:b/>
          </w:rPr>
          <w:t>L@BadminPa55w.rd</w:t>
        </w:r>
      </w:hyperlink>
      <w:r w:rsidRPr="00D118CB">
        <w:rPr>
          <w:b/>
        </w:rPr>
        <w:t xml:space="preserve"> (do not alter this password, as otherwise the customization script later on won’t work)</w:t>
      </w:r>
    </w:p>
    <w:p w14:paraId="184BD3EB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WebVMWindowsOSVersion</w:t>
      </w:r>
      <w:proofErr w:type="spellEnd"/>
      <w:r w:rsidRPr="00D118CB">
        <w:rPr>
          <w:b/>
        </w:rPr>
        <w:t>: 2012-R2-Datacenter</w:t>
      </w:r>
    </w:p>
    <w:p w14:paraId="300D9BBD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WebPublicIPDnsName</w:t>
      </w:r>
      <w:proofErr w:type="spellEnd"/>
      <w:r w:rsidRPr="00D118CB">
        <w:rPr>
          <w:b/>
        </w:rPr>
        <w:t xml:space="preserve">: </w:t>
      </w:r>
      <w:proofErr w:type="spellStart"/>
      <w:r w:rsidRPr="00D118CB">
        <w:rPr>
          <w:b/>
        </w:rPr>
        <w:t>SUFFIXcontainersDATE</w:t>
      </w:r>
      <w:proofErr w:type="spellEnd"/>
    </w:p>
    <w:p w14:paraId="151C7270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SQLVMName</w:t>
      </w:r>
      <w:proofErr w:type="spellEnd"/>
      <w:r w:rsidRPr="00D118CB">
        <w:rPr>
          <w:b/>
        </w:rPr>
        <w:t>: SQLVM</w:t>
      </w:r>
    </w:p>
    <w:p w14:paraId="7F5EDED1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118CB">
        <w:rPr>
          <w:b/>
        </w:rPr>
        <w:t>SQLVMAdminUsername</w:t>
      </w:r>
      <w:proofErr w:type="spellEnd"/>
      <w:r w:rsidRPr="00D118CB">
        <w:rPr>
          <w:b/>
        </w:rPr>
        <w:t xml:space="preserve">: </w:t>
      </w:r>
      <w:proofErr w:type="spellStart"/>
      <w:r w:rsidRPr="00D118CB">
        <w:rPr>
          <w:b/>
        </w:rPr>
        <w:t>labadmin</w:t>
      </w:r>
      <w:proofErr w:type="spellEnd"/>
    </w:p>
    <w:p w14:paraId="7596F79A" w14:textId="77777777" w:rsidR="00A04736" w:rsidRPr="00D118CB" w:rsidRDefault="00A04736" w:rsidP="00A04736">
      <w:pPr>
        <w:pStyle w:val="ListParagraph"/>
        <w:numPr>
          <w:ilvl w:val="0"/>
          <w:numId w:val="1"/>
        </w:numPr>
        <w:rPr>
          <w:b/>
        </w:rPr>
      </w:pPr>
      <w:r w:rsidRPr="00D118CB">
        <w:rPr>
          <w:b/>
        </w:rPr>
        <w:t xml:space="preserve">SQLVM </w:t>
      </w:r>
      <w:proofErr w:type="spellStart"/>
      <w:r w:rsidRPr="00D118CB">
        <w:rPr>
          <w:b/>
        </w:rPr>
        <w:t>WebVMAdminPassword</w:t>
      </w:r>
      <w:proofErr w:type="spellEnd"/>
      <w:r w:rsidRPr="00D118CB">
        <w:rPr>
          <w:b/>
        </w:rPr>
        <w:t xml:space="preserve">: </w:t>
      </w:r>
      <w:hyperlink r:id="rId41" w:history="1">
        <w:r w:rsidRPr="00D118CB">
          <w:rPr>
            <w:rStyle w:val="Hyperlink"/>
            <w:b/>
          </w:rPr>
          <w:t>L@BadminPa55w.rd</w:t>
        </w:r>
      </w:hyperlink>
      <w:r w:rsidRPr="00D118CB">
        <w:rPr>
          <w:b/>
        </w:rPr>
        <w:t xml:space="preserve"> (do not alter this password, as otherwise the customization script later on won’t work)</w:t>
      </w:r>
      <w:r>
        <w:rPr>
          <w:b/>
        </w:rPr>
        <w:br/>
      </w:r>
    </w:p>
    <w:p w14:paraId="3BA5BC91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D118CB">
        <w:rPr>
          <w:b/>
        </w:rPr>
        <w:t>Check</w:t>
      </w:r>
      <w:r>
        <w:t xml:space="preserve"> the “Save passwords as plain text in the parameters file”. (Note: This is ok in this lab environment, but not recommended in production deployments. If this option is not checked, you will get a PowerShell window appearing, asking you for this administrator password there). </w:t>
      </w:r>
      <w:r>
        <w:br/>
      </w:r>
    </w:p>
    <w:p w14:paraId="603FD69F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Once all settings have been completed in the Parameters popup window, click </w:t>
      </w:r>
      <w:r w:rsidRPr="00D118CB">
        <w:rPr>
          <w:b/>
        </w:rPr>
        <w:t>Save</w:t>
      </w:r>
      <w:r>
        <w:t xml:space="preserve">. You are redirected to the “Deploy to Resource Group” window. Start the actual deployment by pressing the </w:t>
      </w:r>
      <w:r>
        <w:rPr>
          <w:b/>
        </w:rPr>
        <w:t>Deploy</w:t>
      </w:r>
      <w:r>
        <w:t xml:space="preserve"> button.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413433F" wp14:editId="42077BBD">
            <wp:extent cx="4657759" cy="39862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39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198AB3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The Azure Resources deployment kicks off, which can be followed from the Visual Studio </w:t>
      </w:r>
      <w:r>
        <w:rPr>
          <w:b/>
        </w:rPr>
        <w:t>Output</w:t>
      </w:r>
      <w:r>
        <w:t xml:space="preserve"> window. (</w:t>
      </w:r>
      <w:r>
        <w:rPr>
          <w:b/>
        </w:rPr>
        <w:t xml:space="preserve">For your info, this deployment takes about 15-20min might be a good time for a break </w:t>
      </w:r>
      <w:r w:rsidRPr="00F11E2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</w:rPr>
        <w:t>).</w:t>
      </w:r>
      <w:r>
        <w:br/>
      </w:r>
      <w:r>
        <w:br/>
      </w:r>
      <w:r>
        <w:rPr>
          <w:noProof/>
        </w:rPr>
        <w:drawing>
          <wp:inline distT="0" distB="0" distL="0" distR="0" wp14:anchorId="3422CFD0" wp14:editId="368B2359">
            <wp:extent cx="5943600" cy="290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EAAEF2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lastRenderedPageBreak/>
        <w:t xml:space="preserve">The different Azure Resources </w:t>
      </w:r>
      <w:r w:rsidRPr="00C26AE6">
        <w:rPr>
          <w:b/>
        </w:rPr>
        <w:t>get deployed</w:t>
      </w:r>
      <w:r>
        <w:t xml:space="preserve">; from your </w:t>
      </w:r>
      <w:r w:rsidRPr="00C26AE6">
        <w:rPr>
          <w:b/>
        </w:rPr>
        <w:t>internet browser</w:t>
      </w:r>
      <w:r>
        <w:t xml:space="preserve">, </w:t>
      </w:r>
      <w:r w:rsidRPr="00C26AE6">
        <w:rPr>
          <w:b/>
        </w:rPr>
        <w:t>connect</w:t>
      </w:r>
      <w:r>
        <w:t xml:space="preserve"> to </w:t>
      </w:r>
      <w:hyperlink r:id="rId43" w:history="1">
        <w:r w:rsidRPr="00352FA2">
          <w:rPr>
            <w:rStyle w:val="Hyperlink"/>
          </w:rPr>
          <w:t>http://portal.azure.com</w:t>
        </w:r>
      </w:hyperlink>
      <w:r>
        <w:t xml:space="preserve">, </w:t>
      </w:r>
      <w:r w:rsidRPr="00C26AE6">
        <w:rPr>
          <w:b/>
        </w:rPr>
        <w:t>authenticate</w:t>
      </w:r>
      <w:r>
        <w:t xml:space="preserve"> with your Azure subscription credentials. </w:t>
      </w:r>
      <w:r w:rsidRPr="00C26AE6">
        <w:rPr>
          <w:b/>
        </w:rPr>
        <w:t xml:space="preserve">Go to Resource Groups, open the </w:t>
      </w:r>
      <w:proofErr w:type="spellStart"/>
      <w:r w:rsidRPr="00C26AE6">
        <w:rPr>
          <w:b/>
        </w:rPr>
        <w:t>SUFFIXcontainersDATE</w:t>
      </w:r>
      <w:proofErr w:type="spellEnd"/>
      <w:r w:rsidRPr="00C26AE6">
        <w:rPr>
          <w:b/>
        </w:rPr>
        <w:t xml:space="preserve"> Resource Group</w:t>
      </w:r>
      <w:r>
        <w:t>. Here, you can see the different resources getting created.</w:t>
      </w:r>
      <w:r>
        <w:br/>
      </w:r>
      <w:r>
        <w:br/>
      </w:r>
      <w:r>
        <w:rPr>
          <w:noProof/>
        </w:rPr>
        <w:drawing>
          <wp:inline distT="0" distB="0" distL="0" distR="0" wp14:anchorId="12D7DD6F" wp14:editId="7E56A577">
            <wp:extent cx="5943600" cy="37680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46636A" w14:textId="77777777" w:rsidR="00A04736" w:rsidRPr="00D118CB" w:rsidRDefault="00A04736" w:rsidP="00A04736">
      <w:pPr>
        <w:pStyle w:val="ListParagraph"/>
        <w:numPr>
          <w:ilvl w:val="0"/>
          <w:numId w:val="3"/>
        </w:numPr>
      </w:pPr>
      <w:r>
        <w:t xml:space="preserve">From the </w:t>
      </w:r>
      <w:r w:rsidRPr="00D118CB">
        <w:rPr>
          <w:b/>
        </w:rPr>
        <w:t>Resource Group</w:t>
      </w:r>
      <w:r>
        <w:t xml:space="preserve"> blade, </w:t>
      </w:r>
      <w:r w:rsidRPr="00D118CB">
        <w:rPr>
          <w:b/>
        </w:rPr>
        <w:t>Settings</w:t>
      </w:r>
      <w:r>
        <w:t xml:space="preserve"> section, click </w:t>
      </w:r>
      <w:r>
        <w:rPr>
          <w:b/>
        </w:rPr>
        <w:t>Deployments.</w:t>
      </w:r>
      <w:r>
        <w:rPr>
          <w:b/>
        </w:rPr>
        <w:br/>
      </w:r>
    </w:p>
    <w:p w14:paraId="2F60A9C2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This </w:t>
      </w:r>
      <w:r w:rsidRPr="00C26AE6">
        <w:rPr>
          <w:b/>
        </w:rPr>
        <w:t>shows</w:t>
      </w:r>
      <w:r>
        <w:t xml:space="preserve"> the actual running deployment task.</w:t>
      </w:r>
      <w:r>
        <w:br/>
      </w:r>
      <w:r>
        <w:br/>
      </w:r>
      <w:r>
        <w:rPr>
          <w:noProof/>
        </w:rPr>
        <w:drawing>
          <wp:inline distT="0" distB="0" distL="0" distR="0" wp14:anchorId="5D16C4A2" wp14:editId="4D82652D">
            <wp:extent cx="5943600" cy="14154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5D3F8F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C26AE6">
        <w:rPr>
          <w:b/>
        </w:rPr>
        <w:t>Click the deployment name &lt;e.g. azuredeploy-0923-2104&gt;,</w:t>
      </w:r>
      <w:r>
        <w:t xml:space="preserve"> which shows you more details about the actual deployment process, including the already deployed resources.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E703F86" wp14:editId="5341B8CB">
            <wp:extent cx="5943600" cy="4668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5C20BF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C26AE6">
        <w:rPr>
          <w:b/>
        </w:rPr>
        <w:t>Wait for the deployment to complete successful</w:t>
      </w:r>
      <w:r>
        <w:t>. This is noticeable from within the Visual Studio Output window, or from within the Azure Portal deployment blade you were in before.</w:t>
      </w:r>
      <w:r>
        <w:br/>
      </w:r>
      <w:r>
        <w:br/>
      </w:r>
      <w:r>
        <w:rPr>
          <w:noProof/>
        </w:rPr>
        <w:drawing>
          <wp:inline distT="0" distB="0" distL="0" distR="0" wp14:anchorId="1B5B17AB" wp14:editId="10A7BF62">
            <wp:extent cx="5910306" cy="1881201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0306" cy="18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E65D84A" wp14:editId="74273F82">
            <wp:extent cx="5943600" cy="24377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612A63" w14:textId="77777777" w:rsidR="00A04736" w:rsidRDefault="00A04736" w:rsidP="00A04736">
      <w:pPr>
        <w:pStyle w:val="ListParagraph"/>
        <w:numPr>
          <w:ilvl w:val="0"/>
          <w:numId w:val="3"/>
        </w:numPr>
      </w:pPr>
      <w:r w:rsidRPr="00C26AE6">
        <w:rPr>
          <w:b/>
        </w:rPr>
        <w:t>Close Visual Studio</w:t>
      </w:r>
      <w:r>
        <w:t xml:space="preserve"> without saving changes to the project.</w:t>
      </w:r>
      <w:r>
        <w:br/>
      </w:r>
    </w:p>
    <w:p w14:paraId="55A3DA20" w14:textId="77777777" w:rsidR="00A04736" w:rsidRDefault="00A04736" w:rsidP="00A04736">
      <w:pPr>
        <w:ind w:left="360"/>
      </w:pPr>
      <w:r>
        <w:t xml:space="preserve">To verify all went fine during the deployment of the Azure Resources, as well as the customization and configuration using PowerShell Desired State Configuration, log on to the </w:t>
      </w:r>
      <w:proofErr w:type="spellStart"/>
      <w:r>
        <w:t>WebVM</w:t>
      </w:r>
      <w:proofErr w:type="spellEnd"/>
      <w:r>
        <w:t xml:space="preserve"> to validate the web application is running as expected.</w:t>
      </w:r>
    </w:p>
    <w:p w14:paraId="09F3E661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From within the </w:t>
      </w:r>
      <w:r w:rsidRPr="00C26AE6">
        <w:rPr>
          <w:b/>
        </w:rPr>
        <w:t>Azure Portal</w:t>
      </w:r>
      <w:r>
        <w:t xml:space="preserve">, go to </w:t>
      </w:r>
      <w:r w:rsidRPr="00C26AE6">
        <w:rPr>
          <w:b/>
        </w:rPr>
        <w:t>Resource Groups</w:t>
      </w:r>
      <w:r>
        <w:t xml:space="preserve">, and select the Resource Group where </w:t>
      </w:r>
      <w:r w:rsidRPr="00C26AE6">
        <w:rPr>
          <w:b/>
        </w:rPr>
        <w:t>you deployed the VMs</w:t>
      </w:r>
      <w:r>
        <w:t xml:space="preserve">. In here, </w:t>
      </w:r>
      <w:r w:rsidRPr="00C26AE6">
        <w:rPr>
          <w:b/>
        </w:rPr>
        <w:t xml:space="preserve">select the </w:t>
      </w:r>
      <w:proofErr w:type="spellStart"/>
      <w:r w:rsidRPr="00C26AE6">
        <w:rPr>
          <w:b/>
        </w:rPr>
        <w:t>WebVM</w:t>
      </w:r>
      <w:proofErr w:type="spellEnd"/>
      <w:r>
        <w:t xml:space="preserve"> Virtual Machine by </w:t>
      </w:r>
      <w:r w:rsidRPr="00C26AE6">
        <w:rPr>
          <w:b/>
        </w:rPr>
        <w:t>clicking</w:t>
      </w:r>
      <w:r>
        <w:t xml:space="preserve"> on it. This </w:t>
      </w:r>
      <w:r w:rsidRPr="00C26AE6">
        <w:rPr>
          <w:b/>
        </w:rPr>
        <w:t xml:space="preserve">opens the </w:t>
      </w:r>
      <w:proofErr w:type="spellStart"/>
      <w:r w:rsidRPr="00C26AE6">
        <w:rPr>
          <w:b/>
        </w:rPr>
        <w:t>WebVM</w:t>
      </w:r>
      <w:proofErr w:type="spellEnd"/>
      <w:r w:rsidRPr="00C26AE6">
        <w:rPr>
          <w:b/>
        </w:rPr>
        <w:t xml:space="preserve"> detailed blade</w:t>
      </w:r>
      <w:r>
        <w:t xml:space="preserve">.  </w:t>
      </w:r>
      <w:r>
        <w:br/>
      </w:r>
      <w:r>
        <w:br/>
      </w:r>
      <w:r>
        <w:rPr>
          <w:noProof/>
        </w:rPr>
        <w:drawing>
          <wp:inline distT="0" distB="0" distL="0" distR="0" wp14:anchorId="20BC5A03" wp14:editId="74D5DB43">
            <wp:extent cx="5943600" cy="2385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D9C82A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Similar to what you did with the lab-</w:t>
      </w:r>
      <w:proofErr w:type="spellStart"/>
      <w:r>
        <w:t>JumpVM</w:t>
      </w:r>
      <w:proofErr w:type="spellEnd"/>
      <w:r>
        <w:t xml:space="preserve">, press the </w:t>
      </w:r>
      <w:r>
        <w:rPr>
          <w:b/>
        </w:rPr>
        <w:t>Connect</w:t>
      </w:r>
      <w:r>
        <w:t xml:space="preserve"> button, to open the Remote </w:t>
      </w:r>
      <w:proofErr w:type="spellStart"/>
      <w:r>
        <w:t>Dekstop</w:t>
      </w:r>
      <w:proofErr w:type="spellEnd"/>
      <w:r>
        <w:t xml:space="preserve"> session to this </w:t>
      </w:r>
      <w:proofErr w:type="spellStart"/>
      <w:r>
        <w:t>WebVM</w:t>
      </w:r>
      <w:proofErr w:type="spellEnd"/>
      <w:r>
        <w:t xml:space="preserve"> Virtual Machine.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B497FB1" wp14:editId="5DB487EF">
            <wp:extent cx="5943600" cy="34086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E0E48C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>Here, log on with the credentials from the ARM template (</w:t>
      </w:r>
      <w:proofErr w:type="spellStart"/>
      <w:r>
        <w:t>labadmin</w:t>
      </w:r>
      <w:proofErr w:type="spellEnd"/>
      <w:r>
        <w:t xml:space="preserve"> / </w:t>
      </w:r>
      <w:hyperlink r:id="rId51" w:history="1">
        <w:r w:rsidRPr="00352FA2">
          <w:rPr>
            <w:rStyle w:val="Hyperlink"/>
          </w:rPr>
          <w:t>L@BadminPa55w.rd</w:t>
        </w:r>
      </w:hyperlink>
      <w:r>
        <w:t>) unless you changed those before the deployment.</w:t>
      </w:r>
      <w:r>
        <w:br/>
      </w:r>
    </w:p>
    <w:p w14:paraId="43ACC146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From within the </w:t>
      </w:r>
      <w:proofErr w:type="spellStart"/>
      <w:r>
        <w:t>WebVM</w:t>
      </w:r>
      <w:proofErr w:type="spellEnd"/>
      <w:r>
        <w:t xml:space="preserve"> RDP-session, open an internet browser, and browse to </w:t>
      </w:r>
      <w:hyperlink r:id="rId52" w:history="1">
        <w:r w:rsidRPr="00352FA2">
          <w:rPr>
            <w:rStyle w:val="Hyperlink"/>
          </w:rPr>
          <w:t>http://localhost</w:t>
        </w:r>
      </w:hyperlink>
      <w:r>
        <w:t>. This opens the Product Catalog web application, establishing a connection to the SQLVM to connect to the underlying SQL database.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1CFC578" wp14:editId="4AD79124">
            <wp:extent cx="5943600" cy="3663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F825B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Close the browser session on the </w:t>
      </w:r>
      <w:proofErr w:type="spellStart"/>
      <w:r>
        <w:t>WebVM</w:t>
      </w:r>
      <w:proofErr w:type="spellEnd"/>
      <w:r>
        <w:t>.</w:t>
      </w:r>
      <w:r>
        <w:br/>
      </w:r>
    </w:p>
    <w:p w14:paraId="17B8B46E" w14:textId="77777777" w:rsidR="00A04736" w:rsidRDefault="00A04736" w:rsidP="00A04736">
      <w:pPr>
        <w:pStyle w:val="ListParagraph"/>
        <w:numPr>
          <w:ilvl w:val="0"/>
          <w:numId w:val="3"/>
        </w:numPr>
      </w:pPr>
      <w:r>
        <w:t xml:space="preserve">Close the RDP session for the </w:t>
      </w:r>
      <w:proofErr w:type="spellStart"/>
      <w:r>
        <w:t>WebVM</w:t>
      </w:r>
      <w:proofErr w:type="spellEnd"/>
      <w:r>
        <w:t xml:space="preserve"> Virtual Machine.</w:t>
      </w:r>
      <w:r>
        <w:br/>
      </w:r>
    </w:p>
    <w:p w14:paraId="23EE8B7F" w14:textId="77777777" w:rsidR="00A04736" w:rsidRDefault="00A04736" w:rsidP="00A04736">
      <w:r>
        <w:t>This completes the task in which you deployed Azure Resources using Visual Studio 2017 ARM-template with customizations, and validated the good functioning of the web application.</w:t>
      </w:r>
    </w:p>
    <w:p w14:paraId="116A4F12" w14:textId="77777777" w:rsidR="00A04736" w:rsidRDefault="00A04736" w:rsidP="00A04736">
      <w:pPr>
        <w:pStyle w:val="Heading1"/>
      </w:pPr>
      <w:bookmarkStart w:id="5" w:name="_Toc526200181"/>
      <w:r>
        <w:t>Summary</w:t>
      </w:r>
      <w:bookmarkEnd w:id="5"/>
    </w:p>
    <w:p w14:paraId="36682767" w14:textId="77777777" w:rsidR="00A04736" w:rsidRPr="002B641F" w:rsidRDefault="00A04736" w:rsidP="00A04736">
      <w:r>
        <w:t>In this lab, you started with deploying an ARM-template from within the Azure Portal, deploying a lab-</w:t>
      </w:r>
      <w:proofErr w:type="spellStart"/>
      <w:r>
        <w:t>JumpVM</w:t>
      </w:r>
      <w:proofErr w:type="spellEnd"/>
      <w:r>
        <w:t xml:space="preserve"> Virtual Machine in Azure. In the next task, you learned how to deploy a more complex Azure environment, again using an ARM-template, where deployment was executed from within Visual Studio 2017.</w:t>
      </w:r>
    </w:p>
    <w:p w14:paraId="54BC674B" w14:textId="77777777" w:rsidR="000E1A22" w:rsidRPr="00A04736" w:rsidRDefault="000E1A22" w:rsidP="00A04736">
      <w:bookmarkStart w:id="6" w:name="_GoBack"/>
      <w:bookmarkEnd w:id="6"/>
    </w:p>
    <w:sectPr w:rsidR="000E1A22" w:rsidRPr="00A0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31DF4" w14:textId="77777777" w:rsidR="00A04736" w:rsidRDefault="00A04736" w:rsidP="00A04736">
      <w:pPr>
        <w:spacing w:after="0" w:line="240" w:lineRule="auto"/>
      </w:pPr>
      <w:r>
        <w:separator/>
      </w:r>
    </w:p>
  </w:endnote>
  <w:endnote w:type="continuationSeparator" w:id="0">
    <w:p w14:paraId="6D406F9D" w14:textId="77777777" w:rsidR="00A04736" w:rsidRDefault="00A04736" w:rsidP="00A04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E7F85B" w14:textId="77777777" w:rsidR="00A04736" w:rsidRDefault="00A04736" w:rsidP="00A04736">
      <w:pPr>
        <w:spacing w:after="0" w:line="240" w:lineRule="auto"/>
      </w:pPr>
      <w:r>
        <w:separator/>
      </w:r>
    </w:p>
  </w:footnote>
  <w:footnote w:type="continuationSeparator" w:id="0">
    <w:p w14:paraId="7C16F13B" w14:textId="77777777" w:rsidR="00A04736" w:rsidRDefault="00A04736" w:rsidP="00A047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A0539"/>
    <w:multiLevelType w:val="hybridMultilevel"/>
    <w:tmpl w:val="6E4854B8"/>
    <w:lvl w:ilvl="0" w:tplc="60ECDAE6">
      <w:start w:val="1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84574"/>
    <w:multiLevelType w:val="hybridMultilevel"/>
    <w:tmpl w:val="BB927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E0342"/>
    <w:multiLevelType w:val="hybridMultilevel"/>
    <w:tmpl w:val="CA32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36"/>
    <w:rsid w:val="000E1A22"/>
    <w:rsid w:val="00A0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310A6"/>
  <w15:chartTrackingRefBased/>
  <w15:docId w15:val="{40DF5821-8BE9-4A6F-9FC8-413DA027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4736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73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4736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047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47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04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github.com/pdtit/ADS-Containers/tree/master/Sources/LabJumpV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mailto:L@BadminPa55w.rd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pdtit/ADS-Containers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portal.azure.com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hyperlink" Target="mailto:L@BadminPa55w.r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mailto:L@BadminPa55w.rd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mailto:L@BadminPa55w.rd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1862</Words>
  <Characters>10618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Berry</dc:creator>
  <cp:keywords/>
  <dc:description/>
  <cp:lastModifiedBy>Ryan Berry</cp:lastModifiedBy>
  <cp:revision>1</cp:revision>
  <dcterms:created xsi:type="dcterms:W3CDTF">2019-01-13T21:33:00Z</dcterms:created>
  <dcterms:modified xsi:type="dcterms:W3CDTF">2019-01-14T01:40:00Z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ryberry@microsoft.com</vt:lpwstr>
  </property>
  <property fmtid="{D5CDD505-2E9C-101B-9397-08002B2CF9AE}" pid="5" name="MSIP_Label_f42aa342-8706-4288-bd11-ebb85995028c_SetDate">
    <vt:lpwstr>2019-01-14T01:40:07.0558118Z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