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8AF91" w14:textId="77777777" w:rsidR="00222D99" w:rsidRDefault="00222D99" w:rsidP="00222D99">
      <w:pPr>
        <w:rPr>
          <w:b/>
          <w:bCs/>
          <w:lang w:val="en-US"/>
        </w:rPr>
      </w:pPr>
      <w:r w:rsidRPr="001533FF">
        <w:rPr>
          <w:b/>
          <w:bCs/>
          <w:lang w:val="en-US"/>
        </w:rPr>
        <w:t>M1-</w:t>
      </w:r>
      <w:r>
        <w:rPr>
          <w:b/>
          <w:bCs/>
          <w:lang w:val="en-US"/>
        </w:rPr>
        <w:t>13: Engineering Decision Log Setup &amp; Initial Decisions</w:t>
      </w:r>
    </w:p>
    <w:p w14:paraId="3354184E" w14:textId="77777777" w:rsidR="00222D99" w:rsidRPr="001533FF" w:rsidRDefault="00222D99" w:rsidP="00222D99">
      <w:pPr>
        <w:rPr>
          <w:b/>
          <w:bCs/>
        </w:rPr>
      </w:pPr>
    </w:p>
    <w:tbl>
      <w:tblPr>
        <w:tblW w:w="1430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1559"/>
        <w:gridCol w:w="1276"/>
        <w:gridCol w:w="1661"/>
        <w:gridCol w:w="1174"/>
        <w:gridCol w:w="1276"/>
        <w:gridCol w:w="1276"/>
        <w:gridCol w:w="1134"/>
        <w:gridCol w:w="1275"/>
        <w:gridCol w:w="2410"/>
      </w:tblGrid>
      <w:tr w:rsidR="00222D99" w:rsidRPr="001533FF" w14:paraId="5530DA06" w14:textId="77777777" w:rsidTr="00EE4C0B">
        <w:trPr>
          <w:trHeight w:val="300"/>
        </w:trPr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vAlign w:val="center"/>
            <w:hideMark/>
          </w:tcPr>
          <w:p w14:paraId="3C353EE1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  <w:r w:rsidRPr="001533FF">
              <w:rPr>
                <w:b/>
                <w:bCs/>
              </w:rPr>
              <w:t xml:space="preserve"> ID 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vAlign w:val="center"/>
            <w:hideMark/>
          </w:tcPr>
          <w:p w14:paraId="61BA0FB5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vAlign w:val="center"/>
            <w:hideMark/>
          </w:tcPr>
          <w:p w14:paraId="39F98804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Constraints</w:t>
            </w:r>
            <w:r w:rsidRPr="001533FF">
              <w:rPr>
                <w:b/>
                <w:bCs/>
              </w:rPr>
              <w:t> </w:t>
            </w:r>
          </w:p>
        </w:tc>
        <w:tc>
          <w:tcPr>
            <w:tcW w:w="1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  <w:vAlign w:val="center"/>
            <w:hideMark/>
          </w:tcPr>
          <w:p w14:paraId="34E3E58F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Alternatives </w:t>
            </w:r>
          </w:p>
        </w:tc>
        <w:tc>
          <w:tcPr>
            <w:tcW w:w="11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</w:tcPr>
          <w:p w14:paraId="25EA6C34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Decision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</w:tcPr>
          <w:p w14:paraId="2D45C4C8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Rationale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</w:tcPr>
          <w:p w14:paraId="689B07D8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Trade-Offs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</w:tcPr>
          <w:p w14:paraId="1E88C57C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Risks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</w:tcPr>
          <w:p w14:paraId="000CDBA0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6E6"/>
          </w:tcPr>
          <w:p w14:paraId="085237BC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Later Consequence</w:t>
            </w:r>
          </w:p>
        </w:tc>
      </w:tr>
      <w:tr w:rsidR="00222D99" w:rsidRPr="001533FF" w14:paraId="2E90B45E" w14:textId="77777777" w:rsidTr="00EE4C0B">
        <w:trPr>
          <w:trHeight w:val="300"/>
        </w:trPr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E28FE8D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DEC-001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5BA3DD8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FS-001</w:t>
            </w:r>
          </w:p>
          <w:p w14:paraId="24E33A0C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FS-002</w:t>
            </w:r>
          </w:p>
          <w:p w14:paraId="3C36A923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FS-003</w:t>
            </w:r>
          </w:p>
          <w:p w14:paraId="18038832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Digital platform needs to be accessible to requesters and stakeholders 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5A8CAFE4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CON-001</w:t>
            </w:r>
          </w:p>
          <w:p w14:paraId="6244B3D7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CON-002</w:t>
            </w:r>
          </w:p>
          <w:p w14:paraId="00B41C2C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CON-004</w:t>
            </w:r>
          </w:p>
          <w:p w14:paraId="18A96807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CON-005</w:t>
            </w:r>
          </w:p>
          <w:p w14:paraId="3608962F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CON-007</w:t>
            </w:r>
          </w:p>
        </w:tc>
        <w:tc>
          <w:tcPr>
            <w:tcW w:w="1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2764C8D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Mobile native app in scope to be developed. WhatsApp, SMS and email service integration into the system.</w:t>
            </w:r>
          </w:p>
        </w:tc>
        <w:tc>
          <w:tcPr>
            <w:tcW w:w="11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F637353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Deferment of decision to include these features they are labelled as deferred scope.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54BF02C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The constraint of time </w:t>
            </w:r>
            <w:proofErr w:type="gramStart"/>
            <w:r>
              <w:rPr>
                <w:b/>
                <w:bCs/>
              </w:rPr>
              <w:t>with regard to</w:t>
            </w:r>
            <w:proofErr w:type="gramEnd"/>
            <w:r>
              <w:rPr>
                <w:b/>
                <w:bCs/>
              </w:rPr>
              <w:t xml:space="preserve"> size of the scope, resources being under low to no cost, while also choosing a suitable technology platforms to create a quality product. Promotes the decision that these are nice to haves and should be </w:t>
            </w:r>
            <w:r>
              <w:rPr>
                <w:b/>
                <w:bCs/>
              </w:rPr>
              <w:lastRenderedPageBreak/>
              <w:t>deferred for now.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D49C197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Project will lack accessibility through various platforms such as mobile. And will have no integration with WhatsApp, SMS and email services.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194B691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Risks associated with trying to implement them involve inability to complete project within constraint.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12CA422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The current scope is sufficient for now and these have been placed under deferred scope as if implemented they may not meet the mentioned constraints.</w:t>
            </w:r>
          </w:p>
          <w:p w14:paraId="78A15C74" w14:textId="77777777" w:rsidR="00222D99" w:rsidRDefault="00222D99" w:rsidP="00EE4C0B">
            <w:pPr>
              <w:rPr>
                <w:b/>
                <w:bCs/>
              </w:rPr>
            </w:pPr>
          </w:p>
          <w:p w14:paraId="6164BF81" w14:textId="77777777" w:rsidR="00222D99" w:rsidRDefault="00222D99" w:rsidP="00EE4C0B">
            <w:pPr>
              <w:rPr>
                <w:b/>
                <w:bCs/>
              </w:rPr>
            </w:pPr>
          </w:p>
          <w:p w14:paraId="7113B152" w14:textId="77777777" w:rsidR="00222D99" w:rsidRPr="001533FF" w:rsidRDefault="00222D99" w:rsidP="00EE4C0B">
            <w:pPr>
              <w:rPr>
                <w:b/>
                <w:bCs/>
              </w:rPr>
            </w:pP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B86817D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 major identifiable consequence as current scope meets business need. </w:t>
            </w:r>
          </w:p>
          <w:p w14:paraId="12226511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Also, the ability to implement these later might be lost as they were not considered properly leading to incompatibility with the system.</w:t>
            </w:r>
          </w:p>
          <w:p w14:paraId="4C8BE9AF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Stakeholders would have possibly enjoyed these add-ons.</w:t>
            </w:r>
          </w:p>
        </w:tc>
      </w:tr>
      <w:tr w:rsidR="00222D99" w:rsidRPr="001533FF" w14:paraId="3708089C" w14:textId="77777777" w:rsidTr="00EE4C0B">
        <w:trPr>
          <w:trHeight w:val="300"/>
        </w:trPr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064532B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DEC-002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3D74402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Tech stack and architecture decisions for design and implementation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458BABA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CON-004</w:t>
            </w:r>
          </w:p>
          <w:p w14:paraId="2B0023B3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CON-007</w:t>
            </w:r>
          </w:p>
        </w:tc>
        <w:tc>
          <w:tcPr>
            <w:tcW w:w="1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F66515C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 alternatives as due to constraints the decision </w:t>
            </w:r>
            <w:proofErr w:type="gramStart"/>
            <w:r>
              <w:rPr>
                <w:b/>
                <w:bCs/>
              </w:rPr>
              <w:t>has to</w:t>
            </w:r>
            <w:proofErr w:type="gramEnd"/>
            <w:r>
              <w:rPr>
                <w:b/>
                <w:bCs/>
              </w:rPr>
              <w:t xml:space="preserve"> be deferred to M2</w:t>
            </w:r>
          </w:p>
        </w:tc>
        <w:tc>
          <w:tcPr>
            <w:tcW w:w="11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34C0D43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Deferment of decision to M2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7A5B130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After more research has been done during the process of M2 sufficient information will be available to make a suitable decision.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A8B3CDB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Loss of time CON-002 as we wait for M2 brief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AAA5CCC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No major risks possibility of procrastinating the start of M2 could affect the decision and overall project, that can be managed.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B6E3A4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CON-007 states that decision should be deferred until sufficient information is available, such as when M2 starts.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747C2C7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No major later consequence other than the possibility of a late decision impacting the time constraint.</w:t>
            </w:r>
          </w:p>
        </w:tc>
      </w:tr>
      <w:tr w:rsidR="00222D99" w:rsidRPr="001533FF" w14:paraId="0E770586" w14:textId="77777777" w:rsidTr="00EE4C0B">
        <w:trPr>
          <w:trHeight w:val="300"/>
        </w:trPr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A3F2AFA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DEC-003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74609EA5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FS-004</w:t>
            </w:r>
          </w:p>
          <w:p w14:paraId="39B31A60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AI request categorisation and prioritisation 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2707A739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CON-001</w:t>
            </w:r>
          </w:p>
          <w:p w14:paraId="6BA70115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CON-002</w:t>
            </w:r>
          </w:p>
          <w:p w14:paraId="00E1787F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CON-004</w:t>
            </w:r>
          </w:p>
          <w:p w14:paraId="64D848F9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CON-005</w:t>
            </w:r>
          </w:p>
          <w:p w14:paraId="58745212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CON-007</w:t>
            </w:r>
          </w:p>
        </w:tc>
        <w:tc>
          <w:tcPr>
            <w:tcW w:w="1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17D6B23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Include in scope rather than deferred scope.</w:t>
            </w:r>
          </w:p>
        </w:tc>
        <w:tc>
          <w:tcPr>
            <w:tcW w:w="11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383D516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Label as Deferred scope, decision to implement is left for the future.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3928FC0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Implementation of feature may impact time constraint and scope as working on this may take away from the actual functionality involving </w:t>
            </w:r>
            <w:r>
              <w:rPr>
                <w:b/>
                <w:bCs/>
              </w:rPr>
              <w:lastRenderedPageBreak/>
              <w:t>business needs.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8A18721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Project will be done in time but </w:t>
            </w:r>
            <w:proofErr w:type="spellStart"/>
            <w:proofErr w:type="gramStart"/>
            <w:r>
              <w:rPr>
                <w:b/>
                <w:bCs/>
              </w:rPr>
              <w:t>wont</w:t>
            </w:r>
            <w:proofErr w:type="spellEnd"/>
            <w:proofErr w:type="gramEnd"/>
            <w:r>
              <w:rPr>
                <w:b/>
                <w:bCs/>
              </w:rPr>
              <w:t xml:space="preserve"> have this feature.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7C9B051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No major risks as not including this feature does not impact what the business requires of the digital platform.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F7DD729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Business need, Problem statement. Requirements and current scope. As well as time constraint.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9B42186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No major later consequence, besides possibly the decision to defer implementing this feature could lead to the inability to include this feature due to compatibility with the system.</w:t>
            </w:r>
          </w:p>
        </w:tc>
      </w:tr>
      <w:tr w:rsidR="00222D99" w:rsidRPr="001533FF" w14:paraId="1EDB470B" w14:textId="77777777" w:rsidTr="00EE4C0B">
        <w:trPr>
          <w:trHeight w:val="300"/>
        </w:trPr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071B9244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DEC-004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47C6F11A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Practicing using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and branch protection and PR during milestone 1 documentation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361C4757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CON-008</w:t>
            </w:r>
          </w:p>
          <w:p w14:paraId="75E9A6B9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Academic and project governance</w:t>
            </w:r>
          </w:p>
        </w:tc>
        <w:tc>
          <w:tcPr>
            <w:tcW w:w="16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hideMark/>
          </w:tcPr>
          <w:p w14:paraId="1FAE0A69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Creating milestone 1 as its own document and not using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features to construct govern and verify documents</w:t>
            </w:r>
          </w:p>
        </w:tc>
        <w:tc>
          <w:tcPr>
            <w:tcW w:w="11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2D213B7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Using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throughout milestone 1 instead of just when coding starts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04B4ED1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Constraint in project that documents must be governed and managed through repo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41B5ACD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New gained experience that will benefit the team later in the project as team has practiced and now understand how to use all these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functionalities.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8775121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 major risk. Helped team learn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4701B01" w14:textId="77777777" w:rsidR="00222D99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>CON-008</w:t>
            </w:r>
          </w:p>
          <w:p w14:paraId="3BC8E229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States that documentation must be managed through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repository.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990ED8" w14:textId="77777777" w:rsidR="00222D99" w:rsidRPr="001533FF" w:rsidRDefault="00222D99" w:rsidP="00EE4C0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 major later consequence as learning to use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is needed as </w:t>
            </w:r>
            <w:proofErr w:type="spellStart"/>
            <w:r>
              <w:rPr>
                <w:b/>
                <w:bCs/>
              </w:rPr>
              <w:t>github</w:t>
            </w:r>
            <w:proofErr w:type="spellEnd"/>
            <w:r>
              <w:rPr>
                <w:b/>
                <w:bCs/>
              </w:rPr>
              <w:t xml:space="preserve"> version control and tracking as well as accountability is a requirement.</w:t>
            </w:r>
          </w:p>
        </w:tc>
      </w:tr>
    </w:tbl>
    <w:p w14:paraId="066782CD" w14:textId="77777777" w:rsidR="00AE75C3" w:rsidRDefault="00AE75C3"/>
    <w:sectPr w:rsidR="00AE75C3" w:rsidSect="00222D99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99"/>
    <w:rsid w:val="00222D99"/>
    <w:rsid w:val="00525E0A"/>
    <w:rsid w:val="0087453B"/>
    <w:rsid w:val="00AE75C3"/>
    <w:rsid w:val="00F34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DEAD78"/>
  <w15:chartTrackingRefBased/>
  <w15:docId w15:val="{7A862DF1-C03B-4634-AE85-E58A3593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D99"/>
  </w:style>
  <w:style w:type="paragraph" w:styleId="Heading1">
    <w:name w:val="heading 1"/>
    <w:basedOn w:val="Normal"/>
    <w:next w:val="Normal"/>
    <w:link w:val="Heading1Char"/>
    <w:uiPriority w:val="9"/>
    <w:qFormat/>
    <w:rsid w:val="00222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564</Words>
  <Characters>3220</Characters>
  <Application>Microsoft Office Word</Application>
  <DocSecurity>0</DocSecurity>
  <Lines>26</Lines>
  <Paragraphs>7</Paragraphs>
  <ScaleCrop>false</ScaleCrop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Neville Ince</dc:creator>
  <cp:keywords/>
  <dc:description/>
  <cp:lastModifiedBy>Neville Ince</cp:lastModifiedBy>
  <cp:revision>1</cp:revision>
  <dcterms:created xsi:type="dcterms:W3CDTF">2026-09-09T20:27:00Z</dcterms:created>
  <dcterms:modified xsi:type="dcterms:W3CDTF">2026-09-09T20:27:00Z</dcterms:modified>
</cp:coreProperties>
</file>