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443" w:rsidRDefault="000F7443"/>
    <w:p w:rsidR="000F7443" w:rsidRPr="006A6427" w:rsidRDefault="006A6427" w:rsidP="006A6427">
      <w:pPr>
        <w:jc w:val="center"/>
        <w:rPr>
          <w:b/>
          <w:color w:val="0070C0"/>
          <w:sz w:val="72"/>
          <w:szCs w:val="72"/>
        </w:rPr>
      </w:pPr>
      <w:r w:rsidRPr="006A6427">
        <w:rPr>
          <w:b/>
          <w:color w:val="0070C0"/>
          <w:sz w:val="72"/>
          <w:szCs w:val="72"/>
        </w:rPr>
        <w:t>An Overview of Data Mining</w:t>
      </w:r>
    </w:p>
    <w:p w:rsidR="000F7443" w:rsidRDefault="006A6427"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92570</wp:posOffset>
            </wp:positionV>
            <wp:extent cx="6412115" cy="3122930"/>
            <wp:effectExtent l="19050" t="0" r="27305" b="896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-mini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115" cy="31229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230" w:rsidRDefault="00810230" w:rsidP="006A6427">
      <w:pPr>
        <w:jc w:val="center"/>
      </w:pPr>
    </w:p>
    <w:p w:rsidR="006A6427" w:rsidRDefault="006A6427"/>
    <w:p w:rsidR="006A6427" w:rsidRPr="006A6427" w:rsidRDefault="006A6427" w:rsidP="006A6427"/>
    <w:p w:rsidR="006A6427" w:rsidRPr="006A6427" w:rsidRDefault="006A6427" w:rsidP="006A6427"/>
    <w:p w:rsidR="006A6427" w:rsidRPr="006A6427" w:rsidRDefault="006A6427" w:rsidP="006A6427"/>
    <w:p w:rsidR="006A6427" w:rsidRPr="006A6427" w:rsidRDefault="006A6427" w:rsidP="006A6427"/>
    <w:p w:rsidR="006A6427" w:rsidRPr="006A6427" w:rsidRDefault="006A6427" w:rsidP="006A6427"/>
    <w:p w:rsidR="006A6427" w:rsidRPr="006A6427" w:rsidRDefault="006A6427" w:rsidP="006A6427"/>
    <w:p w:rsidR="006A6427" w:rsidRPr="006A6427" w:rsidRDefault="006A6427" w:rsidP="006A6427"/>
    <w:p w:rsidR="006A6427" w:rsidRPr="006A6427" w:rsidRDefault="006A6427" w:rsidP="006A6427"/>
    <w:p w:rsidR="006A6427" w:rsidRPr="006A6427" w:rsidRDefault="006A6427" w:rsidP="006A6427"/>
    <w:p w:rsidR="006A6427" w:rsidRPr="006A6427" w:rsidRDefault="006A6427" w:rsidP="006A6427"/>
    <w:p w:rsidR="006A6427" w:rsidRPr="006A6427" w:rsidRDefault="006A6427" w:rsidP="006A6427"/>
    <w:p w:rsidR="006A6427" w:rsidRPr="006A6427" w:rsidRDefault="006A6427" w:rsidP="006A6427">
      <w:pPr>
        <w:rPr>
          <w:sz w:val="28"/>
          <w:szCs w:val="28"/>
        </w:rPr>
      </w:pPr>
    </w:p>
    <w:p w:rsidR="006A6427" w:rsidRPr="00C902FF" w:rsidRDefault="006A6427" w:rsidP="00C902FF">
      <w:pPr>
        <w:jc w:val="center"/>
        <w:rPr>
          <w:rFonts w:ascii="Copperplate Gothic Bold" w:hAnsi="Copperplate Gothic Bold"/>
          <w:color w:val="0070C0"/>
          <w:sz w:val="28"/>
          <w:szCs w:val="28"/>
        </w:rPr>
      </w:pPr>
    </w:p>
    <w:p w:rsidR="000746CC" w:rsidRDefault="006A6427" w:rsidP="00C902FF">
      <w:pPr>
        <w:tabs>
          <w:tab w:val="left" w:pos="2525"/>
        </w:tabs>
        <w:jc w:val="center"/>
        <w:rPr>
          <w:rFonts w:ascii="Copperplate Gothic Bold" w:hAnsi="Copperplate Gothic Bold"/>
          <w:color w:val="2E74B5" w:themeColor="accent5" w:themeShade="BF"/>
          <w:sz w:val="28"/>
          <w:szCs w:val="28"/>
        </w:rPr>
      </w:pPr>
      <w:r w:rsidRPr="00C902FF">
        <w:rPr>
          <w:rFonts w:ascii="Copperplate Gothic Bold" w:hAnsi="Copperplate Gothic Bold"/>
          <w:color w:val="2E74B5" w:themeColor="accent5" w:themeShade="BF"/>
          <w:sz w:val="28"/>
          <w:szCs w:val="28"/>
        </w:rPr>
        <w:t>A comprehensive look at Data Mining Architectures, designs, algorithms, and implementations</w:t>
      </w:r>
    </w:p>
    <w:p w:rsidR="00C902FF" w:rsidRDefault="00C902FF" w:rsidP="00C902FF">
      <w:pPr>
        <w:tabs>
          <w:tab w:val="left" w:pos="2525"/>
        </w:tabs>
        <w:jc w:val="center"/>
        <w:rPr>
          <w:rFonts w:ascii="Copperplate Gothic Bold" w:hAnsi="Copperplate Gothic Bold"/>
          <w:color w:val="2E74B5" w:themeColor="accent5" w:themeShade="BF"/>
          <w:sz w:val="28"/>
          <w:szCs w:val="28"/>
        </w:rPr>
      </w:pPr>
    </w:p>
    <w:p w:rsidR="00C902FF" w:rsidRDefault="00C902FF" w:rsidP="00C902FF">
      <w:pPr>
        <w:tabs>
          <w:tab w:val="left" w:pos="2525"/>
        </w:tabs>
        <w:jc w:val="center"/>
        <w:rPr>
          <w:rFonts w:ascii="Copperplate Gothic Bold" w:hAnsi="Copperplate Gothic Bold"/>
          <w:color w:val="2E74B5" w:themeColor="accent5" w:themeShade="BF"/>
          <w:sz w:val="28"/>
          <w:szCs w:val="28"/>
        </w:rPr>
      </w:pPr>
    </w:p>
    <w:p w:rsidR="00C902FF" w:rsidRDefault="00C902FF" w:rsidP="00C902FF">
      <w:pPr>
        <w:tabs>
          <w:tab w:val="left" w:pos="2525"/>
        </w:tabs>
        <w:jc w:val="center"/>
        <w:rPr>
          <w:rFonts w:ascii="Copperplate Gothic Bold" w:hAnsi="Copperplate Gothic Bold"/>
          <w:color w:val="2E74B5" w:themeColor="accent5" w:themeShade="BF"/>
          <w:sz w:val="28"/>
          <w:szCs w:val="28"/>
        </w:rPr>
      </w:pPr>
    </w:p>
    <w:p w:rsidR="00C902FF" w:rsidRDefault="00C902FF" w:rsidP="00C902FF">
      <w:pPr>
        <w:tabs>
          <w:tab w:val="left" w:pos="2525"/>
        </w:tabs>
        <w:rPr>
          <w:rFonts w:ascii="Copperplate Gothic Bold" w:hAnsi="Copperplate Gothic Bold"/>
          <w:sz w:val="28"/>
          <w:szCs w:val="28"/>
        </w:rPr>
      </w:pPr>
      <w:r w:rsidRPr="00C902FF">
        <w:rPr>
          <w:rFonts w:ascii="Copperplate Gothic Bold" w:hAnsi="Copperplate Gothic Bold"/>
          <w:sz w:val="28"/>
          <w:szCs w:val="28"/>
        </w:rPr>
        <w:t>A technical paper by :  Ryan T. Stearns</w:t>
      </w:r>
      <w:r w:rsidRPr="00C902FF">
        <w:rPr>
          <w:rFonts w:ascii="Copperplate Gothic Bold" w:hAnsi="Copperplate Gothic Bold"/>
          <w:sz w:val="28"/>
          <w:szCs w:val="28"/>
        </w:rPr>
        <w:br/>
      </w:r>
      <w:r w:rsidRPr="00C902FF">
        <w:rPr>
          <w:rFonts w:ascii="Copperplate Gothic Bold" w:hAnsi="Copperplate Gothic Bold"/>
          <w:sz w:val="28"/>
          <w:szCs w:val="28"/>
        </w:rPr>
        <w:tab/>
      </w:r>
      <w:r w:rsidRPr="00C902FF">
        <w:rPr>
          <w:rFonts w:ascii="Copperplate Gothic Bold" w:hAnsi="Copperplate Gothic Bold"/>
          <w:sz w:val="28"/>
          <w:szCs w:val="28"/>
        </w:rPr>
        <w:tab/>
      </w:r>
      <w:r w:rsidRPr="00C902FF">
        <w:rPr>
          <w:rFonts w:ascii="Copperplate Gothic Bold" w:hAnsi="Copperplate Gothic Bold"/>
          <w:sz w:val="28"/>
          <w:szCs w:val="28"/>
        </w:rPr>
        <w:tab/>
        <w:t>St. Cloud State University</w:t>
      </w:r>
      <w:r w:rsidRPr="00C902FF">
        <w:rPr>
          <w:rFonts w:ascii="Copperplate Gothic Bold" w:hAnsi="Copperplate Gothic Bold"/>
          <w:sz w:val="28"/>
          <w:szCs w:val="28"/>
        </w:rPr>
        <w:br/>
      </w:r>
      <w:r w:rsidRPr="00C902FF">
        <w:rPr>
          <w:rFonts w:ascii="Copperplate Gothic Bold" w:hAnsi="Copperplate Gothic Bold"/>
          <w:sz w:val="28"/>
          <w:szCs w:val="28"/>
        </w:rPr>
        <w:tab/>
      </w:r>
      <w:r w:rsidRPr="00C902FF">
        <w:rPr>
          <w:rFonts w:ascii="Copperplate Gothic Bold" w:hAnsi="Copperplate Gothic Bold"/>
          <w:sz w:val="28"/>
          <w:szCs w:val="28"/>
        </w:rPr>
        <w:tab/>
      </w:r>
      <w:r w:rsidRPr="00C902FF">
        <w:rPr>
          <w:rFonts w:ascii="Copperplate Gothic Bold" w:hAnsi="Copperplate Gothic Bold"/>
          <w:sz w:val="28"/>
          <w:szCs w:val="28"/>
        </w:rPr>
        <w:tab/>
        <w:t xml:space="preserve">Information Technology </w:t>
      </w:r>
      <w:r>
        <w:rPr>
          <w:rFonts w:ascii="Copperplate Gothic Bold" w:hAnsi="Copperplate Gothic Bold"/>
          <w:sz w:val="28"/>
          <w:szCs w:val="28"/>
        </w:rPr>
        <w:t>–</w:t>
      </w:r>
      <w:r w:rsidRPr="00C902FF">
        <w:rPr>
          <w:rFonts w:ascii="Copperplate Gothic Bold" w:hAnsi="Copperplate Gothic Bold"/>
          <w:sz w:val="28"/>
          <w:szCs w:val="28"/>
        </w:rPr>
        <w:t xml:space="preserve"> Security</w:t>
      </w:r>
    </w:p>
    <w:p w:rsidR="00C902FF" w:rsidRDefault="00C902FF" w:rsidP="00C902FF">
      <w:pPr>
        <w:tabs>
          <w:tab w:val="left" w:pos="2525"/>
        </w:tabs>
        <w:rPr>
          <w:rFonts w:ascii="Copperplate Gothic Bold" w:hAnsi="Copperplate Gothic Bold"/>
          <w:sz w:val="28"/>
          <w:szCs w:val="28"/>
        </w:rPr>
      </w:pPr>
    </w:p>
    <w:p w:rsidR="00C902FF" w:rsidRDefault="007645B9" w:rsidP="00DB223E">
      <w:pPr>
        <w:tabs>
          <w:tab w:val="left" w:pos="2525"/>
        </w:tabs>
        <w:rPr>
          <w:rFonts w:ascii="Copperplate Gothic Bold" w:hAnsi="Copperplate Gothic Bold"/>
          <w:sz w:val="44"/>
          <w:szCs w:val="44"/>
        </w:rPr>
      </w:pPr>
      <w:r>
        <w:rPr>
          <w:noProof/>
          <w:sz w:val="44"/>
          <w:szCs w:val="4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26.7pt;margin-top:0;width:141.3pt;height:131.75pt;z-index:-251658240;mso-position-horizontal-relative:text;mso-position-vertical-relative:text;mso-width-relative:page;mso-height-relative:page">
            <v:imagedata r:id="rId6" o:title="images"/>
          </v:shape>
        </w:pict>
      </w:r>
      <w:r w:rsidR="00C902FF" w:rsidRPr="00DB223E">
        <w:rPr>
          <w:rFonts w:ascii="Copperplate Gothic Bold" w:hAnsi="Copperplate Gothic Bold"/>
          <w:sz w:val="44"/>
          <w:szCs w:val="44"/>
        </w:rPr>
        <w:t>Table Of Contents</w:t>
      </w:r>
    </w:p>
    <w:p w:rsidR="00DB223E" w:rsidRDefault="00DB223E" w:rsidP="00DB223E">
      <w:pPr>
        <w:tabs>
          <w:tab w:val="left" w:pos="2525"/>
        </w:tabs>
        <w:rPr>
          <w:rFonts w:ascii="Copperplate Gothic Bold" w:hAnsi="Copperplate Gothic Bold"/>
          <w:sz w:val="44"/>
          <w:szCs w:val="44"/>
        </w:rPr>
      </w:pPr>
    </w:p>
    <w:p w:rsidR="00DB223E" w:rsidRPr="00DB223E" w:rsidRDefault="00DB223E" w:rsidP="00DB223E">
      <w:pPr>
        <w:rPr>
          <w:rFonts w:ascii="Copperplate Gothic Bold" w:hAnsi="Copperplate Gothic Bold"/>
          <w:sz w:val="44"/>
          <w:szCs w:val="44"/>
        </w:rPr>
      </w:pPr>
    </w:p>
    <w:p w:rsidR="00DB223E" w:rsidRPr="00DB223E" w:rsidRDefault="00DB223E" w:rsidP="00DB223E">
      <w:pPr>
        <w:rPr>
          <w:rFonts w:ascii="Copperplate Gothic Bold" w:hAnsi="Copperplate Gothic Bold"/>
          <w:sz w:val="44"/>
          <w:szCs w:val="44"/>
        </w:rPr>
      </w:pPr>
    </w:p>
    <w:p w:rsidR="00DB223E" w:rsidRPr="00DB223E" w:rsidRDefault="00DB223E" w:rsidP="00DB223E">
      <w:pPr>
        <w:rPr>
          <w:rFonts w:ascii="Copperplate Gothic Bold" w:hAnsi="Copperplate Gothic Bold"/>
          <w:sz w:val="44"/>
          <w:szCs w:val="44"/>
        </w:rPr>
      </w:pPr>
    </w:p>
    <w:p w:rsidR="00DB223E" w:rsidRPr="00DB223E" w:rsidRDefault="00DB223E" w:rsidP="00DB223E">
      <w:pPr>
        <w:rPr>
          <w:rFonts w:ascii="Copperplate Gothic Bold" w:hAnsi="Copperplate Gothic Bold"/>
          <w:sz w:val="44"/>
          <w:szCs w:val="44"/>
        </w:rPr>
      </w:pPr>
    </w:p>
    <w:p w:rsidR="00DB223E" w:rsidRPr="00DB223E" w:rsidRDefault="00DB223E" w:rsidP="00DB223E">
      <w:pPr>
        <w:rPr>
          <w:rFonts w:ascii="Copperplate Gothic Bold" w:hAnsi="Copperplate Gothic Bold"/>
          <w:sz w:val="44"/>
          <w:szCs w:val="44"/>
        </w:rPr>
      </w:pPr>
    </w:p>
    <w:p w:rsidR="00DB223E" w:rsidRPr="00DB223E" w:rsidRDefault="00DB223E" w:rsidP="00DB223E">
      <w:pPr>
        <w:rPr>
          <w:rFonts w:ascii="Copperplate Gothic Bold" w:hAnsi="Copperplate Gothic Bold"/>
          <w:sz w:val="44"/>
          <w:szCs w:val="44"/>
        </w:rPr>
      </w:pPr>
    </w:p>
    <w:p w:rsidR="00DB223E" w:rsidRPr="00DB223E" w:rsidRDefault="00DB223E" w:rsidP="00DB223E">
      <w:pPr>
        <w:rPr>
          <w:rFonts w:ascii="Copperplate Gothic Bold" w:hAnsi="Copperplate Gothic Bold"/>
          <w:sz w:val="44"/>
          <w:szCs w:val="44"/>
        </w:rPr>
      </w:pPr>
    </w:p>
    <w:p w:rsidR="00DB223E" w:rsidRPr="00DB223E" w:rsidRDefault="00DB223E" w:rsidP="00DB223E">
      <w:pPr>
        <w:rPr>
          <w:rFonts w:ascii="Copperplate Gothic Bold" w:hAnsi="Copperplate Gothic Bold"/>
          <w:sz w:val="44"/>
          <w:szCs w:val="44"/>
        </w:rPr>
      </w:pPr>
    </w:p>
    <w:p w:rsidR="00DB223E" w:rsidRDefault="00DB223E" w:rsidP="00DB223E">
      <w:pPr>
        <w:rPr>
          <w:rFonts w:ascii="Copperplate Gothic Bold" w:hAnsi="Copperplate Gothic Bold"/>
          <w:sz w:val="44"/>
          <w:szCs w:val="44"/>
        </w:rPr>
      </w:pPr>
    </w:p>
    <w:p w:rsidR="00DB223E" w:rsidRDefault="00DB223E" w:rsidP="00DB223E">
      <w:pPr>
        <w:tabs>
          <w:tab w:val="left" w:pos="4171"/>
        </w:tabs>
        <w:rPr>
          <w:rFonts w:ascii="Copperplate Gothic Bold" w:hAnsi="Copperplate Gothic Bold"/>
          <w:sz w:val="44"/>
          <w:szCs w:val="44"/>
        </w:rPr>
      </w:pPr>
      <w:r>
        <w:rPr>
          <w:rFonts w:ascii="Copperplate Gothic Bold" w:hAnsi="Copperplate Gothic Bold"/>
          <w:sz w:val="44"/>
          <w:szCs w:val="44"/>
        </w:rPr>
        <w:tab/>
      </w:r>
    </w:p>
    <w:p w:rsidR="00DB223E" w:rsidRDefault="00DB223E" w:rsidP="00DB223E">
      <w:pPr>
        <w:tabs>
          <w:tab w:val="left" w:pos="4171"/>
        </w:tabs>
        <w:rPr>
          <w:rFonts w:ascii="Copperplate Gothic Bold" w:hAnsi="Copperplate Gothic Bold"/>
          <w:sz w:val="44"/>
          <w:szCs w:val="44"/>
        </w:rPr>
      </w:pPr>
    </w:p>
    <w:p w:rsidR="00DB223E" w:rsidRDefault="00DB223E" w:rsidP="00DB223E">
      <w:pPr>
        <w:tabs>
          <w:tab w:val="left" w:pos="4171"/>
        </w:tabs>
        <w:rPr>
          <w:rFonts w:ascii="Copperplate Gothic Bold" w:hAnsi="Copperplate Gothic Bold"/>
          <w:sz w:val="44"/>
          <w:szCs w:val="44"/>
        </w:rPr>
      </w:pPr>
    </w:p>
    <w:p w:rsidR="00DB223E" w:rsidRDefault="00DB223E" w:rsidP="00DB223E">
      <w:pPr>
        <w:tabs>
          <w:tab w:val="left" w:pos="4171"/>
        </w:tabs>
        <w:rPr>
          <w:rFonts w:ascii="Copperplate Gothic Bold" w:hAnsi="Copperplate Gothic Bold"/>
          <w:sz w:val="44"/>
          <w:szCs w:val="44"/>
        </w:rPr>
      </w:pPr>
    </w:p>
    <w:p w:rsidR="00DB223E" w:rsidRDefault="00DB223E" w:rsidP="00DB223E">
      <w:pPr>
        <w:tabs>
          <w:tab w:val="left" w:pos="4171"/>
        </w:tabs>
        <w:rPr>
          <w:rFonts w:ascii="Copperplate Gothic Bold" w:hAnsi="Copperplate Gothic Bold"/>
          <w:sz w:val="44"/>
          <w:szCs w:val="44"/>
        </w:rPr>
      </w:pPr>
    </w:p>
    <w:p w:rsidR="00DB223E" w:rsidRDefault="00DB223E" w:rsidP="00DB223E">
      <w:pPr>
        <w:tabs>
          <w:tab w:val="left" w:pos="4171"/>
        </w:tabs>
        <w:rPr>
          <w:rFonts w:ascii="Copperplate Gothic Bold" w:hAnsi="Copperplate Gothic Bold"/>
          <w:sz w:val="44"/>
          <w:szCs w:val="44"/>
        </w:rPr>
      </w:pPr>
    </w:p>
    <w:p w:rsidR="00DB223E" w:rsidRDefault="00DB223E" w:rsidP="00DB223E">
      <w:pPr>
        <w:tabs>
          <w:tab w:val="left" w:pos="4171"/>
        </w:tabs>
        <w:rPr>
          <w:rFonts w:ascii="Copperplate Gothic Bold" w:hAnsi="Copperplate Gothic Bold"/>
          <w:sz w:val="44"/>
          <w:szCs w:val="44"/>
        </w:rPr>
      </w:pPr>
    </w:p>
    <w:p w:rsidR="009C1D7C" w:rsidRDefault="009C1D7C" w:rsidP="00DB223E">
      <w:pPr>
        <w:tabs>
          <w:tab w:val="left" w:pos="4171"/>
        </w:tabs>
        <w:rPr>
          <w:rFonts w:ascii="Copperplate Gothic Bold" w:hAnsi="Copperplate Gothic Bold"/>
          <w:sz w:val="44"/>
          <w:szCs w:val="44"/>
        </w:rPr>
      </w:pPr>
    </w:p>
    <w:p w:rsidR="009C1D7C" w:rsidRDefault="009C1D7C" w:rsidP="00FA44D3">
      <w:pPr>
        <w:tabs>
          <w:tab w:val="left" w:pos="4171"/>
        </w:tabs>
        <w:jc w:val="both"/>
        <w:rPr>
          <w:rFonts w:ascii="Copperplate Gothic Bold" w:hAnsi="Copperplate Gothic Bold"/>
          <w:sz w:val="44"/>
          <w:szCs w:val="44"/>
        </w:rPr>
      </w:pPr>
      <w:bookmarkStart w:id="0" w:name="_GoBack"/>
      <w:r>
        <w:rPr>
          <w:rFonts w:cstheme="minorHAnsi"/>
          <w:sz w:val="24"/>
          <w:szCs w:val="24"/>
        </w:rPr>
        <w:lastRenderedPageBreak/>
        <w:t xml:space="preserve">One of the most prevalent terms being frequently discussed not only in computing, but </w:t>
      </w:r>
      <w:r w:rsidR="00FA44D3">
        <w:rPr>
          <w:rFonts w:cstheme="minorHAnsi"/>
          <w:sz w:val="24"/>
          <w:szCs w:val="24"/>
        </w:rPr>
        <w:t xml:space="preserve">also in any business that can benefit from advanced statistical analysis.  </w:t>
      </w:r>
      <w:bookmarkEnd w:id="0"/>
      <w:r>
        <w:rPr>
          <w:rFonts w:ascii="Copperplate Gothic Bold" w:hAnsi="Copperplate Gothic Bold"/>
          <w:sz w:val="44"/>
          <w:szCs w:val="44"/>
        </w:rPr>
        <w:tab/>
      </w:r>
    </w:p>
    <w:p w:rsidR="00FA44D3" w:rsidRDefault="00FA44D3" w:rsidP="00FA44D3">
      <w:pPr>
        <w:tabs>
          <w:tab w:val="left" w:pos="4171"/>
        </w:tabs>
        <w:jc w:val="both"/>
        <w:rPr>
          <w:rFonts w:ascii="Copperplate Gothic Bold" w:hAnsi="Copperplate Gothic Bold"/>
          <w:sz w:val="44"/>
          <w:szCs w:val="44"/>
        </w:rPr>
      </w:pPr>
    </w:p>
    <w:p w:rsidR="00FA44D3" w:rsidRPr="009C1D7C" w:rsidRDefault="00FA44D3" w:rsidP="00FA44D3">
      <w:pPr>
        <w:tabs>
          <w:tab w:val="left" w:pos="4171"/>
        </w:tabs>
        <w:jc w:val="both"/>
        <w:rPr>
          <w:rFonts w:cstheme="minorHAnsi"/>
          <w:sz w:val="24"/>
          <w:szCs w:val="24"/>
        </w:rPr>
      </w:pPr>
      <w:r>
        <w:rPr>
          <w:rFonts w:ascii="Copperplate Gothic Bold" w:hAnsi="Copperplate Gothic Bold"/>
          <w:sz w:val="44"/>
          <w:szCs w:val="44"/>
        </w:rPr>
        <w:tab/>
      </w:r>
    </w:p>
    <w:sectPr w:rsidR="00FA44D3" w:rsidRPr="009C1D7C" w:rsidSect="0081023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30"/>
    <w:rsid w:val="000746CC"/>
    <w:rsid w:val="000F7443"/>
    <w:rsid w:val="006A6427"/>
    <w:rsid w:val="007645B9"/>
    <w:rsid w:val="00810230"/>
    <w:rsid w:val="009C1D7C"/>
    <w:rsid w:val="00C902FF"/>
    <w:rsid w:val="00DB223E"/>
    <w:rsid w:val="00FA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5A93D8"/>
  <w15:chartTrackingRefBased/>
  <w15:docId w15:val="{64F393F2-1674-49E3-BCBE-B1A225F5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023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10230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102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2C855-DE88-47A6-A6E1-C03C1C738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stearnsserver@outlook.com</dc:creator>
  <cp:keywords/>
  <dc:description/>
  <cp:lastModifiedBy>stearnsserver@outlook.com</cp:lastModifiedBy>
  <cp:revision>3</cp:revision>
  <dcterms:created xsi:type="dcterms:W3CDTF">2017-01-17T09:00:00Z</dcterms:created>
  <dcterms:modified xsi:type="dcterms:W3CDTF">2017-01-17T10:27:00Z</dcterms:modified>
</cp:coreProperties>
</file>