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8F6" w:rsidRDefault="005228F6" w:rsidP="002A3235">
      <w:pPr>
        <w:spacing w:after="0" w:line="240" w:lineRule="auto"/>
        <w:jc w:val="center"/>
        <w:rPr>
          <w:b/>
          <w:sz w:val="24"/>
          <w:szCs w:val="24"/>
        </w:rPr>
      </w:pPr>
      <w:r w:rsidRPr="005228F6">
        <w:rPr>
          <w:rFonts w:ascii="Calibri Light" w:hAnsi="Calibri Light" w:cs="Calibri Light"/>
          <w:noProof/>
          <w:color w:val="000000"/>
        </w:rPr>
        <w:drawing>
          <wp:anchor distT="0" distB="0" distL="114300" distR="114300" simplePos="0" relativeHeight="251659264" behindDoc="0" locked="0" layoutInCell="1" allowOverlap="1" wp14:anchorId="4C02FAB1">
            <wp:simplePos x="0" y="0"/>
            <wp:positionH relativeFrom="margin">
              <wp:posOffset>5715000</wp:posOffset>
            </wp:positionH>
            <wp:positionV relativeFrom="margin">
              <wp:posOffset>0</wp:posOffset>
            </wp:positionV>
            <wp:extent cx="1139825" cy="1137920"/>
            <wp:effectExtent l="38100" t="38100" r="79375" b="10033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39825" cy="113792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Calibri Light" w:hAnsi="Calibri Light" w:cs="Calibri Light"/>
          <w:noProof/>
          <w:color w:val="000000"/>
        </w:rPr>
        <w:drawing>
          <wp:anchor distT="0" distB="0" distL="114300" distR="114300" simplePos="0" relativeHeight="251658240" behindDoc="0" locked="0" layoutInCell="1" allowOverlap="1">
            <wp:simplePos x="2622430" y="1595887"/>
            <wp:positionH relativeFrom="margin">
              <wp:align>left</wp:align>
            </wp:positionH>
            <wp:positionV relativeFrom="margin">
              <wp:align>top</wp:align>
            </wp:positionV>
            <wp:extent cx="1134110" cy="1134110"/>
            <wp:effectExtent l="38100" t="38100" r="104140" b="104140"/>
            <wp:wrapSquare wrapText="bothSides"/>
            <wp:docPr id="2" name="Picture 2" descr="cid:image001.png@01D3FEE5.3FAE4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FEE5.3FAE4DB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5228F6" w:rsidRDefault="005228F6" w:rsidP="002A3235">
      <w:pPr>
        <w:spacing w:after="0" w:line="240" w:lineRule="auto"/>
        <w:jc w:val="center"/>
        <w:rPr>
          <w:b/>
          <w:sz w:val="24"/>
          <w:szCs w:val="24"/>
        </w:rPr>
      </w:pPr>
    </w:p>
    <w:p w:rsidR="005228F6" w:rsidRDefault="005228F6" w:rsidP="002A3235">
      <w:pPr>
        <w:spacing w:after="0" w:line="240" w:lineRule="auto"/>
        <w:jc w:val="center"/>
        <w:rPr>
          <w:b/>
          <w:sz w:val="24"/>
          <w:szCs w:val="24"/>
        </w:rPr>
      </w:pPr>
    </w:p>
    <w:p w:rsidR="005228F6" w:rsidRDefault="005228F6" w:rsidP="002A3235">
      <w:pPr>
        <w:spacing w:after="0" w:line="240" w:lineRule="auto"/>
        <w:jc w:val="center"/>
        <w:rPr>
          <w:b/>
          <w:sz w:val="24"/>
          <w:szCs w:val="24"/>
        </w:rPr>
      </w:pPr>
    </w:p>
    <w:p w:rsidR="001C4AC8" w:rsidRDefault="00F425CD" w:rsidP="005228F6">
      <w:pPr>
        <w:spacing w:after="0" w:line="240" w:lineRule="auto"/>
        <w:jc w:val="center"/>
        <w:rPr>
          <w:b/>
          <w:sz w:val="24"/>
          <w:szCs w:val="24"/>
        </w:rPr>
      </w:pPr>
      <w:bookmarkStart w:id="0" w:name="_GoBack"/>
      <w:r>
        <w:rPr>
          <w:noProof/>
        </w:rPr>
        <w:drawing>
          <wp:inline distT="0" distB="0" distL="0" distR="0">
            <wp:extent cx="1584960" cy="22201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004" cy="2258060"/>
                    </a:xfrm>
                    <a:prstGeom prst="rect">
                      <a:avLst/>
                    </a:prstGeom>
                    <a:noFill/>
                    <a:ln>
                      <a:noFill/>
                    </a:ln>
                  </pic:spPr>
                </pic:pic>
              </a:graphicData>
            </a:graphic>
          </wp:inline>
        </w:drawing>
      </w:r>
    </w:p>
    <w:bookmarkEnd w:id="0"/>
    <w:p w:rsidR="00BD0443" w:rsidRDefault="000F34D7" w:rsidP="002A3235">
      <w:pPr>
        <w:spacing w:after="0" w:line="240" w:lineRule="auto"/>
        <w:jc w:val="center"/>
        <w:rPr>
          <w:rFonts w:ascii="Franklin Gothic Book" w:hAnsi="Franklin Gothic Book"/>
          <w:b/>
          <w:sz w:val="28"/>
          <w:szCs w:val="28"/>
        </w:rPr>
      </w:pPr>
      <w:r>
        <w:rPr>
          <w:rFonts w:ascii="Franklin Gothic Book" w:hAnsi="Franklin Gothic Book"/>
          <w:b/>
          <w:sz w:val="28"/>
          <w:szCs w:val="28"/>
        </w:rPr>
        <w:t>MAYRA</w:t>
      </w:r>
      <w:r w:rsidR="00202E65">
        <w:rPr>
          <w:rFonts w:ascii="Franklin Gothic Book" w:hAnsi="Franklin Gothic Book"/>
          <w:b/>
          <w:sz w:val="28"/>
          <w:szCs w:val="28"/>
        </w:rPr>
        <w:t xml:space="preserve"> </w:t>
      </w:r>
      <w:r>
        <w:rPr>
          <w:rFonts w:ascii="Franklin Gothic Book" w:hAnsi="Franklin Gothic Book"/>
          <w:b/>
          <w:sz w:val="28"/>
          <w:szCs w:val="28"/>
        </w:rPr>
        <w:t>I</w:t>
      </w:r>
      <w:r w:rsidR="00202E65">
        <w:rPr>
          <w:rFonts w:ascii="Franklin Gothic Book" w:hAnsi="Franklin Gothic Book"/>
          <w:b/>
          <w:sz w:val="28"/>
          <w:szCs w:val="28"/>
        </w:rPr>
        <w:t xml:space="preserve">. </w:t>
      </w:r>
      <w:r>
        <w:rPr>
          <w:rFonts w:ascii="Franklin Gothic Book" w:hAnsi="Franklin Gothic Book"/>
          <w:b/>
          <w:sz w:val="28"/>
          <w:szCs w:val="28"/>
        </w:rPr>
        <w:t>HURTADO</w:t>
      </w:r>
    </w:p>
    <w:p w:rsidR="008E1B60" w:rsidRDefault="000F34D7" w:rsidP="008E1B60">
      <w:pPr>
        <w:spacing w:after="0" w:line="240" w:lineRule="auto"/>
        <w:jc w:val="center"/>
        <w:rPr>
          <w:rFonts w:ascii="Franklin Gothic Book" w:hAnsi="Franklin Gothic Book"/>
          <w:sz w:val="24"/>
          <w:szCs w:val="24"/>
        </w:rPr>
      </w:pPr>
      <w:r w:rsidRPr="000F34D7">
        <w:rPr>
          <w:rFonts w:ascii="Franklin Gothic Book" w:hAnsi="Franklin Gothic Book"/>
          <w:sz w:val="24"/>
          <w:szCs w:val="24"/>
        </w:rPr>
        <w:t>Deputy Chief of</w:t>
      </w:r>
      <w:r w:rsidR="008E1B60">
        <w:rPr>
          <w:rFonts w:ascii="Franklin Gothic Book" w:hAnsi="Franklin Gothic Book"/>
          <w:sz w:val="24"/>
          <w:szCs w:val="24"/>
        </w:rPr>
        <w:t xml:space="preserve"> Intel</w:t>
      </w:r>
      <w:r w:rsidR="00061698">
        <w:rPr>
          <w:rFonts w:ascii="Franklin Gothic Book" w:hAnsi="Franklin Gothic Book"/>
          <w:sz w:val="24"/>
          <w:szCs w:val="24"/>
        </w:rPr>
        <w:t>ligence</w:t>
      </w:r>
      <w:r w:rsidRPr="000F34D7">
        <w:rPr>
          <w:rFonts w:ascii="Franklin Gothic Book" w:hAnsi="Franklin Gothic Book"/>
          <w:sz w:val="24"/>
          <w:szCs w:val="24"/>
        </w:rPr>
        <w:t xml:space="preserve"> Systems and Architectures</w:t>
      </w:r>
      <w:r>
        <w:rPr>
          <w:rFonts w:ascii="Franklin Gothic Book" w:hAnsi="Franklin Gothic Book"/>
          <w:sz w:val="24"/>
          <w:szCs w:val="24"/>
        </w:rPr>
        <w:t xml:space="preserve"> Branch</w:t>
      </w:r>
      <w:r w:rsidR="002A3235" w:rsidRPr="005228F6">
        <w:rPr>
          <w:rFonts w:ascii="Franklin Gothic Book" w:hAnsi="Franklin Gothic Book"/>
          <w:sz w:val="24"/>
          <w:szCs w:val="24"/>
        </w:rPr>
        <w:t xml:space="preserve">, </w:t>
      </w:r>
    </w:p>
    <w:p w:rsidR="008E1B60" w:rsidRDefault="003D4076" w:rsidP="008E1B60">
      <w:pPr>
        <w:spacing w:after="0" w:line="240" w:lineRule="auto"/>
        <w:jc w:val="center"/>
        <w:rPr>
          <w:rFonts w:ascii="Franklin Gothic Book" w:hAnsi="Franklin Gothic Book"/>
          <w:sz w:val="24"/>
          <w:szCs w:val="24"/>
        </w:rPr>
      </w:pPr>
      <w:r w:rsidRPr="005228F6">
        <w:rPr>
          <w:rFonts w:ascii="Franklin Gothic Book" w:hAnsi="Franklin Gothic Book"/>
          <w:sz w:val="24"/>
          <w:szCs w:val="24"/>
        </w:rPr>
        <w:t>Advan</w:t>
      </w:r>
      <w:r w:rsidR="005228F6" w:rsidRPr="005228F6">
        <w:rPr>
          <w:rFonts w:ascii="Franklin Gothic Book" w:hAnsi="Franklin Gothic Book"/>
          <w:sz w:val="24"/>
          <w:szCs w:val="24"/>
        </w:rPr>
        <w:t>ced Analytics, Artificial Intelligence, and Machine Learning</w:t>
      </w:r>
      <w:r w:rsidR="0085583E">
        <w:rPr>
          <w:rFonts w:ascii="Franklin Gothic Book" w:hAnsi="Franklin Gothic Book"/>
          <w:sz w:val="24"/>
          <w:szCs w:val="24"/>
        </w:rPr>
        <w:t xml:space="preserve"> (A³IM) </w:t>
      </w:r>
      <w:r w:rsidR="005228F6" w:rsidRPr="005228F6">
        <w:rPr>
          <w:rFonts w:ascii="Franklin Gothic Book" w:hAnsi="Franklin Gothic Book"/>
          <w:sz w:val="24"/>
          <w:szCs w:val="24"/>
        </w:rPr>
        <w:t>Division</w:t>
      </w:r>
      <w:r w:rsidR="00202E65">
        <w:rPr>
          <w:rFonts w:ascii="Franklin Gothic Book" w:hAnsi="Franklin Gothic Book"/>
          <w:sz w:val="24"/>
          <w:szCs w:val="24"/>
        </w:rPr>
        <w:t>,</w:t>
      </w:r>
      <w:r w:rsidR="008E1B60">
        <w:rPr>
          <w:rFonts w:ascii="Franklin Gothic Book" w:hAnsi="Franklin Gothic Book"/>
          <w:sz w:val="24"/>
          <w:szCs w:val="24"/>
        </w:rPr>
        <w:t xml:space="preserve"> </w:t>
      </w:r>
    </w:p>
    <w:p w:rsidR="002A3235" w:rsidRDefault="005228F6" w:rsidP="008E1B60">
      <w:pPr>
        <w:spacing w:after="0" w:line="240" w:lineRule="auto"/>
        <w:jc w:val="center"/>
        <w:rPr>
          <w:rFonts w:ascii="Franklin Gothic Book" w:hAnsi="Franklin Gothic Book"/>
          <w:sz w:val="24"/>
          <w:szCs w:val="24"/>
        </w:rPr>
      </w:pPr>
      <w:r w:rsidRPr="005228F6">
        <w:rPr>
          <w:rFonts w:ascii="Franklin Gothic Book" w:hAnsi="Franklin Gothic Book"/>
          <w:sz w:val="24"/>
          <w:szCs w:val="24"/>
        </w:rPr>
        <w:t>United States Central Command</w:t>
      </w:r>
      <w:r w:rsidR="00003146">
        <w:rPr>
          <w:rFonts w:ascii="Franklin Gothic Book" w:hAnsi="Franklin Gothic Book"/>
          <w:sz w:val="24"/>
          <w:szCs w:val="24"/>
        </w:rPr>
        <w:t xml:space="preserve"> (USCENTCOM)</w:t>
      </w:r>
      <w:r w:rsidRPr="005228F6">
        <w:rPr>
          <w:rFonts w:ascii="Franklin Gothic Book" w:hAnsi="Franklin Gothic Book"/>
          <w:sz w:val="24"/>
          <w:szCs w:val="24"/>
        </w:rPr>
        <w:t xml:space="preserve"> Directorate of Intelligence</w:t>
      </w:r>
      <w:r w:rsidR="00C95727">
        <w:rPr>
          <w:rFonts w:ascii="Franklin Gothic Book" w:hAnsi="Franklin Gothic Book"/>
          <w:sz w:val="24"/>
          <w:szCs w:val="24"/>
        </w:rPr>
        <w:t xml:space="preserve"> </w:t>
      </w:r>
      <w:r w:rsidR="00003146">
        <w:rPr>
          <w:rFonts w:ascii="Franklin Gothic Book" w:hAnsi="Franklin Gothic Book"/>
          <w:sz w:val="24"/>
          <w:szCs w:val="24"/>
        </w:rPr>
        <w:t>(J2)</w:t>
      </w:r>
    </w:p>
    <w:p w:rsidR="00003146" w:rsidRPr="005228F6" w:rsidRDefault="00003146" w:rsidP="002A3235">
      <w:pPr>
        <w:spacing w:after="0" w:line="240" w:lineRule="auto"/>
        <w:jc w:val="center"/>
        <w:rPr>
          <w:rFonts w:ascii="Franklin Gothic Book" w:hAnsi="Franklin Gothic Book"/>
          <w:sz w:val="24"/>
          <w:szCs w:val="24"/>
        </w:rPr>
      </w:pPr>
    </w:p>
    <w:p w:rsidR="005A5C45" w:rsidRDefault="005A5C45" w:rsidP="005A5C45">
      <w:pPr>
        <w:spacing w:after="0" w:line="240" w:lineRule="auto"/>
        <w:rPr>
          <w:rFonts w:ascii="Franklin Gothic Book" w:hAnsi="Franklin Gothic Book"/>
          <w:sz w:val="24"/>
          <w:szCs w:val="24"/>
        </w:rPr>
      </w:pPr>
      <w:r w:rsidRPr="005A5C45">
        <w:rPr>
          <w:rFonts w:ascii="Franklin Gothic Book" w:hAnsi="Franklin Gothic Book"/>
          <w:sz w:val="24"/>
          <w:szCs w:val="24"/>
        </w:rPr>
        <w:t xml:space="preserve">Ms. Mayra Hurtado currently serves as the Intelligence Directorate’s Information Technology Requirements Officer, the Battlespace Awareness Joint Capability Area Portfolio Manager, and the </w:t>
      </w:r>
      <w:r>
        <w:rPr>
          <w:rFonts w:ascii="Franklin Gothic Book" w:hAnsi="Franklin Gothic Book"/>
          <w:sz w:val="24"/>
          <w:szCs w:val="24"/>
        </w:rPr>
        <w:t xml:space="preserve">Deputy </w:t>
      </w:r>
      <w:r w:rsidRPr="005A5C45">
        <w:rPr>
          <w:rFonts w:ascii="Franklin Gothic Book" w:hAnsi="Franklin Gothic Book"/>
          <w:sz w:val="24"/>
          <w:szCs w:val="24"/>
        </w:rPr>
        <w:t xml:space="preserve">Chief of </w:t>
      </w:r>
      <w:r>
        <w:rPr>
          <w:rFonts w:ascii="Franklin Gothic Book" w:hAnsi="Franklin Gothic Book"/>
          <w:sz w:val="24"/>
          <w:szCs w:val="24"/>
        </w:rPr>
        <w:t xml:space="preserve">the </w:t>
      </w:r>
      <w:r w:rsidRPr="005A5C45">
        <w:rPr>
          <w:rFonts w:ascii="Franklin Gothic Book" w:hAnsi="Franklin Gothic Book"/>
          <w:sz w:val="24"/>
          <w:szCs w:val="24"/>
        </w:rPr>
        <w:t xml:space="preserve">Intel Systems and Architectures </w:t>
      </w:r>
      <w:r>
        <w:rPr>
          <w:rFonts w:ascii="Franklin Gothic Book" w:hAnsi="Franklin Gothic Book"/>
          <w:sz w:val="24"/>
          <w:szCs w:val="24"/>
        </w:rPr>
        <w:t xml:space="preserve">Branch </w:t>
      </w:r>
      <w:r w:rsidRPr="005A5C45">
        <w:rPr>
          <w:rFonts w:ascii="Franklin Gothic Book" w:hAnsi="Franklin Gothic Book"/>
          <w:sz w:val="24"/>
          <w:szCs w:val="24"/>
        </w:rPr>
        <w:t xml:space="preserve">for </w:t>
      </w:r>
      <w:r>
        <w:rPr>
          <w:rFonts w:ascii="Franklin Gothic Book" w:hAnsi="Franklin Gothic Book"/>
          <w:sz w:val="24"/>
          <w:szCs w:val="24"/>
        </w:rPr>
        <w:t>A³IM (CCJ28)</w:t>
      </w:r>
      <w:r w:rsidRPr="005A5C45">
        <w:rPr>
          <w:rFonts w:ascii="Franklin Gothic Book" w:hAnsi="Franklin Gothic Book"/>
          <w:sz w:val="24"/>
          <w:szCs w:val="24"/>
        </w:rPr>
        <w:t xml:space="preserve">. Ms. Hurtado is a seasoned leader and technology expert responsible for overseeing the strategic development and implementation of advanced systems and architectures critical to the command's mission. </w:t>
      </w:r>
      <w:r>
        <w:rPr>
          <w:rFonts w:ascii="Franklin Gothic Book" w:hAnsi="Franklin Gothic Book"/>
          <w:sz w:val="24"/>
          <w:szCs w:val="24"/>
        </w:rPr>
        <w:t>Her</w:t>
      </w:r>
      <w:r w:rsidRPr="005A5C45">
        <w:rPr>
          <w:rFonts w:ascii="Franklin Gothic Book" w:hAnsi="Franklin Gothic Book"/>
          <w:sz w:val="24"/>
          <w:szCs w:val="24"/>
        </w:rPr>
        <w:t xml:space="preserve"> leadership ensures that USCENTCOM remains at the forefront of modern warfare, leveraging innovative systems to enhance command and control capabilities, cybersecurity, and intelligence gathering in support of national security objectives.</w:t>
      </w:r>
    </w:p>
    <w:p w:rsidR="005A5C45" w:rsidRPr="005A5C45" w:rsidRDefault="005A5C45" w:rsidP="005A5C45">
      <w:pPr>
        <w:spacing w:after="0" w:line="240" w:lineRule="auto"/>
        <w:rPr>
          <w:rFonts w:ascii="Franklin Gothic Book" w:hAnsi="Franklin Gothic Book"/>
          <w:sz w:val="24"/>
          <w:szCs w:val="24"/>
        </w:rPr>
      </w:pPr>
    </w:p>
    <w:p w:rsidR="005A5C45" w:rsidRDefault="005A5C45" w:rsidP="005A5C45">
      <w:pPr>
        <w:spacing w:after="0" w:line="240" w:lineRule="auto"/>
        <w:rPr>
          <w:rFonts w:ascii="Franklin Gothic Book" w:hAnsi="Franklin Gothic Book"/>
          <w:sz w:val="24"/>
          <w:szCs w:val="24"/>
        </w:rPr>
      </w:pPr>
      <w:r w:rsidRPr="005A5C45">
        <w:rPr>
          <w:rFonts w:ascii="Franklin Gothic Book" w:hAnsi="Franklin Gothic Book"/>
          <w:sz w:val="24"/>
          <w:szCs w:val="24"/>
        </w:rPr>
        <w:t>As a former All-Source Intelligence Analyst in the U</w:t>
      </w:r>
      <w:r w:rsidR="00061698">
        <w:rPr>
          <w:rFonts w:ascii="Franklin Gothic Book" w:hAnsi="Franklin Gothic Book"/>
          <w:sz w:val="24"/>
          <w:szCs w:val="24"/>
        </w:rPr>
        <w:t>.</w:t>
      </w:r>
      <w:r w:rsidRPr="005A5C45">
        <w:rPr>
          <w:rFonts w:ascii="Franklin Gothic Book" w:hAnsi="Franklin Gothic Book"/>
          <w:sz w:val="24"/>
          <w:szCs w:val="24"/>
        </w:rPr>
        <w:t>S</w:t>
      </w:r>
      <w:r w:rsidR="00061698">
        <w:rPr>
          <w:rFonts w:ascii="Franklin Gothic Book" w:hAnsi="Franklin Gothic Book"/>
          <w:sz w:val="24"/>
          <w:szCs w:val="24"/>
        </w:rPr>
        <w:t>.</w:t>
      </w:r>
      <w:r w:rsidRPr="005A5C45">
        <w:rPr>
          <w:rFonts w:ascii="Franklin Gothic Book" w:hAnsi="Franklin Gothic Book"/>
          <w:sz w:val="24"/>
          <w:szCs w:val="24"/>
        </w:rPr>
        <w:t xml:space="preserve"> Army, Ms. Hurtado </w:t>
      </w:r>
      <w:r>
        <w:rPr>
          <w:rFonts w:ascii="Franklin Gothic Book" w:hAnsi="Franklin Gothic Book"/>
          <w:sz w:val="24"/>
          <w:szCs w:val="24"/>
        </w:rPr>
        <w:t>is</w:t>
      </w:r>
      <w:r w:rsidRPr="005A5C45">
        <w:rPr>
          <w:rFonts w:ascii="Franklin Gothic Book" w:hAnsi="Franklin Gothic Book"/>
          <w:sz w:val="24"/>
          <w:szCs w:val="24"/>
        </w:rPr>
        <w:t xml:space="preserve"> a dedicated and astute professional responsible for gathering, analyzing, and disseminating critical intelligence information to support military operations and national security objectives overseas. </w:t>
      </w:r>
      <w:r>
        <w:rPr>
          <w:rFonts w:ascii="Franklin Gothic Book" w:hAnsi="Franklin Gothic Book"/>
          <w:sz w:val="24"/>
          <w:szCs w:val="24"/>
        </w:rPr>
        <w:t>Her</w:t>
      </w:r>
      <w:r w:rsidRPr="005A5C45">
        <w:rPr>
          <w:rFonts w:ascii="Franklin Gothic Book" w:hAnsi="Franklin Gothic Book"/>
          <w:sz w:val="24"/>
          <w:szCs w:val="24"/>
        </w:rPr>
        <w:t xml:space="preserve"> expertise in threat assessment, predictive analysis, and tactical planning contributed significantly to the Army's ability to make informed decisions, safeguard troops, and achieve mission success in complex and dynamic environments.</w:t>
      </w:r>
    </w:p>
    <w:p w:rsidR="005A5C45" w:rsidRPr="005A5C45" w:rsidRDefault="005A5C45" w:rsidP="005A5C45">
      <w:pPr>
        <w:spacing w:after="0" w:line="240" w:lineRule="auto"/>
        <w:rPr>
          <w:rFonts w:ascii="Franklin Gothic Book" w:hAnsi="Franklin Gothic Book"/>
          <w:sz w:val="24"/>
          <w:szCs w:val="24"/>
        </w:rPr>
      </w:pPr>
    </w:p>
    <w:p w:rsidR="005A5C45" w:rsidRDefault="005A5C45" w:rsidP="005A5C45">
      <w:pPr>
        <w:spacing w:after="0" w:line="240" w:lineRule="auto"/>
        <w:rPr>
          <w:rFonts w:ascii="Franklin Gothic Book" w:hAnsi="Franklin Gothic Book"/>
          <w:sz w:val="24"/>
          <w:szCs w:val="24"/>
        </w:rPr>
      </w:pPr>
      <w:r w:rsidRPr="005A5C45">
        <w:rPr>
          <w:rFonts w:ascii="Franklin Gothic Book" w:hAnsi="Franklin Gothic Book"/>
          <w:sz w:val="24"/>
          <w:szCs w:val="24"/>
        </w:rPr>
        <w:t xml:space="preserve">Prior to her government service, Ms. Hurtado assumed the role of Global Partner Technical Consultant </w:t>
      </w:r>
      <w:r w:rsidR="00A84093">
        <w:rPr>
          <w:rFonts w:ascii="Franklin Gothic Book" w:hAnsi="Franklin Gothic Book"/>
          <w:sz w:val="24"/>
          <w:szCs w:val="24"/>
        </w:rPr>
        <w:t>for a</w:t>
      </w:r>
      <w:r w:rsidR="00350173">
        <w:rPr>
          <w:rFonts w:ascii="Franklin Gothic Book" w:hAnsi="Franklin Gothic Book"/>
          <w:sz w:val="24"/>
          <w:szCs w:val="24"/>
        </w:rPr>
        <w:t xml:space="preserve"> commercial </w:t>
      </w:r>
      <w:r w:rsidR="00A84093">
        <w:rPr>
          <w:rFonts w:ascii="Franklin Gothic Book" w:hAnsi="Franklin Gothic Book"/>
          <w:sz w:val="24"/>
          <w:szCs w:val="24"/>
        </w:rPr>
        <w:t>organization.</w:t>
      </w:r>
      <w:r w:rsidRPr="005A5C45">
        <w:rPr>
          <w:rFonts w:ascii="Franklin Gothic Book" w:hAnsi="Franklin Gothic Book"/>
          <w:sz w:val="24"/>
          <w:szCs w:val="24"/>
        </w:rPr>
        <w:t xml:space="preserve"> </w:t>
      </w:r>
      <w:r>
        <w:rPr>
          <w:rFonts w:ascii="Franklin Gothic Book" w:hAnsi="Franklin Gothic Book"/>
          <w:sz w:val="24"/>
          <w:szCs w:val="24"/>
        </w:rPr>
        <w:t>She</w:t>
      </w:r>
      <w:r w:rsidRPr="005A5C45">
        <w:rPr>
          <w:rFonts w:ascii="Franklin Gothic Book" w:hAnsi="Franklin Gothic Book"/>
          <w:sz w:val="24"/>
          <w:szCs w:val="24"/>
        </w:rPr>
        <w:t xml:space="preserve"> also filled roles as a Cloud Solution Architect, Technical Support Engineer, and a Senior Technical Program Manager. With a deep understanding of the organization’s extensive product portfolio and cloud solutions, Ms. Hurtado collaborated closely with global partners to provide technical guidance and expertise, ensuring the successful deployment and optimization of cutting-edge technologies. </w:t>
      </w:r>
    </w:p>
    <w:p w:rsidR="005A5C45" w:rsidRPr="005A5C45" w:rsidRDefault="005A5C45" w:rsidP="005A5C45">
      <w:pPr>
        <w:spacing w:after="0" w:line="240" w:lineRule="auto"/>
        <w:rPr>
          <w:rFonts w:ascii="Franklin Gothic Book" w:hAnsi="Franklin Gothic Book"/>
          <w:sz w:val="24"/>
          <w:szCs w:val="24"/>
        </w:rPr>
      </w:pPr>
    </w:p>
    <w:p w:rsidR="008E1B60" w:rsidRPr="005228F6" w:rsidRDefault="005A5C45" w:rsidP="005A5C45">
      <w:pPr>
        <w:spacing w:after="0" w:line="240" w:lineRule="auto"/>
        <w:rPr>
          <w:rFonts w:ascii="Franklin Gothic Book" w:hAnsi="Franklin Gothic Book"/>
          <w:sz w:val="24"/>
          <w:szCs w:val="24"/>
        </w:rPr>
      </w:pPr>
      <w:r w:rsidRPr="005A5C45">
        <w:rPr>
          <w:rFonts w:ascii="Franklin Gothic Book" w:hAnsi="Franklin Gothic Book"/>
          <w:sz w:val="24"/>
          <w:szCs w:val="24"/>
        </w:rPr>
        <w:t xml:space="preserve">With an A.S. in Computer Science, a B.A. in Intelligence Analysis, and a relentless pursuit of a M.A in International Relations and Global Security, Ms. Hurtado embodies a unique blend of technical prowess and a deep understanding of global affairs. </w:t>
      </w:r>
      <w:r w:rsidR="008E1B60">
        <w:rPr>
          <w:rFonts w:ascii="Franklin Gothic Book" w:hAnsi="Franklin Gothic Book"/>
          <w:sz w:val="24"/>
          <w:szCs w:val="24"/>
        </w:rPr>
        <w:t>Her</w:t>
      </w:r>
      <w:r w:rsidRPr="005A5C45">
        <w:rPr>
          <w:rFonts w:ascii="Franklin Gothic Book" w:hAnsi="Franklin Gothic Book"/>
          <w:sz w:val="24"/>
          <w:szCs w:val="24"/>
        </w:rPr>
        <w:t xml:space="preserve"> academic journey reflects a commitment to bridging the realms of technology and international relations, preparing them for a dynamic career at the intersection of cybersecurity, intelligence, and international diplomacy</w:t>
      </w:r>
      <w:r w:rsidR="00061698">
        <w:rPr>
          <w:rFonts w:ascii="Franklin Gothic Book" w:hAnsi="Franklin Gothic Book"/>
          <w:sz w:val="24"/>
          <w:szCs w:val="24"/>
        </w:rPr>
        <w:t>. Her</w:t>
      </w:r>
      <w:r w:rsidRPr="005A5C45">
        <w:rPr>
          <w:rFonts w:ascii="Franklin Gothic Book" w:hAnsi="Franklin Gothic Book"/>
          <w:sz w:val="24"/>
          <w:szCs w:val="24"/>
        </w:rPr>
        <w:t xml:space="preserve"> academic achievements and interdisciplinary approach make Ms. Hurtado a promising future leader in addressing the multifaceted challenges of our interconnected world.</w:t>
      </w:r>
      <w:r w:rsidR="008E1B60">
        <w:rPr>
          <w:rFonts w:ascii="Franklin Gothic Book" w:hAnsi="Franklin Gothic Book"/>
          <w:sz w:val="24"/>
          <w:szCs w:val="24"/>
        </w:rPr>
        <w:t xml:space="preserve"> Ms. Hurtado resides in Tampa, FL with her daughter. </w:t>
      </w:r>
    </w:p>
    <w:sectPr w:rsidR="008E1B60" w:rsidRPr="005228F6" w:rsidSect="00E14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35"/>
    <w:rsid w:val="00003146"/>
    <w:rsid w:val="00045313"/>
    <w:rsid w:val="00061698"/>
    <w:rsid w:val="00075581"/>
    <w:rsid w:val="000F34D7"/>
    <w:rsid w:val="001819BD"/>
    <w:rsid w:val="001C4AC8"/>
    <w:rsid w:val="00202E65"/>
    <w:rsid w:val="00217059"/>
    <w:rsid w:val="002A3235"/>
    <w:rsid w:val="00350173"/>
    <w:rsid w:val="00366A8F"/>
    <w:rsid w:val="003D4076"/>
    <w:rsid w:val="003E23AB"/>
    <w:rsid w:val="0044406D"/>
    <w:rsid w:val="005228F6"/>
    <w:rsid w:val="005A5C45"/>
    <w:rsid w:val="005E5EB4"/>
    <w:rsid w:val="006A5C42"/>
    <w:rsid w:val="006F11C1"/>
    <w:rsid w:val="0085583E"/>
    <w:rsid w:val="008E1B60"/>
    <w:rsid w:val="008E61CB"/>
    <w:rsid w:val="008F634F"/>
    <w:rsid w:val="00A362A7"/>
    <w:rsid w:val="00A71D88"/>
    <w:rsid w:val="00A84093"/>
    <w:rsid w:val="00AF0FFE"/>
    <w:rsid w:val="00B80FA1"/>
    <w:rsid w:val="00C37834"/>
    <w:rsid w:val="00C95727"/>
    <w:rsid w:val="00D3112D"/>
    <w:rsid w:val="00DC4605"/>
    <w:rsid w:val="00DF3EB7"/>
    <w:rsid w:val="00E14C9B"/>
    <w:rsid w:val="00E67B68"/>
    <w:rsid w:val="00F12B7A"/>
    <w:rsid w:val="00F425CD"/>
    <w:rsid w:val="00F47A73"/>
    <w:rsid w:val="00F74AF7"/>
    <w:rsid w:val="00F86B71"/>
    <w:rsid w:val="00FB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15239-8ACA-4457-BEFB-1D9F4A55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99493.4D9209A0" TargetMode="External"/><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Ridie L DIA CENJ2J USA GOV</dc:creator>
  <cp:keywords/>
  <dc:description/>
  <cp:lastModifiedBy>Hurtado Mayra I DIA CENJ28 USA GOV</cp:lastModifiedBy>
  <cp:revision>2</cp:revision>
  <dcterms:created xsi:type="dcterms:W3CDTF">2024-01-26T19:12:00Z</dcterms:created>
  <dcterms:modified xsi:type="dcterms:W3CDTF">2024-01-26T19:12:00Z</dcterms:modified>
</cp:coreProperties>
</file>