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07A" w:rsidRPr="002D1E58" w:rsidRDefault="0070541E" w:rsidP="002D1E58">
      <w:pPr>
        <w:pStyle w:val="Title"/>
      </w:pPr>
      <w:r w:rsidRPr="002D1E58">
        <w:t>Display System Requirements</w:t>
      </w:r>
    </w:p>
    <w:p w:rsidR="001938DF" w:rsidRDefault="001938DF" w:rsidP="001938DF">
      <w:pPr>
        <w:pStyle w:val="Heading1"/>
      </w:pPr>
      <w:r>
        <w:t>Component Modes</w:t>
      </w:r>
    </w:p>
    <w:p w:rsidR="000C4360" w:rsidRPr="003879A1" w:rsidRDefault="000C4360" w:rsidP="003E4B4A">
      <w:pPr>
        <w:pStyle w:val="Heading2"/>
      </w:pPr>
      <w:r w:rsidRPr="003879A1">
        <w:t>Landing Gear</w:t>
      </w:r>
    </w:p>
    <w:p w:rsidR="000C4360" w:rsidRDefault="00B6537E" w:rsidP="000C4360">
      <w:pPr>
        <w:pStyle w:val="ListParagraph"/>
      </w:pPr>
      <w:r>
        <w:t xml:space="preserve">The aircraft contains 2 landing gear units, one on the right and another on the left. The landing gear units can be locked when they are </w:t>
      </w:r>
      <w:r w:rsidR="003301C7">
        <w:t xml:space="preserve">fully </w:t>
      </w:r>
      <w:r>
        <w:t xml:space="preserve">retracted (up) </w:t>
      </w:r>
      <w:r w:rsidR="003301C7">
        <w:t>or fully</w:t>
      </w:r>
      <w:r>
        <w:t xml:space="preserve"> extended (down). Both the </w:t>
      </w:r>
      <w:r w:rsidR="00A05E8F">
        <w:t xml:space="preserve">landing gear </w:t>
      </w:r>
      <w:r>
        <w:t>units should work in tandem. In other words, they should both be locked at the end positions and unlocked for extending/retracting together. Different outputs are generated when both the units are locked, when both are unlocked and when only one is locked. The output controls which warning message should be displayed to the user.</w:t>
      </w:r>
    </w:p>
    <w:p w:rsidR="000C4360" w:rsidRPr="003879A1" w:rsidRDefault="000C4360" w:rsidP="000C4360">
      <w:pPr>
        <w:pStyle w:val="Heading2"/>
        <w:ind w:firstLine="720"/>
        <w:rPr>
          <w:sz w:val="24"/>
        </w:rPr>
      </w:pPr>
      <w:r w:rsidRPr="003879A1">
        <w:rPr>
          <w:sz w:val="24"/>
        </w:rPr>
        <w:t>Inputs</w:t>
      </w:r>
    </w:p>
    <w:p w:rsidR="000C4360" w:rsidRDefault="006504BA" w:rsidP="000C4360">
      <w:pPr>
        <w:pStyle w:val="ListParagraph"/>
        <w:numPr>
          <w:ilvl w:val="0"/>
          <w:numId w:val="5"/>
        </w:numPr>
      </w:pPr>
      <w:r>
        <w:t xml:space="preserve">The state of the landing gear will be contained in a bus object: </w:t>
      </w:r>
      <w:proofErr w:type="spellStart"/>
      <w:r>
        <w:t>MiscData</w:t>
      </w:r>
      <w:proofErr w:type="spellEnd"/>
      <w:r w:rsidR="000C4360">
        <w:t xml:space="preserve">. </w:t>
      </w:r>
      <w:r>
        <w:t xml:space="preserve"> This bus object is defined as follows:</w:t>
      </w:r>
    </w:p>
    <w:tbl>
      <w:tblPr>
        <w:tblStyle w:val="TableGrid"/>
        <w:tblW w:w="0" w:type="auto"/>
        <w:tblInd w:w="1800" w:type="dxa"/>
        <w:tblLook w:val="04A0" w:firstRow="1" w:lastRow="0" w:firstColumn="1" w:lastColumn="0" w:noHBand="0" w:noVBand="1"/>
      </w:tblPr>
      <w:tblGrid>
        <w:gridCol w:w="2756"/>
        <w:gridCol w:w="2470"/>
        <w:gridCol w:w="2550"/>
      </w:tblGrid>
      <w:tr w:rsidR="006504BA" w:rsidTr="006504BA">
        <w:tc>
          <w:tcPr>
            <w:tcW w:w="3192" w:type="dxa"/>
          </w:tcPr>
          <w:p w:rsidR="006504BA" w:rsidRPr="006504BA" w:rsidRDefault="006504BA" w:rsidP="006504BA">
            <w:pPr>
              <w:jc w:val="center"/>
              <w:rPr>
                <w:b/>
              </w:rPr>
            </w:pPr>
            <w:r w:rsidRPr="006504BA">
              <w:rPr>
                <w:b/>
              </w:rPr>
              <w:t>Name</w:t>
            </w:r>
          </w:p>
        </w:tc>
        <w:tc>
          <w:tcPr>
            <w:tcW w:w="3192" w:type="dxa"/>
          </w:tcPr>
          <w:p w:rsidR="006504BA" w:rsidRPr="006504BA" w:rsidRDefault="006504BA" w:rsidP="006504BA">
            <w:pPr>
              <w:jc w:val="center"/>
              <w:rPr>
                <w:b/>
              </w:rPr>
            </w:pPr>
            <w:r w:rsidRPr="006504BA">
              <w:rPr>
                <w:b/>
              </w:rPr>
              <w:t>Data Type</w:t>
            </w:r>
          </w:p>
        </w:tc>
        <w:tc>
          <w:tcPr>
            <w:tcW w:w="3192" w:type="dxa"/>
          </w:tcPr>
          <w:p w:rsidR="006504BA" w:rsidRPr="006504BA" w:rsidRDefault="006504BA" w:rsidP="006504BA">
            <w:pPr>
              <w:jc w:val="center"/>
              <w:rPr>
                <w:b/>
              </w:rPr>
            </w:pPr>
            <w:r w:rsidRPr="006504BA">
              <w:rPr>
                <w:b/>
              </w:rPr>
              <w:t>Dimension</w:t>
            </w:r>
          </w:p>
        </w:tc>
      </w:tr>
      <w:tr w:rsidR="006504BA" w:rsidTr="006504BA">
        <w:tc>
          <w:tcPr>
            <w:tcW w:w="3192" w:type="dxa"/>
          </w:tcPr>
          <w:p w:rsidR="006504BA" w:rsidRDefault="006504BA" w:rsidP="006504BA">
            <w:proofErr w:type="spellStart"/>
            <w:r>
              <w:t>FlapPosition</w:t>
            </w:r>
            <w:proofErr w:type="spellEnd"/>
          </w:p>
        </w:tc>
        <w:tc>
          <w:tcPr>
            <w:tcW w:w="3192" w:type="dxa"/>
          </w:tcPr>
          <w:p w:rsidR="006504BA" w:rsidRDefault="006504BA" w:rsidP="006504BA">
            <w:pPr>
              <w:jc w:val="center"/>
            </w:pPr>
            <w:r>
              <w:t>double</w:t>
            </w:r>
          </w:p>
        </w:tc>
        <w:tc>
          <w:tcPr>
            <w:tcW w:w="3192" w:type="dxa"/>
          </w:tcPr>
          <w:p w:rsidR="006504BA" w:rsidRDefault="006504BA" w:rsidP="006504BA">
            <w:pPr>
              <w:jc w:val="center"/>
            </w:pPr>
            <w:r>
              <w:t>1</w:t>
            </w:r>
          </w:p>
        </w:tc>
      </w:tr>
      <w:tr w:rsidR="006504BA" w:rsidTr="006504BA">
        <w:tc>
          <w:tcPr>
            <w:tcW w:w="3192" w:type="dxa"/>
          </w:tcPr>
          <w:p w:rsidR="006504BA" w:rsidRDefault="006504BA" w:rsidP="006504BA">
            <w:proofErr w:type="spellStart"/>
            <w:r>
              <w:t>CabinPressure</w:t>
            </w:r>
            <w:proofErr w:type="spellEnd"/>
          </w:p>
        </w:tc>
        <w:tc>
          <w:tcPr>
            <w:tcW w:w="3192" w:type="dxa"/>
          </w:tcPr>
          <w:p w:rsidR="006504BA" w:rsidRDefault="006504BA" w:rsidP="006504BA">
            <w:pPr>
              <w:jc w:val="center"/>
            </w:pPr>
            <w:r>
              <w:t>double</w:t>
            </w:r>
          </w:p>
        </w:tc>
        <w:tc>
          <w:tcPr>
            <w:tcW w:w="3192" w:type="dxa"/>
          </w:tcPr>
          <w:p w:rsidR="006504BA" w:rsidRDefault="006504BA" w:rsidP="006504BA">
            <w:pPr>
              <w:jc w:val="center"/>
            </w:pPr>
            <w:r>
              <w:t>1</w:t>
            </w:r>
          </w:p>
        </w:tc>
      </w:tr>
      <w:tr w:rsidR="006504BA" w:rsidTr="006504BA">
        <w:tc>
          <w:tcPr>
            <w:tcW w:w="3192" w:type="dxa"/>
          </w:tcPr>
          <w:p w:rsidR="006504BA" w:rsidRDefault="006504BA" w:rsidP="006504BA">
            <w:proofErr w:type="spellStart"/>
            <w:r>
              <w:t>HydraulicPressure</w:t>
            </w:r>
            <w:proofErr w:type="spellEnd"/>
          </w:p>
        </w:tc>
        <w:tc>
          <w:tcPr>
            <w:tcW w:w="3192" w:type="dxa"/>
          </w:tcPr>
          <w:p w:rsidR="006504BA" w:rsidRDefault="006504BA" w:rsidP="006504BA">
            <w:pPr>
              <w:jc w:val="center"/>
            </w:pPr>
            <w:r>
              <w:t>double</w:t>
            </w:r>
          </w:p>
        </w:tc>
        <w:tc>
          <w:tcPr>
            <w:tcW w:w="3192" w:type="dxa"/>
          </w:tcPr>
          <w:p w:rsidR="006504BA" w:rsidRDefault="006504BA" w:rsidP="006504BA">
            <w:pPr>
              <w:jc w:val="center"/>
            </w:pPr>
            <w:r>
              <w:t>1</w:t>
            </w:r>
          </w:p>
        </w:tc>
      </w:tr>
      <w:tr w:rsidR="006504BA" w:rsidTr="006504BA">
        <w:tc>
          <w:tcPr>
            <w:tcW w:w="3192" w:type="dxa"/>
          </w:tcPr>
          <w:p w:rsidR="006504BA" w:rsidRDefault="006504BA" w:rsidP="006504BA">
            <w:proofErr w:type="spellStart"/>
            <w:r>
              <w:t>APUData</w:t>
            </w:r>
            <w:proofErr w:type="spellEnd"/>
          </w:p>
        </w:tc>
        <w:tc>
          <w:tcPr>
            <w:tcW w:w="3192" w:type="dxa"/>
          </w:tcPr>
          <w:p w:rsidR="006504BA" w:rsidRDefault="006504BA" w:rsidP="006504BA">
            <w:pPr>
              <w:jc w:val="center"/>
            </w:pPr>
            <w:r>
              <w:t>double</w:t>
            </w:r>
          </w:p>
        </w:tc>
        <w:tc>
          <w:tcPr>
            <w:tcW w:w="3192" w:type="dxa"/>
          </w:tcPr>
          <w:p w:rsidR="006504BA" w:rsidRDefault="006504BA" w:rsidP="006504BA">
            <w:pPr>
              <w:jc w:val="center"/>
            </w:pPr>
            <w:r>
              <w:t>1</w:t>
            </w:r>
          </w:p>
        </w:tc>
      </w:tr>
      <w:tr w:rsidR="006504BA" w:rsidTr="006504BA">
        <w:tc>
          <w:tcPr>
            <w:tcW w:w="3192" w:type="dxa"/>
          </w:tcPr>
          <w:p w:rsidR="006504BA" w:rsidRDefault="006504BA" w:rsidP="006504BA">
            <w:proofErr w:type="spellStart"/>
            <w:r>
              <w:t>LGleftLock</w:t>
            </w:r>
            <w:proofErr w:type="spellEnd"/>
          </w:p>
        </w:tc>
        <w:tc>
          <w:tcPr>
            <w:tcW w:w="3192" w:type="dxa"/>
          </w:tcPr>
          <w:p w:rsidR="006504BA" w:rsidRDefault="006504BA" w:rsidP="006504BA">
            <w:pPr>
              <w:jc w:val="center"/>
            </w:pPr>
            <w:proofErr w:type="spellStart"/>
            <w:r>
              <w:t>boolean</w:t>
            </w:r>
            <w:proofErr w:type="spellEnd"/>
          </w:p>
        </w:tc>
        <w:tc>
          <w:tcPr>
            <w:tcW w:w="3192" w:type="dxa"/>
          </w:tcPr>
          <w:p w:rsidR="006504BA" w:rsidRDefault="006504BA" w:rsidP="006504BA">
            <w:pPr>
              <w:jc w:val="center"/>
            </w:pPr>
            <w:r>
              <w:t>1</w:t>
            </w:r>
          </w:p>
        </w:tc>
      </w:tr>
      <w:tr w:rsidR="006504BA" w:rsidTr="006504BA">
        <w:tc>
          <w:tcPr>
            <w:tcW w:w="3192" w:type="dxa"/>
          </w:tcPr>
          <w:p w:rsidR="006504BA" w:rsidRDefault="006504BA" w:rsidP="006504BA">
            <w:proofErr w:type="spellStart"/>
            <w:r>
              <w:t>LGRightLock</w:t>
            </w:r>
            <w:proofErr w:type="spellEnd"/>
          </w:p>
        </w:tc>
        <w:tc>
          <w:tcPr>
            <w:tcW w:w="3192" w:type="dxa"/>
          </w:tcPr>
          <w:p w:rsidR="006504BA" w:rsidRDefault="006504BA" w:rsidP="006504BA">
            <w:pPr>
              <w:jc w:val="center"/>
            </w:pPr>
            <w:proofErr w:type="spellStart"/>
            <w:r>
              <w:t>boolean</w:t>
            </w:r>
            <w:proofErr w:type="spellEnd"/>
          </w:p>
        </w:tc>
        <w:tc>
          <w:tcPr>
            <w:tcW w:w="3192" w:type="dxa"/>
          </w:tcPr>
          <w:p w:rsidR="006504BA" w:rsidRDefault="006504BA" w:rsidP="006504BA">
            <w:pPr>
              <w:jc w:val="center"/>
            </w:pPr>
            <w:r>
              <w:t>1</w:t>
            </w:r>
          </w:p>
        </w:tc>
      </w:tr>
    </w:tbl>
    <w:p w:rsidR="006504BA" w:rsidRDefault="006504BA" w:rsidP="006504BA">
      <w:pPr>
        <w:pStyle w:val="ListParagraph"/>
        <w:numPr>
          <w:ilvl w:val="0"/>
          <w:numId w:val="5"/>
        </w:numPr>
      </w:pPr>
      <w:r>
        <w:t xml:space="preserve">The </w:t>
      </w:r>
      <w:proofErr w:type="spellStart"/>
      <w:r>
        <w:t>LGLeftLock</w:t>
      </w:r>
      <w:proofErr w:type="spellEnd"/>
      <w:r>
        <w:t xml:space="preserve"> and </w:t>
      </w:r>
      <w:proofErr w:type="spellStart"/>
      <w:r>
        <w:t>LGRightLock</w:t>
      </w:r>
      <w:proofErr w:type="spellEnd"/>
      <w:r>
        <w:t xml:space="preserve"> elements of the bus will be used to determine the output of the system: </w:t>
      </w:r>
      <w:proofErr w:type="spellStart"/>
      <w:r>
        <w:t>LandingGearMode</w:t>
      </w:r>
      <w:proofErr w:type="spellEnd"/>
      <w:r>
        <w:t xml:space="preserve">. </w:t>
      </w:r>
      <w:bookmarkStart w:id="0" w:name="_GoBack"/>
      <w:bookmarkEnd w:id="0"/>
    </w:p>
    <w:p w:rsidR="000C4360" w:rsidRPr="003879A1" w:rsidRDefault="000C4360" w:rsidP="000C4360">
      <w:pPr>
        <w:pStyle w:val="Heading2"/>
        <w:ind w:firstLine="720"/>
        <w:rPr>
          <w:sz w:val="24"/>
        </w:rPr>
      </w:pPr>
      <w:r w:rsidRPr="003879A1">
        <w:rPr>
          <w:sz w:val="24"/>
        </w:rPr>
        <w:t>Output</w:t>
      </w:r>
    </w:p>
    <w:p w:rsidR="000C4360" w:rsidRDefault="000C4360" w:rsidP="000C4360">
      <w:pPr>
        <w:pStyle w:val="ListParagraph"/>
        <w:numPr>
          <w:ilvl w:val="0"/>
          <w:numId w:val="5"/>
        </w:numPr>
      </w:pPr>
      <w:r>
        <w:t xml:space="preserve">The output of the system shall be an integer of type </w:t>
      </w:r>
      <w:r w:rsidR="004F7203">
        <w:t>double</w:t>
      </w:r>
      <w:r>
        <w:t xml:space="preserve">, LandingGearMode. </w:t>
      </w:r>
    </w:p>
    <w:p w:rsidR="000C4360" w:rsidRPr="003879A1" w:rsidRDefault="000C4360" w:rsidP="000C4360">
      <w:pPr>
        <w:pStyle w:val="Heading2"/>
        <w:ind w:firstLine="720"/>
        <w:rPr>
          <w:sz w:val="24"/>
        </w:rPr>
      </w:pPr>
      <w:r w:rsidRPr="003879A1">
        <w:rPr>
          <w:sz w:val="24"/>
        </w:rPr>
        <w:t>Logic</w:t>
      </w:r>
    </w:p>
    <w:p w:rsidR="000C4360" w:rsidRDefault="000C4360" w:rsidP="000C4360">
      <w:pPr>
        <w:pStyle w:val="ListParagraph"/>
        <w:numPr>
          <w:ilvl w:val="0"/>
          <w:numId w:val="5"/>
        </w:numPr>
      </w:pPr>
      <w:bookmarkStart w:id="1" w:name="Simulink_requirement_item_29"/>
      <w:r>
        <w:t>LGLeftLock == true shall indicate a locked state for left landing gear unit.</w:t>
      </w:r>
      <w:bookmarkEnd w:id="1"/>
      <w:r w:rsidR="007968EC">
        <w:t xml:space="preserve"> </w:t>
      </w:r>
      <w:r w:rsidR="007968EC">
        <w:rPr>
          <w:noProof/>
        </w:rPr>
        <w:drawing>
          <wp:inline distT="0" distB="0" distL="0" distR="0">
            <wp:extent cx="254000" cy="254000"/>
            <wp:effectExtent l="0" t="0" r="0" b="0"/>
            <wp:docPr id="1" name="Picture 1">
              <a:hlinkClick xmlns:a="http://schemas.openxmlformats.org/drawingml/2006/main" r:id="rId7" tooltip="2 links: DisplayModel_Step1_done/.../LandingGearModes/[LGLeftLock]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0E1C3B">
        <w:t xml:space="preserve"> </w:t>
      </w:r>
      <w:r w:rsidR="000E1C3B">
        <w:rPr>
          <w:noProof/>
        </w:rPr>
        <w:drawing>
          <wp:inline distT="0" distB="0" distL="0" distR="0">
            <wp:extent cx="254000" cy="254000"/>
            <wp:effectExtent l="0" t="0" r="0" b="0"/>
            <wp:docPr id="12" name="Picture 12">
              <a:hlinkClick xmlns:a="http://schemas.openxmlformats.org/drawingml/2006/main" r:id="rId9" tooltip="2 links: DisplayModel_Step2_start/.../LandingGearModes/[LGLeftLock]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3B1CD7">
        <w:t xml:space="preserve"> </w:t>
      </w:r>
      <w:r w:rsidR="003B1CD7">
        <w:rPr>
          <w:noProof/>
        </w:rPr>
        <w:drawing>
          <wp:inline distT="0" distB="0" distL="0" distR="0">
            <wp:extent cx="254000" cy="254000"/>
            <wp:effectExtent l="0" t="0" r="0" b="0"/>
            <wp:docPr id="19" name="Picture 19">
              <a:hlinkClick xmlns:a="http://schemas.openxmlformats.org/drawingml/2006/main" r:id="rId10" tooltip="2 links: DisplayModel_Step2_done/.../LandingGearModes/[LGLeftLock]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574F21">
        <w:t xml:space="preserve"> </w:t>
      </w:r>
    </w:p>
    <w:p w:rsidR="000C4360" w:rsidRDefault="000C4360" w:rsidP="000C4360">
      <w:pPr>
        <w:pStyle w:val="ListParagraph"/>
        <w:numPr>
          <w:ilvl w:val="0"/>
          <w:numId w:val="5"/>
        </w:numPr>
      </w:pPr>
      <w:bookmarkStart w:id="2" w:name="Simulink_requirement_item_30"/>
      <w:r>
        <w:t>LGLeftLock == false shall indicate an unlocked state for left landing gear unit.</w:t>
      </w:r>
      <w:bookmarkEnd w:id="2"/>
      <w:r w:rsidR="007968EC">
        <w:t xml:space="preserve"> </w:t>
      </w:r>
      <w:r w:rsidR="007968EC">
        <w:rPr>
          <w:noProof/>
        </w:rPr>
        <w:drawing>
          <wp:inline distT="0" distB="0" distL="0" distR="0">
            <wp:extent cx="254000" cy="254000"/>
            <wp:effectExtent l="0" t="0" r="0" b="0"/>
            <wp:docPr id="2" name="Picture 2">
              <a:hlinkClick xmlns:a="http://schemas.openxmlformats.org/drawingml/2006/main" r:id="rId11" tooltip="2 links: DisplayModel_Step1_done/.../LandingGearModes  (Transition), DisplayModel_Step1_done/.../LandingGearModes/[~LGLeftLock]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0E1C3B">
        <w:t xml:space="preserve"> </w:t>
      </w:r>
      <w:r w:rsidR="000E1C3B">
        <w:rPr>
          <w:noProof/>
        </w:rPr>
        <w:drawing>
          <wp:inline distT="0" distB="0" distL="0" distR="0">
            <wp:extent cx="254000" cy="254000"/>
            <wp:effectExtent l="0" t="0" r="0" b="0"/>
            <wp:docPr id="13" name="Picture 13">
              <a:hlinkClick xmlns:a="http://schemas.openxmlformats.org/drawingml/2006/main" r:id="rId12" tooltip="2 links: DisplayModel_Step2_start/.../LandingGearModes  (Transition), DisplayModel_Step2_start/.../LandingGearModes/[~LGLeftLock]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3B1CD7">
        <w:t xml:space="preserve"> </w:t>
      </w:r>
      <w:r w:rsidR="003B1CD7">
        <w:rPr>
          <w:noProof/>
        </w:rPr>
        <w:drawing>
          <wp:inline distT="0" distB="0" distL="0" distR="0">
            <wp:extent cx="254000" cy="254000"/>
            <wp:effectExtent l="0" t="0" r="0" b="0"/>
            <wp:docPr id="20" name="Picture 20">
              <a:hlinkClick xmlns:a="http://schemas.openxmlformats.org/drawingml/2006/main" r:id="rId13" tooltip="2 links: DisplayModel_Step2_done/.../LandingGearModes  (Transition), DisplayModel_Step2_done/.../LandingGearModes/[~LGLeftLock]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574F21">
        <w:t xml:space="preserve"> </w:t>
      </w:r>
    </w:p>
    <w:p w:rsidR="000C4360" w:rsidRDefault="000C4360" w:rsidP="000C4360">
      <w:pPr>
        <w:pStyle w:val="ListParagraph"/>
        <w:numPr>
          <w:ilvl w:val="0"/>
          <w:numId w:val="5"/>
        </w:numPr>
      </w:pPr>
      <w:bookmarkStart w:id="3" w:name="Simulink_requirement_item_31"/>
      <w:r>
        <w:t>LGRightLock == true shall indicate a locked state for right landing gear unit.</w:t>
      </w:r>
      <w:bookmarkEnd w:id="3"/>
      <w:r w:rsidR="007968EC">
        <w:t xml:space="preserve"> </w:t>
      </w:r>
      <w:r w:rsidR="007968EC">
        <w:rPr>
          <w:noProof/>
        </w:rPr>
        <w:drawing>
          <wp:inline distT="0" distB="0" distL="0" distR="0">
            <wp:extent cx="254000" cy="254000"/>
            <wp:effectExtent l="0" t="0" r="0" b="0"/>
            <wp:docPr id="3" name="Picture 3">
              <a:hlinkClick xmlns:a="http://schemas.openxmlformats.org/drawingml/2006/main" r:id="rId14" tooltip="2 links: DisplayModel_Step1_done/.../LandingGearModes/[LGRightLock]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0E1C3B">
        <w:t xml:space="preserve"> </w:t>
      </w:r>
      <w:r w:rsidR="000E1C3B">
        <w:rPr>
          <w:noProof/>
        </w:rPr>
        <w:drawing>
          <wp:inline distT="0" distB="0" distL="0" distR="0">
            <wp:extent cx="254000" cy="254000"/>
            <wp:effectExtent l="0" t="0" r="0" b="0"/>
            <wp:docPr id="14" name="Picture 14">
              <a:hlinkClick xmlns:a="http://schemas.openxmlformats.org/drawingml/2006/main" r:id="rId15" tooltip="2 links: DisplayModel_Step2_start/.../LandingGearModes/[LGRightLock]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3B1CD7">
        <w:t xml:space="preserve"> </w:t>
      </w:r>
      <w:r w:rsidR="003B1CD7">
        <w:rPr>
          <w:noProof/>
        </w:rPr>
        <w:drawing>
          <wp:inline distT="0" distB="0" distL="0" distR="0">
            <wp:extent cx="254000" cy="254000"/>
            <wp:effectExtent l="0" t="0" r="0" b="0"/>
            <wp:docPr id="21" name="Picture 21">
              <a:hlinkClick xmlns:a="http://schemas.openxmlformats.org/drawingml/2006/main" r:id="rId16" tooltip="3 links: DisplayModel_Step2_done/.../LandingGearModes/RightLock  (State), DisplayModel_Step2_done/.../LandingGearModes/[LGRightLock]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E377C3">
        <w:t xml:space="preserve"> </w:t>
      </w:r>
    </w:p>
    <w:p w:rsidR="00ED0E6A" w:rsidRDefault="000C4360" w:rsidP="000C4360">
      <w:pPr>
        <w:pStyle w:val="ListParagraph"/>
        <w:numPr>
          <w:ilvl w:val="0"/>
          <w:numId w:val="5"/>
        </w:numPr>
      </w:pPr>
      <w:bookmarkStart w:id="4" w:name="Simulink_requirement_item_32"/>
      <w:r>
        <w:t>LGRightLock == false shall indicate an unlocked state for right landing gear unit.</w:t>
      </w:r>
      <w:bookmarkEnd w:id="4"/>
      <w:r w:rsidR="007968EC">
        <w:t xml:space="preserve"> </w:t>
      </w:r>
      <w:r w:rsidR="007968EC">
        <w:rPr>
          <w:noProof/>
        </w:rPr>
        <w:drawing>
          <wp:inline distT="0" distB="0" distL="0" distR="0">
            <wp:extent cx="254000" cy="254000"/>
            <wp:effectExtent l="0" t="0" r="0" b="0"/>
            <wp:docPr id="4" name="Picture 4">
              <a:hlinkClick xmlns:a="http://schemas.openxmlformats.org/drawingml/2006/main" r:id="rId17" tooltip="2 links: DisplayModel_Step1_done/.../LandingGearModes  (Transition), DisplayModel_Step1_done/.../LandingGearModes/[~LGRightLock]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0E1C3B">
        <w:t xml:space="preserve"> </w:t>
      </w:r>
      <w:r w:rsidR="000E1C3B">
        <w:rPr>
          <w:noProof/>
        </w:rPr>
        <w:drawing>
          <wp:inline distT="0" distB="0" distL="0" distR="0">
            <wp:extent cx="254000" cy="254000"/>
            <wp:effectExtent l="0" t="0" r="0" b="0"/>
            <wp:docPr id="15" name="Picture 15">
              <a:hlinkClick xmlns:a="http://schemas.openxmlformats.org/drawingml/2006/main" r:id="rId18" tooltip="2 links: DisplayModel_Step2_start/.../LandingGearModes  (Transition), DisplayModel_Step2_start/.../LandingGearModes/[~LGRightLock]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3B1CD7">
        <w:t xml:space="preserve"> </w:t>
      </w:r>
      <w:r w:rsidR="003B1CD7">
        <w:rPr>
          <w:noProof/>
        </w:rPr>
        <w:drawing>
          <wp:inline distT="0" distB="0" distL="0" distR="0">
            <wp:extent cx="254000" cy="254000"/>
            <wp:effectExtent l="0" t="0" r="0" b="0"/>
            <wp:docPr id="22" name="Picture 22">
              <a:hlinkClick xmlns:a="http://schemas.openxmlformats.org/drawingml/2006/main" r:id="rId19" tooltip="2 links: DisplayModel_Step2_done/.../LandingGearModes  (Transition), DisplayModel_Step2_done/.../LandingGearModes/[~LGRightLock]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E377C3">
        <w:t xml:space="preserve"> </w:t>
      </w:r>
    </w:p>
    <w:p w:rsidR="000C4360" w:rsidRDefault="000C4360" w:rsidP="000C4360">
      <w:pPr>
        <w:pStyle w:val="ListParagraph"/>
        <w:numPr>
          <w:ilvl w:val="0"/>
          <w:numId w:val="5"/>
        </w:numPr>
      </w:pPr>
      <w:bookmarkStart w:id="5" w:name="Simulink_requirement_item_26"/>
      <w:r>
        <w:t xml:space="preserve">If LGLeftLock and LGRightLock are both locked, </w:t>
      </w:r>
      <w:r w:rsidR="004B63AF">
        <w:t xml:space="preserve">the value of </w:t>
      </w:r>
      <w:r>
        <w:t xml:space="preserve">LandingGearMode </w:t>
      </w:r>
      <w:r w:rsidR="004B63AF">
        <w:t>will be 1</w:t>
      </w:r>
      <w:r>
        <w:t>.</w:t>
      </w:r>
      <w:bookmarkEnd w:id="5"/>
      <w:r w:rsidR="007968EC">
        <w:t xml:space="preserve"> </w:t>
      </w:r>
      <w:r w:rsidR="007968EC">
        <w:rPr>
          <w:noProof/>
        </w:rPr>
        <w:drawing>
          <wp:inline distT="0" distB="0" distL="0" distR="0">
            <wp:extent cx="254000" cy="254000"/>
            <wp:effectExtent l="0" t="0" r="0" b="0"/>
            <wp:docPr id="5" name="Picture 5">
              <a:hlinkClick xmlns:a="http://schemas.openxmlformats.org/drawingml/2006/main" r:id="rId20" tooltip="3 links: DisplayModel_Step1_done/.../LandingGearModes/[in(LeftLock.Locked) &amp;&amp;... in(RightLock.Locked)]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7968EC">
        <w:t xml:space="preserve"> </w:t>
      </w:r>
      <w:r w:rsidR="007968EC">
        <w:rPr>
          <w:noProof/>
        </w:rPr>
        <w:drawing>
          <wp:inline distT="0" distB="0" distL="0" distR="0">
            <wp:extent cx="254000" cy="254000"/>
            <wp:effectExtent l="0" t="0" r="0" b="0"/>
            <wp:docPr id="8" name="Picture 8">
              <a:hlinkClick xmlns:a="http://schemas.openxmlformats.org/drawingml/2006/main" r:id="rId21" tooltip="DisplayModel_Step1_done/Signal Builder  (SubSystem)"/>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0E1C3B">
        <w:t xml:space="preserve"> </w:t>
      </w:r>
      <w:r w:rsidR="000E1C3B">
        <w:rPr>
          <w:noProof/>
        </w:rPr>
        <w:drawing>
          <wp:inline distT="0" distB="0" distL="0" distR="0">
            <wp:extent cx="254000" cy="254000"/>
            <wp:effectExtent l="0" t="0" r="0" b="0"/>
            <wp:docPr id="16" name="Picture 16">
              <a:hlinkClick xmlns:a="http://schemas.openxmlformats.org/drawingml/2006/main" r:id="rId22" tooltip="3 links: DisplayModel_Step2_start/.../LandingGearModes/[in(LeftLock.Locked) &amp;&amp;... in(RightLock.Locked)]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3B1CD7">
        <w:t xml:space="preserve"> </w:t>
      </w:r>
      <w:r w:rsidR="003B1CD7">
        <w:rPr>
          <w:noProof/>
        </w:rPr>
        <w:drawing>
          <wp:inline distT="0" distB="0" distL="0" distR="0">
            <wp:extent cx="254000" cy="254000"/>
            <wp:effectExtent l="0" t="0" r="0" b="0"/>
            <wp:docPr id="23" name="Picture 23">
              <a:hlinkClick xmlns:a="http://schemas.openxmlformats.org/drawingml/2006/main" r:id="rId23" tooltip="4 links: DisplayModel_Step2_done/.../LandingGearModes/WarningModes  (State), DisplayModel_Step2_done/.../LandingGearModes/[in(LeftLock.Locked) &amp;&amp;... in(RightLock.Locked)]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E377C3">
        <w:t xml:space="preserve"> </w:t>
      </w:r>
    </w:p>
    <w:p w:rsidR="000C4360" w:rsidRDefault="000C4360" w:rsidP="00684C02">
      <w:pPr>
        <w:pStyle w:val="ListParagraph"/>
        <w:numPr>
          <w:ilvl w:val="0"/>
          <w:numId w:val="5"/>
        </w:numPr>
      </w:pPr>
      <w:bookmarkStart w:id="6" w:name="Simulink_requirement_item_27"/>
      <w:r>
        <w:lastRenderedPageBreak/>
        <w:t xml:space="preserve">If LGLeftLock or LGRightLock, but not both, are unlocked, </w:t>
      </w:r>
      <w:r w:rsidR="004B63AF">
        <w:t xml:space="preserve">the value of </w:t>
      </w:r>
      <w:r>
        <w:t xml:space="preserve">LandingGearMode </w:t>
      </w:r>
      <w:r w:rsidR="004B63AF">
        <w:t>will</w:t>
      </w:r>
      <w:r>
        <w:t xml:space="preserve"> 2</w:t>
      </w:r>
      <w:r w:rsidR="004B63AF">
        <w:t>.</w:t>
      </w:r>
      <w:bookmarkEnd w:id="6"/>
      <w:r w:rsidR="007968EC">
        <w:t xml:space="preserve"> </w:t>
      </w:r>
      <w:r w:rsidR="007968EC">
        <w:rPr>
          <w:noProof/>
        </w:rPr>
        <w:drawing>
          <wp:inline distT="0" distB="0" distL="0" distR="0">
            <wp:extent cx="254000" cy="254000"/>
            <wp:effectExtent l="0" t="0" r="0" b="0"/>
            <wp:docPr id="6" name="Picture 6">
              <a:hlinkClick xmlns:a="http://schemas.openxmlformats.org/drawingml/2006/main" r:id="rId24" tooltip="3 links: DisplayModel_Step1_done/.../LandingGearModes/[in(LeftLock.Locked) ||... in(RightLock.Locked)]  (Transition), DisplayModel_Step1_done/.../LandingGearModes/[in(LeftLock.Unlocked) ||... in(RightLock.Unlocked)]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7968EC">
        <w:t xml:space="preserve"> </w:t>
      </w:r>
      <w:r w:rsidR="007968EC">
        <w:rPr>
          <w:noProof/>
        </w:rPr>
        <w:drawing>
          <wp:inline distT="0" distB="0" distL="0" distR="0">
            <wp:extent cx="254000" cy="254000"/>
            <wp:effectExtent l="0" t="0" r="0" b="0"/>
            <wp:docPr id="10" name="Picture 10">
              <a:hlinkClick xmlns:a="http://schemas.openxmlformats.org/drawingml/2006/main" r:id="rId25" tooltip="DisplayModel_Step1_done/Signal Builder  (SubSystem)"/>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7968EC">
        <w:t xml:space="preserve"> </w:t>
      </w:r>
      <w:r w:rsidR="007968EC">
        <w:rPr>
          <w:noProof/>
        </w:rPr>
        <w:drawing>
          <wp:inline distT="0" distB="0" distL="0" distR="0">
            <wp:extent cx="254000" cy="254000"/>
            <wp:effectExtent l="0" t="0" r="0" b="0"/>
            <wp:docPr id="11" name="Picture 11">
              <a:hlinkClick xmlns:a="http://schemas.openxmlformats.org/drawingml/2006/main" r:id="rId26" tooltip="DisplayModel_Step1_done/Signal Builder  (SubSystem)"/>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0E1C3B">
        <w:t xml:space="preserve"> </w:t>
      </w:r>
      <w:r w:rsidR="000E1C3B">
        <w:rPr>
          <w:noProof/>
        </w:rPr>
        <w:drawing>
          <wp:inline distT="0" distB="0" distL="0" distR="0">
            <wp:extent cx="254000" cy="254000"/>
            <wp:effectExtent l="0" t="0" r="0" b="0"/>
            <wp:docPr id="17" name="Picture 17">
              <a:hlinkClick xmlns:a="http://schemas.openxmlformats.org/drawingml/2006/main" r:id="rId27" tooltip="3 links: DisplayModel_Step2_start/.../LandingGearModes/[in(LeftLock.Locked) ||... in(RightLock.Locked)]  (Transition), DisplayModel_Step2_start/.../LandingGearModes/[in(LeftLock.Unlocked) ||... in(RightLock.Unlocked)]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3B1CD7">
        <w:t xml:space="preserve"> </w:t>
      </w:r>
      <w:r w:rsidR="003B1CD7">
        <w:rPr>
          <w:noProof/>
        </w:rPr>
        <w:drawing>
          <wp:inline distT="0" distB="0" distL="0" distR="0">
            <wp:extent cx="254000" cy="254000"/>
            <wp:effectExtent l="0" t="0" r="0" b="0"/>
            <wp:docPr id="24" name="Picture 24">
              <a:hlinkClick xmlns:a="http://schemas.openxmlformats.org/drawingml/2006/main" r:id="rId28" tooltip="3 links: DisplayModel_Step2_done/.../LandingGearModes  (Transition), DisplayModel_Step2_done/.../LandingGearModes/[in(LeftLock.Locked) ||... in(RightLock.Locked)]  (Transition), DisplayModel_Step2_done/.../LandingGearModes/[in(LeftLock.Unlocked) ||... in(RightLock.Unlocked)]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E377C3">
        <w:t xml:space="preserve"> </w:t>
      </w:r>
    </w:p>
    <w:p w:rsidR="000C4360" w:rsidRDefault="000C4360" w:rsidP="000C4360">
      <w:pPr>
        <w:pStyle w:val="ListParagraph"/>
        <w:numPr>
          <w:ilvl w:val="0"/>
          <w:numId w:val="5"/>
        </w:numPr>
      </w:pPr>
      <w:bookmarkStart w:id="7" w:name="Simulink_requirement_item_28"/>
      <w:r>
        <w:t xml:space="preserve">If neither LGLeftLock nor LGRightLock are locked, </w:t>
      </w:r>
      <w:r w:rsidR="004B63AF">
        <w:t xml:space="preserve">the value of </w:t>
      </w:r>
      <w:r>
        <w:t xml:space="preserve">LandingGearMode </w:t>
      </w:r>
      <w:r w:rsidR="004B63AF">
        <w:t>will be</w:t>
      </w:r>
      <w:r>
        <w:t xml:space="preserve"> 3.</w:t>
      </w:r>
      <w:bookmarkEnd w:id="7"/>
      <w:r w:rsidR="007968EC">
        <w:t xml:space="preserve"> </w:t>
      </w:r>
      <w:r w:rsidR="007968EC">
        <w:rPr>
          <w:noProof/>
        </w:rPr>
        <w:drawing>
          <wp:inline distT="0" distB="0" distL="0" distR="0">
            <wp:extent cx="254000" cy="254000"/>
            <wp:effectExtent l="0" t="0" r="0" b="0"/>
            <wp:docPr id="7" name="Picture 7">
              <a:hlinkClick xmlns:a="http://schemas.openxmlformats.org/drawingml/2006/main" r:id="rId29" tooltip="3 links: DisplayModel_Step1_done/.../LandingGearModes  (Transition), DisplayModel_Step1_done/.../LandingGearModes/[in(LeftLock.Unlocked) &amp;&amp;... in(RightLock.Unlocked)]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7968EC">
        <w:t xml:space="preserve"> </w:t>
      </w:r>
      <w:r w:rsidR="007968EC">
        <w:rPr>
          <w:noProof/>
        </w:rPr>
        <w:drawing>
          <wp:inline distT="0" distB="0" distL="0" distR="0">
            <wp:extent cx="254000" cy="254000"/>
            <wp:effectExtent l="0" t="0" r="0" b="0"/>
            <wp:docPr id="9" name="Picture 9">
              <a:hlinkClick xmlns:a="http://schemas.openxmlformats.org/drawingml/2006/main" r:id="rId30" tooltip="DisplayModel_Step1_done/Signal Builder  (SubSystem)"/>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0E1C3B">
        <w:t xml:space="preserve"> </w:t>
      </w:r>
      <w:r w:rsidR="000E1C3B">
        <w:rPr>
          <w:noProof/>
        </w:rPr>
        <w:drawing>
          <wp:inline distT="0" distB="0" distL="0" distR="0">
            <wp:extent cx="254000" cy="254000"/>
            <wp:effectExtent l="0" t="0" r="0" b="0"/>
            <wp:docPr id="18" name="Picture 18">
              <a:hlinkClick xmlns:a="http://schemas.openxmlformats.org/drawingml/2006/main" r:id="rId31" tooltip="3 links: DisplayModel_Step2_start/.../LandingGearModes  (Transition), DisplayModel_Step2_start/.../LandingGearModes/[in(LeftLock.Unlocked) &amp;&amp;... in(RightLock.Unlocked)]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3B1CD7">
        <w:t xml:space="preserve"> </w:t>
      </w:r>
      <w:r w:rsidR="003B1CD7">
        <w:rPr>
          <w:noProof/>
        </w:rPr>
        <w:drawing>
          <wp:inline distT="0" distB="0" distL="0" distR="0">
            <wp:extent cx="254000" cy="254000"/>
            <wp:effectExtent l="0" t="0" r="0" b="0"/>
            <wp:docPr id="25" name="Picture 25">
              <a:hlinkClick xmlns:a="http://schemas.openxmlformats.org/drawingml/2006/main" r:id="rId32" tooltip="3 links: DisplayModel_Step2_done/.../LandingGearModes/[in(LeftLock.Unlocked) &amp;&amp;... in(RightLock.Unlocked)]  (Transition)"/>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000" cy="254000"/>
                    </a:xfrm>
                    <a:prstGeom prst="rect">
                      <a:avLst/>
                    </a:prstGeom>
                  </pic:spPr>
                </pic:pic>
              </a:graphicData>
            </a:graphic>
          </wp:inline>
        </w:drawing>
      </w:r>
      <w:r w:rsidR="00E377C3">
        <w:t xml:space="preserve"> </w:t>
      </w:r>
    </w:p>
    <w:p w:rsidR="00C931DD" w:rsidRDefault="00C931DD" w:rsidP="003E4B4A">
      <w:pPr>
        <w:pStyle w:val="Heading2"/>
      </w:pPr>
      <w:r>
        <w:t>Fuel System</w:t>
      </w:r>
    </w:p>
    <w:p w:rsidR="006D4386" w:rsidRDefault="006D4386" w:rsidP="00C931DD">
      <w:pPr>
        <w:pStyle w:val="ListParagraph"/>
        <w:numPr>
          <w:ilvl w:val="1"/>
          <w:numId w:val="4"/>
        </w:numPr>
      </w:pPr>
      <w:bookmarkStart w:id="8" w:name="Simulink_requirement_item_22"/>
      <w:r>
        <w:t>Fuel Pressure</w:t>
      </w:r>
    </w:p>
    <w:p w:rsidR="001938DF" w:rsidRDefault="00C931DD" w:rsidP="006D4386">
      <w:pPr>
        <w:pStyle w:val="ListParagraph"/>
        <w:numPr>
          <w:ilvl w:val="2"/>
          <w:numId w:val="4"/>
        </w:numPr>
      </w:pPr>
      <w:r>
        <w:t xml:space="preserve">In the </w:t>
      </w:r>
      <w:r w:rsidR="00C861E8">
        <w:t>second</w:t>
      </w:r>
      <w:r>
        <w:t xml:space="preserve"> phase of flight, </w:t>
      </w:r>
      <w:r w:rsidR="00453524">
        <w:t>the fuel pressure should be above 0.2</w:t>
      </w:r>
      <w:bookmarkEnd w:id="8"/>
      <w:r w:rsidR="00453524">
        <w:t xml:space="preserve">. </w:t>
      </w:r>
    </w:p>
    <w:p w:rsidR="00C931DD" w:rsidRDefault="00C931DD" w:rsidP="00453524">
      <w:pPr>
        <w:pStyle w:val="ListParagraph"/>
        <w:numPr>
          <w:ilvl w:val="2"/>
          <w:numId w:val="4"/>
        </w:numPr>
      </w:pPr>
      <w:bookmarkStart w:id="9" w:name="Simulink_requirement_item_23"/>
      <w:r>
        <w:t xml:space="preserve">In the </w:t>
      </w:r>
      <w:r w:rsidR="00C861E8">
        <w:t>third</w:t>
      </w:r>
      <w:r>
        <w:t xml:space="preserve"> and </w:t>
      </w:r>
      <w:r w:rsidR="00C861E8">
        <w:t>fourth</w:t>
      </w:r>
      <w:r>
        <w:t xml:space="preserve"> phase of flight, </w:t>
      </w:r>
      <w:r w:rsidR="00453524">
        <w:t>the fuel pressure should be above 0.</w:t>
      </w:r>
      <w:bookmarkEnd w:id="9"/>
      <w:r w:rsidR="00DF3552">
        <w:t>5</w:t>
      </w:r>
      <w:r>
        <w:t>.</w:t>
      </w:r>
      <w:r w:rsidR="00453524">
        <w:t xml:space="preserve"> </w:t>
      </w:r>
    </w:p>
    <w:p w:rsidR="006D4386" w:rsidRDefault="006D4386" w:rsidP="006D4386">
      <w:pPr>
        <w:pStyle w:val="ListParagraph"/>
        <w:numPr>
          <w:ilvl w:val="1"/>
          <w:numId w:val="4"/>
        </w:numPr>
      </w:pPr>
      <w:r>
        <w:t>Fuel Quantity</w:t>
      </w:r>
    </w:p>
    <w:p w:rsidR="006D4386" w:rsidRDefault="006D4386" w:rsidP="00453524">
      <w:pPr>
        <w:pStyle w:val="ListParagraph"/>
        <w:numPr>
          <w:ilvl w:val="2"/>
          <w:numId w:val="4"/>
        </w:numPr>
      </w:pPr>
      <w:bookmarkStart w:id="10" w:name="Simulink_requirement_item_24"/>
      <w:r>
        <w:t xml:space="preserve">In the </w:t>
      </w:r>
      <w:r w:rsidR="00C861E8">
        <w:t>second</w:t>
      </w:r>
      <w:r>
        <w:t xml:space="preserve"> phase of flight, </w:t>
      </w:r>
      <w:r w:rsidR="00453524">
        <w:t>the quantity of fuel should be above 20000 lbs</w:t>
      </w:r>
      <w:bookmarkEnd w:id="10"/>
      <w:r w:rsidR="00453524">
        <w:t xml:space="preserve">.  </w:t>
      </w:r>
    </w:p>
    <w:p w:rsidR="00111F51" w:rsidRDefault="006D4386" w:rsidP="000C4360">
      <w:pPr>
        <w:pStyle w:val="ListParagraph"/>
        <w:numPr>
          <w:ilvl w:val="2"/>
          <w:numId w:val="4"/>
        </w:numPr>
      </w:pPr>
      <w:bookmarkStart w:id="11" w:name="Simulink_requirement_item_25"/>
      <w:r>
        <w:t xml:space="preserve">In the </w:t>
      </w:r>
      <w:r w:rsidR="00C861E8">
        <w:t>third</w:t>
      </w:r>
      <w:r>
        <w:t xml:space="preserve"> phase of flight, </w:t>
      </w:r>
      <w:r w:rsidR="00453524">
        <w:t>the quantity of fuel should be above 10000 lbs</w:t>
      </w:r>
      <w:bookmarkEnd w:id="11"/>
      <w:r w:rsidR="00453524">
        <w:t>.</w:t>
      </w:r>
    </w:p>
    <w:p w:rsidR="008B1B43" w:rsidRDefault="008B1B43" w:rsidP="008B1B43">
      <w:pPr>
        <w:pStyle w:val="Heading1"/>
      </w:pPr>
      <w:r w:rsidRPr="0070541E">
        <w:t>Flight Phases</w:t>
      </w:r>
    </w:p>
    <w:p w:rsidR="008B1B43" w:rsidRDefault="008B1B43" w:rsidP="008B1B43">
      <w:r>
        <w:t>The complete flight has been broken into 4 phases. The phase of flight affects warning generation and page control. Different sets of signals/components are monitored in every phase of flight. Warnings and status messages are generated for the monitored components and presented on the display unit. There are separate pages on the System Display Unit for each phase of flight. The System Display Unit switches pages based on the current phase of flight.</w:t>
      </w:r>
    </w:p>
    <w:p w:rsidR="008B1B43" w:rsidRDefault="008B1B43" w:rsidP="008B1B43">
      <w:pPr>
        <w:pStyle w:val="Heading2"/>
        <w:ind w:firstLine="720"/>
      </w:pPr>
      <w:r>
        <w:t>Inputs</w:t>
      </w:r>
    </w:p>
    <w:p w:rsidR="008B1B43" w:rsidRDefault="008B1B43" w:rsidP="008B1B43">
      <w:pPr>
        <w:pStyle w:val="ListParagraph"/>
        <w:numPr>
          <w:ilvl w:val="0"/>
          <w:numId w:val="5"/>
        </w:numPr>
      </w:pPr>
      <w:r>
        <w:t xml:space="preserve">The input to the system shall be 2 signals, LGLeftLock and LGRightLock. </w:t>
      </w:r>
    </w:p>
    <w:p w:rsidR="008B1B43" w:rsidRDefault="008B1B43" w:rsidP="008B1B43">
      <w:pPr>
        <w:pStyle w:val="Heading2"/>
        <w:ind w:firstLine="720"/>
      </w:pPr>
      <w:r>
        <w:t>Output</w:t>
      </w:r>
    </w:p>
    <w:p w:rsidR="008B1B43" w:rsidRDefault="008B1B43" w:rsidP="008B1B43">
      <w:pPr>
        <w:pStyle w:val="ListParagraph"/>
        <w:numPr>
          <w:ilvl w:val="0"/>
          <w:numId w:val="5"/>
        </w:numPr>
      </w:pPr>
      <w:r>
        <w:t xml:space="preserve">The output of the system shall be an integer of type uint8, LandingGearMode. </w:t>
      </w:r>
    </w:p>
    <w:p w:rsidR="008B1B43" w:rsidRDefault="008B1B43" w:rsidP="008B1B43">
      <w:pPr>
        <w:pStyle w:val="Heading2"/>
        <w:ind w:firstLine="720"/>
      </w:pPr>
      <w:r>
        <w:t>Logic</w:t>
      </w:r>
    </w:p>
    <w:p w:rsidR="008B1B43" w:rsidRDefault="008B1B43" w:rsidP="008B1B43">
      <w:pPr>
        <w:pStyle w:val="ListParagraph"/>
        <w:numPr>
          <w:ilvl w:val="0"/>
          <w:numId w:val="3"/>
        </w:numPr>
      </w:pPr>
      <w:bookmarkStart w:id="12" w:name="Simulink_requirement_item_1"/>
      <w:r>
        <w:t>Phase 1: The system enters this phase when the engines are turned off.</w:t>
      </w:r>
      <w:bookmarkEnd w:id="12"/>
      <w:r>
        <w:t xml:space="preserve">  </w:t>
      </w:r>
    </w:p>
    <w:p w:rsidR="008B1B43" w:rsidRDefault="008B1B43" w:rsidP="008B1B43">
      <w:pPr>
        <w:pStyle w:val="ListParagraph"/>
        <w:numPr>
          <w:ilvl w:val="0"/>
          <w:numId w:val="3"/>
        </w:numPr>
      </w:pPr>
      <w:bookmarkStart w:id="13" w:name="Simulink_requirement_item_2"/>
      <w:r>
        <w:t>Phase 2: The system enters this phase of flight from XXX when the engines have turned on.</w:t>
      </w:r>
      <w:bookmarkEnd w:id="13"/>
      <w:r>
        <w:t xml:space="preserve"> </w:t>
      </w:r>
    </w:p>
    <w:p w:rsidR="008B1B43" w:rsidRDefault="008B1B43" w:rsidP="008B1B43">
      <w:pPr>
        <w:pStyle w:val="ListParagraph"/>
        <w:numPr>
          <w:ilvl w:val="0"/>
          <w:numId w:val="3"/>
        </w:numPr>
      </w:pPr>
      <w:bookmarkStart w:id="14" w:name="Simulink_requirement_item_3"/>
      <w:r>
        <w:t>Phase 3: The system enters this phase of flight from XXXX when the airspeed is over 100 knots.</w:t>
      </w:r>
      <w:bookmarkEnd w:id="14"/>
      <w:r>
        <w:t xml:space="preserve"> </w:t>
      </w:r>
    </w:p>
    <w:p w:rsidR="008B1B43" w:rsidRDefault="008B1B43" w:rsidP="008B1B43">
      <w:pPr>
        <w:pStyle w:val="ListParagraph"/>
        <w:numPr>
          <w:ilvl w:val="0"/>
          <w:numId w:val="3"/>
        </w:numPr>
      </w:pPr>
      <w:bookmarkStart w:id="15" w:name="Simulink_requirement_item_4"/>
      <w:r>
        <w:t>Phase 4: The system enters this phase of flight from XXX when the airspeed becomes less than 100 knots.</w:t>
      </w:r>
      <w:bookmarkEnd w:id="15"/>
      <w:r>
        <w:t xml:space="preserve"> </w:t>
      </w:r>
    </w:p>
    <w:p w:rsidR="000C4360" w:rsidRDefault="000C4360" w:rsidP="000C4360">
      <w:pPr>
        <w:pStyle w:val="Heading1"/>
      </w:pPr>
      <w:r>
        <w:t>Electronic Flight Information System (EFIS)</w:t>
      </w:r>
    </w:p>
    <w:p w:rsidR="000C4360" w:rsidRDefault="000C4360" w:rsidP="000C4360">
      <w:pPr>
        <w:pStyle w:val="ListParagraph"/>
        <w:numPr>
          <w:ilvl w:val="0"/>
          <w:numId w:val="1"/>
        </w:numPr>
      </w:pPr>
      <w:bookmarkStart w:id="16" w:name="Simulink_requirement_item_21"/>
      <w:r>
        <w:t>Cabin Pressure Digital Readout: The cabin pressure is available as a digital readout in the EFIS panel. The user can use a toggle button to select from 2 units of pressure: mm of Hg and inches of Hg.</w:t>
      </w:r>
      <w:bookmarkEnd w:id="16"/>
      <w:r>
        <w:t xml:space="preserve"> </w:t>
      </w:r>
    </w:p>
    <w:p w:rsidR="000C4360" w:rsidRDefault="000C4360" w:rsidP="000C4360">
      <w:pPr>
        <w:pStyle w:val="ListParagraph"/>
        <w:numPr>
          <w:ilvl w:val="0"/>
          <w:numId w:val="1"/>
        </w:numPr>
      </w:pPr>
      <w:r>
        <w:t>Navigation Display Mode: There are 3 modes of navigation available to the user. The modes are as follows:</w:t>
      </w:r>
    </w:p>
    <w:p w:rsidR="000C4360" w:rsidRDefault="000C4360" w:rsidP="000C4360">
      <w:pPr>
        <w:pStyle w:val="ListParagraph"/>
        <w:numPr>
          <w:ilvl w:val="1"/>
          <w:numId w:val="1"/>
        </w:numPr>
      </w:pPr>
      <w:r>
        <w:t>ROSE: This mode has 3 sub-modes:</w:t>
      </w:r>
    </w:p>
    <w:p w:rsidR="000C4360" w:rsidRDefault="000C4360" w:rsidP="000C4360">
      <w:pPr>
        <w:pStyle w:val="ListParagraph"/>
        <w:numPr>
          <w:ilvl w:val="2"/>
          <w:numId w:val="1"/>
        </w:numPr>
      </w:pPr>
      <w:bookmarkStart w:id="17" w:name="Simulink_requirement_item_5"/>
      <w:r>
        <w:lastRenderedPageBreak/>
        <w:t>ILS: When the user selects this mode, the Navigation Display screen should show the ROSE ILS mode.</w:t>
      </w:r>
      <w:bookmarkEnd w:id="17"/>
      <w:r>
        <w:t xml:space="preserve"> </w:t>
      </w:r>
    </w:p>
    <w:p w:rsidR="000C4360" w:rsidRDefault="000C4360" w:rsidP="000C4360">
      <w:pPr>
        <w:pStyle w:val="ListParagraph"/>
        <w:numPr>
          <w:ilvl w:val="2"/>
          <w:numId w:val="1"/>
        </w:numPr>
      </w:pPr>
      <w:bookmarkStart w:id="18" w:name="Simulink_requirement_item_6"/>
      <w:r>
        <w:t>VOR:</w:t>
      </w:r>
      <w:r w:rsidRPr="001532C7">
        <w:t xml:space="preserve"> </w:t>
      </w:r>
      <w:r>
        <w:t>When the user selects this mode, the Navigation Display screen should show the ROSE VOR mode.</w:t>
      </w:r>
      <w:bookmarkEnd w:id="18"/>
      <w:r>
        <w:t xml:space="preserve"> </w:t>
      </w:r>
    </w:p>
    <w:p w:rsidR="000C4360" w:rsidRDefault="000C4360" w:rsidP="000C4360">
      <w:pPr>
        <w:pStyle w:val="ListParagraph"/>
        <w:numPr>
          <w:ilvl w:val="2"/>
          <w:numId w:val="1"/>
        </w:numPr>
      </w:pPr>
      <w:bookmarkStart w:id="19" w:name="Simulink_requirement_item_7"/>
      <w:r>
        <w:t>NAV:</w:t>
      </w:r>
      <w:r w:rsidRPr="001532C7">
        <w:t xml:space="preserve"> </w:t>
      </w:r>
      <w:r>
        <w:t>When the user selects this mode, the Navigation Display screen should show the ROSE NAV mode.</w:t>
      </w:r>
      <w:bookmarkEnd w:id="19"/>
      <w:r>
        <w:t xml:space="preserve"> </w:t>
      </w:r>
    </w:p>
    <w:p w:rsidR="000C4360" w:rsidRDefault="000C4360" w:rsidP="000C4360">
      <w:pPr>
        <w:pStyle w:val="ListParagraph"/>
        <w:numPr>
          <w:ilvl w:val="1"/>
          <w:numId w:val="1"/>
        </w:numPr>
      </w:pPr>
      <w:bookmarkStart w:id="20" w:name="Simulink_requirement_item_8"/>
      <w:r>
        <w:t>ARC:</w:t>
      </w:r>
      <w:r w:rsidRPr="001532C7">
        <w:t xml:space="preserve"> </w:t>
      </w:r>
      <w:r>
        <w:t>When the user selects this mode, the Navigation Display screen should show the ROSE ARC mode.</w:t>
      </w:r>
      <w:bookmarkEnd w:id="20"/>
      <w:r>
        <w:t xml:space="preserve"> </w:t>
      </w:r>
    </w:p>
    <w:p w:rsidR="000C4360" w:rsidRDefault="000C4360" w:rsidP="000C4360">
      <w:pPr>
        <w:pStyle w:val="ListParagraph"/>
        <w:numPr>
          <w:ilvl w:val="1"/>
          <w:numId w:val="1"/>
        </w:numPr>
      </w:pPr>
      <w:bookmarkStart w:id="21" w:name="Simulink_requirement_item_9"/>
      <w:r>
        <w:t>PLAN:</w:t>
      </w:r>
      <w:r w:rsidRPr="001532C7">
        <w:t xml:space="preserve"> </w:t>
      </w:r>
      <w:r>
        <w:t>When the user selects this mode, the Navigation Display screen should show the ROSE PLAN mode.</w:t>
      </w:r>
      <w:bookmarkEnd w:id="21"/>
      <w:r>
        <w:t xml:space="preserve"> </w:t>
      </w:r>
    </w:p>
    <w:p w:rsidR="000C4360" w:rsidRDefault="000C4360" w:rsidP="000C4360">
      <w:pPr>
        <w:pStyle w:val="ListParagraph"/>
        <w:numPr>
          <w:ilvl w:val="0"/>
          <w:numId w:val="1"/>
        </w:numPr>
      </w:pPr>
      <w:r>
        <w:t>Additional Navigation Data Display: There are 5 toggle buttons in the EFIS panel to show additional information on the Navigational Display Screen:</w:t>
      </w:r>
    </w:p>
    <w:p w:rsidR="000C4360" w:rsidRDefault="000C4360" w:rsidP="000C4360">
      <w:pPr>
        <w:pStyle w:val="ListParagraph"/>
        <w:numPr>
          <w:ilvl w:val="1"/>
          <w:numId w:val="1"/>
        </w:numPr>
      </w:pPr>
      <w:bookmarkStart w:id="22" w:name="Simulink_requirement_item_10"/>
      <w:r>
        <w:t>CSTR: Selecting this button overlays constraint points on the current Navigational Display screen.</w:t>
      </w:r>
      <w:bookmarkEnd w:id="22"/>
      <w:r>
        <w:t xml:space="preserve"> </w:t>
      </w:r>
    </w:p>
    <w:p w:rsidR="000C4360" w:rsidRDefault="000C4360" w:rsidP="000C4360">
      <w:pPr>
        <w:pStyle w:val="ListParagraph"/>
        <w:numPr>
          <w:ilvl w:val="1"/>
          <w:numId w:val="1"/>
        </w:numPr>
      </w:pPr>
      <w:bookmarkStart w:id="23" w:name="Simulink_requirement_item_11"/>
      <w:r>
        <w:t xml:space="preserve">WPT: Selecting </w:t>
      </w:r>
      <w:proofErr w:type="gramStart"/>
      <w:r>
        <w:t>this</w:t>
      </w:r>
      <w:proofErr w:type="gramEnd"/>
      <w:r>
        <w:t xml:space="preserve"> button overlays waypoints on the current Navigational Display screen.</w:t>
      </w:r>
      <w:bookmarkEnd w:id="23"/>
      <w:r>
        <w:t xml:space="preserve"> </w:t>
      </w:r>
    </w:p>
    <w:p w:rsidR="000C4360" w:rsidRDefault="000C4360" w:rsidP="000C4360">
      <w:pPr>
        <w:pStyle w:val="ListParagraph"/>
        <w:numPr>
          <w:ilvl w:val="1"/>
          <w:numId w:val="1"/>
        </w:numPr>
      </w:pPr>
      <w:bookmarkStart w:id="24" w:name="Simulink_requirement_item_12"/>
      <w:r>
        <w:t xml:space="preserve">VORD: Selecting </w:t>
      </w:r>
      <w:proofErr w:type="gramStart"/>
      <w:r>
        <w:t>this button overlays</w:t>
      </w:r>
      <w:proofErr w:type="gramEnd"/>
      <w:r>
        <w:t xml:space="preserve"> VORD points on the current Navigational Display screen.</w:t>
      </w:r>
      <w:bookmarkEnd w:id="24"/>
      <w:r>
        <w:t xml:space="preserve"> </w:t>
      </w:r>
    </w:p>
    <w:p w:rsidR="000C4360" w:rsidRDefault="000C4360" w:rsidP="000C4360">
      <w:pPr>
        <w:pStyle w:val="ListParagraph"/>
        <w:numPr>
          <w:ilvl w:val="1"/>
          <w:numId w:val="1"/>
        </w:numPr>
      </w:pPr>
      <w:bookmarkStart w:id="25" w:name="Simulink_requirement_item_13"/>
      <w:r>
        <w:t>NDB:</w:t>
      </w:r>
      <w:r w:rsidRPr="007C18FE">
        <w:t xml:space="preserve"> </w:t>
      </w:r>
      <w:r>
        <w:t>Selecting this button overlays nod directional beacons on the current Navigational Display screen.</w:t>
      </w:r>
      <w:bookmarkEnd w:id="25"/>
      <w:r>
        <w:t xml:space="preserve"> </w:t>
      </w:r>
    </w:p>
    <w:p w:rsidR="000C4360" w:rsidRDefault="000C4360" w:rsidP="000C4360">
      <w:pPr>
        <w:pStyle w:val="ListParagraph"/>
        <w:numPr>
          <w:ilvl w:val="1"/>
          <w:numId w:val="1"/>
        </w:numPr>
      </w:pPr>
      <w:bookmarkStart w:id="26" w:name="Simulink_requirement_item_14"/>
      <w:r>
        <w:t xml:space="preserve">ARPT: Selecting </w:t>
      </w:r>
      <w:proofErr w:type="gramStart"/>
      <w:r>
        <w:t>this button overlays airports</w:t>
      </w:r>
      <w:proofErr w:type="gramEnd"/>
      <w:r>
        <w:t xml:space="preserve"> on the current Navigational Display screen.</w:t>
      </w:r>
      <w:bookmarkEnd w:id="26"/>
      <w:r>
        <w:t xml:space="preserve"> </w:t>
      </w:r>
    </w:p>
    <w:p w:rsidR="000C4360" w:rsidRDefault="000C4360" w:rsidP="000C4360">
      <w:pPr>
        <w:pStyle w:val="Heading1"/>
      </w:pPr>
      <w:r>
        <w:t>Electronic Centralized Aircraft Monitoring (ECAM) Panel</w:t>
      </w:r>
    </w:p>
    <w:p w:rsidR="000C4360" w:rsidRDefault="000C4360" w:rsidP="000C4360">
      <w:r>
        <w:t>This panel contains 6 buttons to allow the user to select which page to display on the System Display screen:</w:t>
      </w:r>
    </w:p>
    <w:p w:rsidR="000C4360" w:rsidRDefault="000C4360" w:rsidP="000C4360">
      <w:pPr>
        <w:pStyle w:val="ListParagraph"/>
        <w:numPr>
          <w:ilvl w:val="0"/>
          <w:numId w:val="2"/>
        </w:numPr>
      </w:pPr>
      <w:bookmarkStart w:id="27" w:name="Simulink_requirement_item_15"/>
      <w:r>
        <w:t>ENG: Selecting this button will populate the System Display screen with the Engine page.</w:t>
      </w:r>
      <w:bookmarkEnd w:id="27"/>
      <w:r>
        <w:t xml:space="preserve"> </w:t>
      </w:r>
    </w:p>
    <w:p w:rsidR="000C4360" w:rsidRDefault="000C4360" w:rsidP="000C4360">
      <w:pPr>
        <w:pStyle w:val="ListParagraph"/>
        <w:numPr>
          <w:ilvl w:val="0"/>
          <w:numId w:val="2"/>
        </w:numPr>
      </w:pPr>
      <w:bookmarkStart w:id="28" w:name="Simulink_requirement_item_16"/>
      <w:r>
        <w:t>BLEED:</w:t>
      </w:r>
      <w:r w:rsidRPr="00B300CE">
        <w:t xml:space="preserve"> </w:t>
      </w:r>
      <w:r>
        <w:t>Selecting this button will populate the System Display screen with the Air bleed page.</w:t>
      </w:r>
      <w:bookmarkEnd w:id="28"/>
      <w:r>
        <w:t xml:space="preserve"> </w:t>
      </w:r>
    </w:p>
    <w:p w:rsidR="000C4360" w:rsidRDefault="000C4360" w:rsidP="000C4360">
      <w:pPr>
        <w:pStyle w:val="ListParagraph"/>
        <w:numPr>
          <w:ilvl w:val="0"/>
          <w:numId w:val="2"/>
        </w:numPr>
      </w:pPr>
      <w:bookmarkStart w:id="29" w:name="Simulink_requirement_item_17"/>
      <w:r>
        <w:t>PRESS: Selecting this button will populate the System Display screen with the Cabin pressurization page.</w:t>
      </w:r>
      <w:bookmarkEnd w:id="29"/>
      <w:r>
        <w:t xml:space="preserve"> </w:t>
      </w:r>
    </w:p>
    <w:p w:rsidR="000C4360" w:rsidRDefault="000C4360" w:rsidP="000C4360">
      <w:pPr>
        <w:pStyle w:val="ListParagraph"/>
        <w:numPr>
          <w:ilvl w:val="0"/>
          <w:numId w:val="2"/>
        </w:numPr>
      </w:pPr>
      <w:bookmarkStart w:id="30" w:name="Simulink_requirement_item_18"/>
      <w:r>
        <w:t>HYD: Selecting this button will populate the System Display screen with the Hydraulic page.</w:t>
      </w:r>
      <w:bookmarkEnd w:id="30"/>
      <w:r>
        <w:t xml:space="preserve"> </w:t>
      </w:r>
    </w:p>
    <w:p w:rsidR="000C4360" w:rsidRDefault="000C4360" w:rsidP="000C4360">
      <w:pPr>
        <w:pStyle w:val="ListParagraph"/>
        <w:numPr>
          <w:ilvl w:val="0"/>
          <w:numId w:val="2"/>
        </w:numPr>
      </w:pPr>
      <w:bookmarkStart w:id="31" w:name="Simulink_requirement_item_19"/>
      <w:r>
        <w:t>FUEL: Selecting this button will populate the System Display screen with the Fuel page.</w:t>
      </w:r>
      <w:bookmarkEnd w:id="31"/>
      <w:r>
        <w:t xml:space="preserve"> </w:t>
      </w:r>
    </w:p>
    <w:p w:rsidR="000C4360" w:rsidRDefault="000C4360" w:rsidP="000C4360">
      <w:pPr>
        <w:pStyle w:val="ListParagraph"/>
        <w:numPr>
          <w:ilvl w:val="0"/>
          <w:numId w:val="2"/>
        </w:numPr>
      </w:pPr>
      <w:bookmarkStart w:id="32" w:name="Simulink_requirement_item_20"/>
      <w:r>
        <w:t>APU: Selecting this button will populate the System Display screen with the APU page.</w:t>
      </w:r>
      <w:bookmarkEnd w:id="32"/>
      <w:r>
        <w:t xml:space="preserve"> </w:t>
      </w:r>
    </w:p>
    <w:p w:rsidR="000C4360" w:rsidRPr="001938DF" w:rsidRDefault="000C4360" w:rsidP="000C4360"/>
    <w:sectPr w:rsidR="000C4360" w:rsidRPr="0019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1EAE"/>
    <w:multiLevelType w:val="hybridMultilevel"/>
    <w:tmpl w:val="CCDC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33E3F"/>
    <w:multiLevelType w:val="hybridMultilevel"/>
    <w:tmpl w:val="82C07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E1A48"/>
    <w:multiLevelType w:val="hybridMultilevel"/>
    <w:tmpl w:val="DD3E2DAE"/>
    <w:lvl w:ilvl="0" w:tplc="6CD826E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3E61A2"/>
    <w:multiLevelType w:val="hybridMultilevel"/>
    <w:tmpl w:val="98E2C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486F8D"/>
    <w:multiLevelType w:val="hybridMultilevel"/>
    <w:tmpl w:val="BB08B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41E"/>
    <w:rsid w:val="00054E3E"/>
    <w:rsid w:val="000A48F4"/>
    <w:rsid w:val="000C4360"/>
    <w:rsid w:val="000E1C3B"/>
    <w:rsid w:val="00111F51"/>
    <w:rsid w:val="00124648"/>
    <w:rsid w:val="00124B35"/>
    <w:rsid w:val="001532C7"/>
    <w:rsid w:val="00157727"/>
    <w:rsid w:val="001938DF"/>
    <w:rsid w:val="001D0A34"/>
    <w:rsid w:val="001F17DE"/>
    <w:rsid w:val="00294ED7"/>
    <w:rsid w:val="002D1E58"/>
    <w:rsid w:val="003301C7"/>
    <w:rsid w:val="0035747B"/>
    <w:rsid w:val="00367491"/>
    <w:rsid w:val="003879A1"/>
    <w:rsid w:val="003B1CD7"/>
    <w:rsid w:val="003E4B4A"/>
    <w:rsid w:val="00453524"/>
    <w:rsid w:val="004B63AF"/>
    <w:rsid w:val="004E0735"/>
    <w:rsid w:val="004F7203"/>
    <w:rsid w:val="00543364"/>
    <w:rsid w:val="00574F21"/>
    <w:rsid w:val="006504BA"/>
    <w:rsid w:val="00676CAF"/>
    <w:rsid w:val="00684C02"/>
    <w:rsid w:val="006D4386"/>
    <w:rsid w:val="006F196B"/>
    <w:rsid w:val="0070541E"/>
    <w:rsid w:val="007203C2"/>
    <w:rsid w:val="007946BD"/>
    <w:rsid w:val="007968EC"/>
    <w:rsid w:val="007C18FE"/>
    <w:rsid w:val="007D70A3"/>
    <w:rsid w:val="00802FCF"/>
    <w:rsid w:val="008354C5"/>
    <w:rsid w:val="00890254"/>
    <w:rsid w:val="00897F33"/>
    <w:rsid w:val="008B1B43"/>
    <w:rsid w:val="008C0C73"/>
    <w:rsid w:val="009857F5"/>
    <w:rsid w:val="009F7C6B"/>
    <w:rsid w:val="00A05E8F"/>
    <w:rsid w:val="00B300CE"/>
    <w:rsid w:val="00B6537E"/>
    <w:rsid w:val="00BA048B"/>
    <w:rsid w:val="00C26A4D"/>
    <w:rsid w:val="00C4607A"/>
    <w:rsid w:val="00C861E8"/>
    <w:rsid w:val="00C931DD"/>
    <w:rsid w:val="00CE4E75"/>
    <w:rsid w:val="00D05E6D"/>
    <w:rsid w:val="00D1118F"/>
    <w:rsid w:val="00D554D9"/>
    <w:rsid w:val="00DF3552"/>
    <w:rsid w:val="00DF7FF7"/>
    <w:rsid w:val="00E377C3"/>
    <w:rsid w:val="00E43D90"/>
    <w:rsid w:val="00E97B87"/>
    <w:rsid w:val="00EA5B08"/>
    <w:rsid w:val="00ED0E6A"/>
    <w:rsid w:val="00EE4E38"/>
    <w:rsid w:val="00FA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360"/>
  </w:style>
  <w:style w:type="paragraph" w:styleId="Heading1">
    <w:name w:val="heading 1"/>
    <w:basedOn w:val="Normal"/>
    <w:next w:val="Normal"/>
    <w:link w:val="Heading1Char"/>
    <w:uiPriority w:val="9"/>
    <w:qFormat/>
    <w:rsid w:val="00705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57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57F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4E38"/>
    <w:pPr>
      <w:ind w:left="720"/>
      <w:contextualSpacing/>
    </w:pPr>
  </w:style>
  <w:style w:type="paragraph" w:styleId="BalloonText">
    <w:name w:val="Balloon Text"/>
    <w:basedOn w:val="Normal"/>
    <w:link w:val="BalloonTextChar"/>
    <w:uiPriority w:val="99"/>
    <w:semiHidden/>
    <w:unhideWhenUsed/>
    <w:rsid w:val="009F7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C6B"/>
    <w:rPr>
      <w:rFonts w:ascii="Tahoma" w:hAnsi="Tahoma" w:cs="Tahoma"/>
      <w:sz w:val="16"/>
      <w:szCs w:val="16"/>
    </w:rPr>
  </w:style>
  <w:style w:type="paragraph" w:styleId="Title">
    <w:name w:val="Title"/>
    <w:basedOn w:val="Normal"/>
    <w:next w:val="Normal"/>
    <w:link w:val="TitleChar"/>
    <w:uiPriority w:val="10"/>
    <w:qFormat/>
    <w:rsid w:val="002D1E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E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50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360"/>
  </w:style>
  <w:style w:type="paragraph" w:styleId="Heading1">
    <w:name w:val="heading 1"/>
    <w:basedOn w:val="Normal"/>
    <w:next w:val="Normal"/>
    <w:link w:val="Heading1Char"/>
    <w:uiPriority w:val="9"/>
    <w:qFormat/>
    <w:rsid w:val="00705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57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57F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4E38"/>
    <w:pPr>
      <w:ind w:left="720"/>
      <w:contextualSpacing/>
    </w:pPr>
  </w:style>
  <w:style w:type="paragraph" w:styleId="BalloonText">
    <w:name w:val="Balloon Text"/>
    <w:basedOn w:val="Normal"/>
    <w:link w:val="BalloonTextChar"/>
    <w:uiPriority w:val="99"/>
    <w:semiHidden/>
    <w:unhideWhenUsed/>
    <w:rsid w:val="009F7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C6B"/>
    <w:rPr>
      <w:rFonts w:ascii="Tahoma" w:hAnsi="Tahoma" w:cs="Tahoma"/>
      <w:sz w:val="16"/>
      <w:szCs w:val="16"/>
    </w:rPr>
  </w:style>
  <w:style w:type="paragraph" w:styleId="Title">
    <w:name w:val="Title"/>
    <w:basedOn w:val="Normal"/>
    <w:next w:val="Normal"/>
    <w:link w:val="TitleChar"/>
    <w:uiPriority w:val="10"/>
    <w:qFormat/>
    <w:rsid w:val="002D1E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E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50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1415/matlab/feval/rmiobjnavigate?arguments=%5b%22C:\\work\\collateral\\Models\\Displays\\CockpitDisplays_forC\\Models\\Step2_ReqBasedTesting_ModelCoverage\\DisplayModel_Step2_done.slx%22,%22:6:117%22,%22:6:118%22%5d" TargetMode="External"/><Relationship Id="rId18" Type="http://schemas.openxmlformats.org/officeDocument/2006/relationships/hyperlink" Target="http://localhost:31415/matlab/feval/rmiobjnavigate?arguments=%5b%22C:\\work\\collateral\\Models\\Displays\\CockpitDisplays_forC\\Models\\Step2_ReqBasedTesting_ModelCoverage\\DisplayModel_Step2_start.slx%22,%22:6:132%22,%22:6:134%22%5d" TargetMode="External"/><Relationship Id="rId26" Type="http://schemas.openxmlformats.org/officeDocument/2006/relationships/hyperlink" Target="http://localhost:31415/matlab/feval/rmiobjnavigate?arguments=%5b%22C:\\work\\collateral\\Models\\Displays\\CockpitDisplays_forC\\Models\\Step1_BuildLogic_Link\\DisplayModel_Step1_done.slx%22,%22:16%22,4%5d" TargetMode="External"/><Relationship Id="rId3" Type="http://schemas.openxmlformats.org/officeDocument/2006/relationships/styles" Target="styles.xml"/><Relationship Id="rId21" Type="http://schemas.openxmlformats.org/officeDocument/2006/relationships/hyperlink" Target="http://localhost:31415/matlab/feval/rmiobjnavigate?arguments=%5b%22C:\\work\\collateral\\Models\\Displays\\CockpitDisplays_forC\\Models\\Step1_BuildLogic_Link\\DisplayModel_Step1_done.slx%22,%22:16%22,1%5d" TargetMode="External"/><Relationship Id="rId34" Type="http://schemas.openxmlformats.org/officeDocument/2006/relationships/theme" Target="theme/theme1.xml"/><Relationship Id="rId7" Type="http://schemas.openxmlformats.org/officeDocument/2006/relationships/hyperlink" Target="http://localhost:31415/matlab/feval/rmiobjnavigate?arguments=%5b%22C:\\work\\collateral\\Models\\Displays\\CockpitDisplays_forC\\Models\\Step1_BuildLogic_Link\\DisplayModel_Step1_done.slx%22,%22:6:128%22,%22:6:120%22%5d" TargetMode="External"/><Relationship Id="rId12" Type="http://schemas.openxmlformats.org/officeDocument/2006/relationships/hyperlink" Target="http://localhost:31415/matlab/feval/rmiobjnavigate?arguments=%5b%22C:\\work\\collateral\\Models\\Displays\\CockpitDisplays_forC\\Models\\Step2_ReqBasedTesting_ModelCoverage\\DisplayModel_Step2_start.slx%22,%22:6:118%22,%22:6:117%22%5d" TargetMode="External"/><Relationship Id="rId17" Type="http://schemas.openxmlformats.org/officeDocument/2006/relationships/hyperlink" Target="http://localhost:31415/matlab/feval/rmiobjnavigate?arguments=%5b%22C:\\work\\collateral\\Models\\Displays\\CockpitDisplays_forC\\Models\\Step1_BuildLogic_Link\\DisplayModel_Step1_done.slx%22,%22:6:134%22,%22:6:132%22%5d" TargetMode="External"/><Relationship Id="rId25" Type="http://schemas.openxmlformats.org/officeDocument/2006/relationships/hyperlink" Target="http://localhost:31415/matlab/feval/rmiobjnavigate?arguments=%5b%22C:\\work\\collateral\\Models\\Displays\\CockpitDisplays_forC\\Models\\Step1_BuildLogic_Link\\DisplayModel_Step1_done.slx%22,%22:16%22,3%5d"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31415/matlab/feval/rmiobjnavigate?arguments=%5b%22C:\\work\\collateral\\Models\\Displays\\CockpitDisplays_forC\\Models\\Step2_ReqBasedTesting_ModelCoverage\\DisplayModel_Step2_done.slx%22,%22:6:138%22,%22:6:131%22,%22:6:137%22%5d" TargetMode="External"/><Relationship Id="rId20" Type="http://schemas.openxmlformats.org/officeDocument/2006/relationships/hyperlink" Target="http://localhost:31415/matlab/feval/rmiobjnavigate?arguments=%5b%22C:\\work\\collateral\\Models\\Displays\\CockpitDisplays_forC\\Models\\Step1_BuildLogic_Link\\DisplayModel_Step1_done.slx%22,%22:6:97%22,%22:6:91%22,%22:6:94%22%5d" TargetMode="External"/><Relationship Id="rId29" Type="http://schemas.openxmlformats.org/officeDocument/2006/relationships/hyperlink" Target="http://localhost:31415/matlab/feval/rmiobjnavigate?arguments=%5b%22C:\\work\\collateral\\Models\\Displays\\CockpitDisplays_forC\\Models\\Step1_BuildLogic_Link\\DisplayModel_Step1_done.slx%22,%22:6:100%22,%22:6:101%22,%22:6:93%22%5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1415/matlab/feval/rmiobjnavigate?arguments=%5b%22C:\\work\\collateral\\Models\\Displays\\CockpitDisplays_forC\\Models\\Step1_BuildLogic_Link\\DisplayModel_Step1_done.slx%22,%22:6:117%22,%22:6:118%22%5d" TargetMode="External"/><Relationship Id="rId24" Type="http://schemas.openxmlformats.org/officeDocument/2006/relationships/hyperlink" Target="http://localhost:31415/matlab/feval/rmiobjnavigate?arguments=%5b%22C:\\work\\collateral\\Models\\Displays\\CockpitDisplays_forC\\Models\\Step1_BuildLogic_Link\\DisplayModel_Step1_done.slx%22,%22:6:103%22,%22:6:105%22,%22:6:106%22%5d" TargetMode="External"/><Relationship Id="rId32" Type="http://schemas.openxmlformats.org/officeDocument/2006/relationships/hyperlink" Target="http://localhost:31415/matlab/feval/rmiobjnavigate?arguments=%5b%22C:\\work\\collateral\\Models\\Displays\\CockpitDisplays_forC\\Models\\Step2_ReqBasedTesting_ModelCoverage\\DisplayModel_Step2_done.slx%22,%22:6:101%22,%22:6:100%22,%22:6:93%22%5d" TargetMode="External"/><Relationship Id="rId5" Type="http://schemas.openxmlformats.org/officeDocument/2006/relationships/settings" Target="settings.xml"/><Relationship Id="rId15" Type="http://schemas.openxmlformats.org/officeDocument/2006/relationships/hyperlink" Target="http://localhost:31415/matlab/feval/rmiobjnavigate?arguments=%5b%22C:\\work\\collateral\\Models\\Displays\\CockpitDisplays_forC\\Models\\Step2_ReqBasedTesting_ModelCoverage\\DisplayModel_Step2_start.slx%22,%22:6:131%22,%22:6:137%22%5d" TargetMode="External"/><Relationship Id="rId23" Type="http://schemas.openxmlformats.org/officeDocument/2006/relationships/hyperlink" Target="http://localhost:31415/matlab/feval/rmiobjnavigate?arguments=%5b%22C:\\work\\collateral\\Models\\Displays\\CockpitDisplays_forC\\Models\\Step2_ReqBasedTesting_ModelCoverage\\DisplayModel_Step2_done.slx%22,%22:6:90%22,%22:6:94%22,%22:6:97%22,%22:6:91%22%5d" TargetMode="External"/><Relationship Id="rId28" Type="http://schemas.openxmlformats.org/officeDocument/2006/relationships/hyperlink" Target="http://localhost:31415/matlab/feval/rmiobjnavigate?arguments=%5b%22C:\\work\\collateral\\Models\\Displays\\CockpitDisplays_forC\\Models\\Step2_ReqBasedTesting_ModelCoverage\\DisplayModel_Step2_done.slx%22,%22:6:103%22,%22:6:105%22,%22:6:106%22%5d" TargetMode="External"/><Relationship Id="rId10" Type="http://schemas.openxmlformats.org/officeDocument/2006/relationships/hyperlink" Target="http://localhost:31415/matlab/feval/rmiobjnavigate?arguments=%5b%22C:\\work\\collateral\\Models\\Displays\\CockpitDisplays_forC\\Models\\Step2_ReqBasedTesting_ModelCoverage\\DisplayModel_Step2_done.slx%22,%22:6:120%22,%22:6:128%22%5d" TargetMode="External"/><Relationship Id="rId19" Type="http://schemas.openxmlformats.org/officeDocument/2006/relationships/hyperlink" Target="http://localhost:31415/matlab/feval/rmiobjnavigate?arguments=%5b%22C:\\work\\collateral\\Models\\Displays\\CockpitDisplays_forC\\Models\\Step2_ReqBasedTesting_ModelCoverage\\DisplayModel_Step2_done.slx%22,%22:6:132%22,%22:6:134%22%5d" TargetMode="External"/><Relationship Id="rId31" Type="http://schemas.openxmlformats.org/officeDocument/2006/relationships/hyperlink" Target="http://localhost:31415/matlab/feval/rmiobjnavigate?arguments=%5b%22C:\\work\\collateral\\Models\\Displays\\CockpitDisplays_forC\\Models\\Step2_ReqBasedTesting_ModelCoverage\\DisplayModel_Step2_start.slx%22,%22:6:100%22,%22:6:101%22,%22:6:93%22%5d" TargetMode="External"/><Relationship Id="rId4" Type="http://schemas.microsoft.com/office/2007/relationships/stylesWithEffects" Target="stylesWithEffects.xml"/><Relationship Id="rId9" Type="http://schemas.openxmlformats.org/officeDocument/2006/relationships/hyperlink" Target="http://localhost:31415/matlab/feval/rmiobjnavigate?arguments=%5b%22C:\\work\\collateral\\Models\\Displays\\CockpitDisplays_forC\\Models\\Step2_ReqBasedTesting_ModelCoverage\\DisplayModel_Step2_start.slx%22,%22:6:120%22,%22:6:128%22%5d" TargetMode="External"/><Relationship Id="rId14" Type="http://schemas.openxmlformats.org/officeDocument/2006/relationships/hyperlink" Target="http://localhost:31415/matlab/feval/rmiobjnavigate?arguments=%5b%22C:\\work\\collateral\\Models\\Displays\\CockpitDisplays_forC\\Models\\Step1_BuildLogic_Link\\DisplayModel_Step1_done.slx%22,%22:6:131%22,%22:6:137%22%5d" TargetMode="External"/><Relationship Id="rId22" Type="http://schemas.openxmlformats.org/officeDocument/2006/relationships/hyperlink" Target="http://localhost:31415/matlab/feval/rmiobjnavigate?arguments=%5b%22C:\\work\\collateral\\Models\\Displays\\CockpitDisplays_forC\\Models\\Step2_ReqBasedTesting_ModelCoverage\\DisplayModel_Step2_start.slx%22,%22:6:94%22,%22:6:97%22,%22:6:91%22%5d" TargetMode="External"/><Relationship Id="rId27" Type="http://schemas.openxmlformats.org/officeDocument/2006/relationships/hyperlink" Target="http://localhost:31415/matlab/feval/rmiobjnavigate?arguments=%5b%22C:\\work\\collateral\\Models\\Displays\\CockpitDisplays_forC\\Models\\Step2_ReqBasedTesting_ModelCoverage\\DisplayModel_Step2_start.slx%22,%22:6:105%22,%22:6:103%22,%22:6:106%22%5d" TargetMode="External"/><Relationship Id="rId30" Type="http://schemas.openxmlformats.org/officeDocument/2006/relationships/hyperlink" Target="http://localhost:31415/matlab/feval/rmiobjnavigate?arguments=%5b%22C:\\work\\collateral\\Models\\Displays\\CockpitDisplays_forC\\Models\\Step1_BuildLogic_Link\\DisplayModel_Step1_done.slx%22,%22:16%22,2%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31EAC-D474-4CAD-BE90-5E695107A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4989</TotalTime>
  <Pages>3</Pages>
  <Words>797</Words>
  <Characters>4544</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Component Modes</vt:lpstr>
      <vt:lpstr>    Landing Gear</vt:lpstr>
      <vt:lpstr>    Inputs</vt:lpstr>
      <vt:lpstr>    Output</vt:lpstr>
      <vt:lpstr>    Logic</vt:lpstr>
      <vt:lpstr>    Fuel System</vt:lpstr>
      <vt:lpstr>Flight Phases</vt:lpstr>
      <vt:lpstr>    Inputs</vt:lpstr>
      <vt:lpstr>    Output</vt:lpstr>
      <vt:lpstr>    Logic</vt:lpstr>
      <vt:lpstr>Electronic Flight Information System (EFIS)</vt:lpstr>
      <vt:lpstr>Electronic Centralized Aircraft Monitoring (ECAM) Panel</vt:lpstr>
    </vt:vector>
  </TitlesOfParts>
  <Company>MathWorks</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Sharma</dc:creator>
  <cp:lastModifiedBy>Richard Ruff</cp:lastModifiedBy>
  <cp:revision>56</cp:revision>
  <dcterms:created xsi:type="dcterms:W3CDTF">2012-12-26T21:59:00Z</dcterms:created>
  <dcterms:modified xsi:type="dcterms:W3CDTF">2013-09-05T14:59:00Z</dcterms:modified>
</cp:coreProperties>
</file>