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1A0" w:rsidRDefault="00A014FA">
      <w:pPr>
        <w:spacing w:after="0" w:line="259" w:lineRule="auto"/>
        <w:ind w:left="13" w:right="2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28"/>
        </w:rPr>
        <w:t xml:space="preserve">University of Victoria </w:t>
      </w:r>
    </w:p>
    <w:p w:rsidR="00A531A0" w:rsidRDefault="00A014FA">
      <w:pPr>
        <w:spacing w:after="0" w:line="259" w:lineRule="auto"/>
        <w:ind w:left="13"/>
        <w:jc w:val="center"/>
      </w:pPr>
      <w:r>
        <w:rPr>
          <w:rFonts w:ascii="Arial" w:eastAsia="Arial" w:hAnsi="Arial" w:cs="Arial"/>
          <w:b/>
          <w:sz w:val="28"/>
        </w:rPr>
        <w:t xml:space="preserve">Department of Computer Science </w:t>
      </w:r>
    </w:p>
    <w:p w:rsidR="00A531A0" w:rsidRDefault="00A014FA">
      <w:pPr>
        <w:spacing w:after="110" w:line="259" w:lineRule="auto"/>
        <w:ind w:left="13" w:right="5"/>
        <w:jc w:val="center"/>
      </w:pPr>
      <w:r>
        <w:rPr>
          <w:rFonts w:ascii="Arial" w:eastAsia="Arial" w:hAnsi="Arial" w:cs="Arial"/>
          <w:b/>
          <w:sz w:val="28"/>
        </w:rPr>
        <w:t xml:space="preserve">CSC 355 Digital Logic and Computer Design </w:t>
      </w:r>
    </w:p>
    <w:p w:rsidR="00A531A0" w:rsidRDefault="00A014FA">
      <w:pPr>
        <w:pStyle w:val="Heading1"/>
      </w:pPr>
      <w:r>
        <w:t xml:space="preserve">Lab 3: Multiplexer &amp; Adder Circuits </w:t>
      </w:r>
    </w:p>
    <w:p w:rsidR="00A531A0" w:rsidRDefault="00A014FA">
      <w:pPr>
        <w:spacing w:after="284" w:line="259" w:lineRule="auto"/>
        <w:ind w:left="-29" w:right="-32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895846" cy="12192"/>
                <wp:effectExtent l="0" t="0" r="0" b="0"/>
                <wp:docPr id="11878" name="Group 11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0" y="0"/>
                          <a:chExt cx="6895846" cy="12192"/>
                        </a:xfrm>
                      </wpg:grpSpPr>
                      <wps:wsp>
                        <wps:cNvPr id="16608" name="Shape 16608"/>
                        <wps:cNvSpPr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2192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78" style="width:542.98pt;height:0.960022pt;mso-position-horizontal-relative:char;mso-position-vertical-relative:line" coordsize="68958,121">
                <v:shape id="Shape 16609" style="position:absolute;width:68958;height:121;left:0;top:0;" coordsize="6895846,12192" path="m0,0l6895846,0l6895846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A531A0" w:rsidRDefault="00A014FA">
      <w:pPr>
        <w:pStyle w:val="Heading2"/>
        <w:ind w:left="-5"/>
      </w:pPr>
      <w:r>
        <w:t xml:space="preserve">Introduction  </w:t>
      </w:r>
    </w:p>
    <w:p w:rsidR="00A531A0" w:rsidRDefault="00A014FA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A531A0" w:rsidRDefault="00A014FA">
      <w:r>
        <w:t xml:space="preserve">The goal of this lab is for you to prepare the design of the combinational circuits that will be implemented on the DDE board during the lab session.  </w:t>
      </w:r>
    </w:p>
    <w:p w:rsidR="00A531A0" w:rsidRDefault="00A014FA">
      <w:pPr>
        <w:spacing w:after="0" w:line="259" w:lineRule="auto"/>
        <w:ind w:left="720" w:firstLine="0"/>
      </w:pPr>
      <w:r>
        <w:t xml:space="preserve"> </w:t>
      </w:r>
    </w:p>
    <w:p w:rsidR="00A531A0" w:rsidRDefault="00A014FA">
      <w:pPr>
        <w:spacing w:after="33"/>
      </w:pPr>
      <w:r>
        <w:t xml:space="preserve">The objectives of this lab are to be able to:  </w:t>
      </w:r>
    </w:p>
    <w:p w:rsidR="00A531A0" w:rsidRDefault="00A014FA">
      <w:pPr>
        <w:numPr>
          <w:ilvl w:val="0"/>
          <w:numId w:val="1"/>
        </w:numPr>
        <w:ind w:hanging="360"/>
      </w:pPr>
      <w:r>
        <w:t>Use a multiplexer to implement an arbitrary truth tabl</w:t>
      </w:r>
      <w:r>
        <w:t xml:space="preserve">e. </w:t>
      </w:r>
    </w:p>
    <w:p w:rsidR="00A531A0" w:rsidRDefault="00A014FA">
      <w:pPr>
        <w:numPr>
          <w:ilvl w:val="0"/>
          <w:numId w:val="1"/>
        </w:numPr>
        <w:ind w:hanging="360"/>
      </w:pPr>
      <w:r>
        <w:t xml:space="preserve">Use the information of data sheets for combinational circuits to decide how to connect all inputs. </w:t>
      </w:r>
    </w:p>
    <w:p w:rsidR="00A531A0" w:rsidRDefault="00A014FA">
      <w:pPr>
        <w:numPr>
          <w:ilvl w:val="0"/>
          <w:numId w:val="1"/>
        </w:numPr>
        <w:ind w:hanging="360"/>
      </w:pPr>
      <w:r>
        <w:t xml:space="preserve">Get more experience on the physical DDE board by designing another combinational circuit. </w:t>
      </w:r>
    </w:p>
    <w:p w:rsidR="00A531A0" w:rsidRDefault="00A014FA">
      <w:pPr>
        <w:numPr>
          <w:ilvl w:val="0"/>
          <w:numId w:val="1"/>
        </w:numPr>
        <w:ind w:hanging="360"/>
      </w:pPr>
      <w:r>
        <w:t xml:space="preserve">Develop the truth table for a combinational logic problem. </w:t>
      </w:r>
    </w:p>
    <w:p w:rsidR="00A531A0" w:rsidRDefault="00A014FA">
      <w:pPr>
        <w:numPr>
          <w:ilvl w:val="0"/>
          <w:numId w:val="1"/>
        </w:numPr>
        <w:ind w:hanging="360"/>
      </w:pPr>
      <w:r>
        <w:t>U</w:t>
      </w:r>
      <w:r>
        <w:t xml:space="preserve">se Karnaugh maps to simplify the expressions. </w:t>
      </w:r>
    </w:p>
    <w:p w:rsidR="00A531A0" w:rsidRDefault="00A014FA">
      <w:pPr>
        <w:spacing w:after="56" w:line="259" w:lineRule="auto"/>
        <w:ind w:left="0" w:firstLine="0"/>
      </w:pPr>
      <w:r>
        <w:rPr>
          <w:sz w:val="24"/>
        </w:rPr>
        <w:t xml:space="preserve"> </w:t>
      </w:r>
    </w:p>
    <w:p w:rsidR="00A531A0" w:rsidRDefault="00A014FA">
      <w:pPr>
        <w:spacing w:after="32"/>
        <w:ind w:left="355"/>
      </w:pPr>
      <w:r>
        <w:rPr>
          <w:b/>
          <w:sz w:val="28"/>
        </w:rPr>
        <w:t>NOTE:</w:t>
      </w:r>
      <w:r>
        <w:t xml:space="preserve"> DesignWorks and Visio, which  are available in the lab, are excellent tools for drawing logical circuit diagrams.  The lab is available during building hours and as follows:   </w:t>
      </w:r>
    </w:p>
    <w:p w:rsidR="00A531A0" w:rsidRDefault="00A014FA">
      <w:pPr>
        <w:numPr>
          <w:ilvl w:val="0"/>
          <w:numId w:val="1"/>
        </w:numPr>
        <w:ind w:hanging="360"/>
      </w:pPr>
      <w:r>
        <w:t xml:space="preserve">Mondays before 11:30 and after 3:30 </w:t>
      </w:r>
    </w:p>
    <w:p w:rsidR="00A531A0" w:rsidRDefault="00A014FA">
      <w:pPr>
        <w:numPr>
          <w:ilvl w:val="0"/>
          <w:numId w:val="1"/>
        </w:numPr>
        <w:ind w:hanging="360"/>
      </w:pPr>
      <w:r>
        <w:t xml:space="preserve">Tuesdays before 11:30 and after 7 </w:t>
      </w:r>
    </w:p>
    <w:p w:rsidR="00A531A0" w:rsidRDefault="00A014FA">
      <w:pPr>
        <w:numPr>
          <w:ilvl w:val="0"/>
          <w:numId w:val="1"/>
        </w:numPr>
        <w:ind w:hanging="360"/>
      </w:pPr>
      <w:r>
        <w:t xml:space="preserve">Wednesdays before 11:30 and after 2:30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Thursdays before 9:30 and after 5:30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Fridays before 9:30 and after 3:30.  </w:t>
      </w:r>
    </w:p>
    <w:p w:rsidR="00A531A0" w:rsidRDefault="00A014FA">
      <w:pPr>
        <w:spacing w:after="0" w:line="259" w:lineRule="auto"/>
        <w:ind w:left="720" w:firstLine="0"/>
      </w:pPr>
      <w:r>
        <w:t xml:space="preserve"> </w:t>
      </w:r>
    </w:p>
    <w:p w:rsidR="00A531A0" w:rsidRDefault="00A014FA">
      <w:r>
        <w:t xml:space="preserve">The pre-lab worksheet is to be completed and </w:t>
      </w:r>
      <w:r>
        <w:rPr>
          <w:u w:val="single" w:color="000000"/>
        </w:rPr>
        <w:t>submitted  in Cla</w:t>
      </w:r>
      <w:r>
        <w:rPr>
          <w:u w:val="single" w:color="000000"/>
        </w:rPr>
        <w:t>ss on Friday, September , 2016</w:t>
      </w:r>
      <w:r>
        <w:t xml:space="preserve">.  It will, however, continue to be accepted in the instructor’s office (EOW 206) until 4pm that day.   After that time, however, it will </w:t>
      </w:r>
      <w:r>
        <w:rPr>
          <w:b/>
        </w:rPr>
        <w:t>not</w:t>
      </w:r>
      <w:r>
        <w:t xml:space="preserve"> be accepted and no grade will be recorded for a pre-lab delivered later!!!   </w:t>
      </w:r>
    </w:p>
    <w:p w:rsidR="00A531A0" w:rsidRDefault="00A014FA">
      <w:pPr>
        <w:spacing w:after="0" w:line="259" w:lineRule="auto"/>
        <w:ind w:left="0" w:firstLine="0"/>
      </w:pPr>
      <w:r>
        <w:t xml:space="preserve"> </w:t>
      </w:r>
    </w:p>
    <w:p w:rsidR="00A531A0" w:rsidRDefault="00A014FA">
      <w:pPr>
        <w:spacing w:after="122"/>
      </w:pPr>
      <w:r>
        <w:t xml:space="preserve"> Ple</w:t>
      </w:r>
      <w:r>
        <w:t xml:space="preserve">ase submit early, rather than late!    </w:t>
      </w:r>
    </w:p>
    <w:p w:rsidR="00A531A0" w:rsidRDefault="00A014FA">
      <w:pPr>
        <w:spacing w:after="363" w:line="259" w:lineRule="auto"/>
        <w:ind w:left="0" w:firstLine="0"/>
      </w:pPr>
      <w:r>
        <w:rPr>
          <w:b/>
          <w:sz w:val="12"/>
        </w:rPr>
        <w:t xml:space="preserve"> </w:t>
      </w:r>
    </w:p>
    <w:p w:rsidR="00A531A0" w:rsidRDefault="00A014FA">
      <w:pPr>
        <w:pStyle w:val="Heading2"/>
        <w:ind w:left="-5"/>
      </w:pPr>
      <w:r>
        <w:t xml:space="preserve">Chips Used in this Lab </w:t>
      </w:r>
    </w:p>
    <w:p w:rsidR="00A531A0" w:rsidRDefault="00A014FA">
      <w:pPr>
        <w:numPr>
          <w:ilvl w:val="0"/>
          <w:numId w:val="2"/>
        </w:numPr>
        <w:ind w:hanging="360"/>
      </w:pPr>
      <w:r>
        <w:t xml:space="preserve">7402 quad 2-input NOR chips (3 chips) </w:t>
      </w:r>
    </w:p>
    <w:p w:rsidR="00A531A0" w:rsidRDefault="00A014FA">
      <w:pPr>
        <w:numPr>
          <w:ilvl w:val="0"/>
          <w:numId w:val="2"/>
        </w:numPr>
        <w:ind w:hanging="360"/>
      </w:pPr>
      <w:r>
        <w:t xml:space="preserve">74151 data selector / multiplexer </w:t>
      </w:r>
    </w:p>
    <w:p w:rsidR="00A531A0" w:rsidRDefault="00A014FA">
      <w:pPr>
        <w:spacing w:after="212" w:line="259" w:lineRule="auto"/>
        <w:ind w:left="0" w:firstLine="0"/>
      </w:pPr>
      <w:r>
        <w:rPr>
          <w:sz w:val="24"/>
        </w:rPr>
        <w:t xml:space="preserve"> </w:t>
      </w:r>
    </w:p>
    <w:p w:rsidR="00A531A0" w:rsidRDefault="00A014FA">
      <w:pPr>
        <w:pStyle w:val="Heading2"/>
        <w:ind w:left="-5"/>
      </w:pPr>
      <w:r>
        <w:t xml:space="preserve">Part 1: Pre-Lab Exercises: Complete Before the Lab </w:t>
      </w:r>
    </w:p>
    <w:p w:rsidR="00A531A0" w:rsidRDefault="00A014FA">
      <w:pPr>
        <w:spacing w:after="0" w:line="259" w:lineRule="auto"/>
        <w:ind w:left="0" w:firstLine="0"/>
      </w:pPr>
      <w:r>
        <w:t xml:space="preserve"> </w:t>
      </w:r>
    </w:p>
    <w:p w:rsidR="00A531A0" w:rsidRDefault="00A014FA">
      <w:r>
        <w:t>Neatness &amp; Use of the Worksheet counts:  Pre-</w:t>
      </w:r>
      <w:r>
        <w:t xml:space="preserve">lab grades are being allocated for extremely neat use of the pre-lab worksheet provided.   </w:t>
      </w:r>
    </w:p>
    <w:p w:rsidR="00A531A0" w:rsidRDefault="00A014FA">
      <w:pPr>
        <w:spacing w:after="12" w:line="259" w:lineRule="auto"/>
        <w:ind w:left="0" w:firstLine="0"/>
      </w:pPr>
      <w:r>
        <w:t xml:space="preserve"> </w:t>
      </w:r>
    </w:p>
    <w:p w:rsidR="00A531A0" w:rsidRDefault="00A014FA">
      <w:pPr>
        <w:numPr>
          <w:ilvl w:val="0"/>
          <w:numId w:val="3"/>
        </w:numPr>
        <w:spacing w:after="25"/>
        <w:ind w:hanging="360"/>
      </w:pPr>
      <w:r>
        <w:rPr>
          <w:b/>
          <w:i/>
        </w:rPr>
        <w:lastRenderedPageBreak/>
        <w:t xml:space="preserve">Circuit 1 Using a Multiplexer:  </w:t>
      </w:r>
      <w:r>
        <w:t>A simple (but not too secure!) data security system encodes (or converts) from one form to another before storage or transmission.</w:t>
      </w:r>
      <w:r>
        <w:t xml:space="preserve">  Design a circuit to encode unsigned 4-bit binary numbers.  The scheme will add an extra bit, labeled as “</w:t>
      </w:r>
      <w:r>
        <w:rPr>
          <w:i/>
        </w:rPr>
        <w:t>X</w:t>
      </w:r>
      <w:r>
        <w:t xml:space="preserve">”, added according the following rule. Each number will have 5 bits, the 4 bits of the unsigned binary number plus a parity bit </w:t>
      </w:r>
      <w:r>
        <w:rPr>
          <w:i/>
        </w:rPr>
        <w:t>X</w:t>
      </w:r>
      <w:r>
        <w:t>.  The encoding wor</w:t>
      </w:r>
      <w:r>
        <w:t xml:space="preserve">ks as follows:  </w:t>
      </w:r>
    </w:p>
    <w:p w:rsidR="00A531A0" w:rsidRDefault="00A014FA">
      <w:pPr>
        <w:numPr>
          <w:ilvl w:val="1"/>
          <w:numId w:val="4"/>
        </w:numPr>
        <w:spacing w:after="236"/>
        <w:ind w:hanging="360"/>
      </w:pPr>
      <w:r>
        <w:t xml:space="preserve">All numbers exactly divisible by 4 (without any remainder) must be transmitted with even parity. (Recall that even parity means that the number of ‘1’ bits in ABCDX is even). </w:t>
      </w:r>
    </w:p>
    <w:p w:rsidR="00A531A0" w:rsidRDefault="00A014FA">
      <w:pPr>
        <w:tabs>
          <w:tab w:val="center" w:pos="1845"/>
          <w:tab w:val="center" w:pos="5761"/>
          <w:tab w:val="center" w:pos="9597"/>
          <w:tab w:val="center" w:pos="10802"/>
        </w:tabs>
        <w:spacing w:after="0" w:line="259" w:lineRule="auto"/>
        <w:ind w:left="0" w:firstLine="0"/>
      </w:pPr>
      <w:r>
        <w:tab/>
      </w:r>
      <w:r>
        <w:rPr>
          <w:rFonts w:ascii="Arial" w:eastAsia="Arial" w:hAnsi="Arial" w:cs="Arial"/>
          <w:sz w:val="20"/>
        </w:rPr>
        <w:t xml:space="preserve">CSC 355 </w:t>
      </w:r>
      <w:r>
        <w:rPr>
          <w:rFonts w:ascii="Arial" w:eastAsia="Arial" w:hAnsi="Arial" w:cs="Arial"/>
          <w:sz w:val="20"/>
        </w:rPr>
        <w:tab/>
        <w:t xml:space="preserve">Last update September 2016 </w:t>
      </w:r>
      <w:r>
        <w:rPr>
          <w:rFonts w:ascii="Arial" w:eastAsia="Arial" w:hAnsi="Arial" w:cs="Arial"/>
          <w:sz w:val="20"/>
        </w:rPr>
        <w:tab/>
        <w:t xml:space="preserve">Page 1of 4 </w:t>
      </w:r>
      <w:r>
        <w:rPr>
          <w:rFonts w:ascii="Arial" w:eastAsia="Arial" w:hAnsi="Arial" w:cs="Arial"/>
          <w:sz w:val="20"/>
        </w:rPr>
        <w:tab/>
        <w:t xml:space="preserve"> </w:t>
      </w:r>
    </w:p>
    <w:p w:rsidR="00A531A0" w:rsidRDefault="00A014FA">
      <w:pPr>
        <w:numPr>
          <w:ilvl w:val="1"/>
          <w:numId w:val="4"/>
        </w:numPr>
        <w:ind w:hanging="360"/>
      </w:pPr>
      <w:r>
        <w:t>All other n</w:t>
      </w:r>
      <w:r>
        <w:t xml:space="preserve">umbers must be transmitted with odd parity. (The number of ‘1’ bits in ABCDX is odd). </w:t>
      </w:r>
    </w:p>
    <w:p w:rsidR="00A531A0" w:rsidRDefault="00A014FA">
      <w:pPr>
        <w:numPr>
          <w:ilvl w:val="0"/>
          <w:numId w:val="3"/>
        </w:numPr>
        <w:ind w:hanging="360"/>
      </w:pPr>
      <w:r>
        <w:t>Create a truth table that has:  a row for every input combination and an indication of the corresponding output bit X. (Also, it might be helpful to indicate the decimal</w:t>
      </w:r>
      <w:r>
        <w:t xml:space="preserve"> equivalent of the number and whether or not the number is exactly divisible by 4.)   </w:t>
      </w:r>
    </w:p>
    <w:p w:rsidR="00A531A0" w:rsidRDefault="00A014FA">
      <w:pPr>
        <w:numPr>
          <w:ilvl w:val="1"/>
          <w:numId w:val="3"/>
        </w:numPr>
        <w:ind w:hanging="118"/>
      </w:pPr>
      <w:r>
        <w:t xml:space="preserve">Include your truth table on  the Pre-Lab 3 worksheet.  </w:t>
      </w:r>
    </w:p>
    <w:p w:rsidR="00A531A0" w:rsidRDefault="00A014FA">
      <w:pPr>
        <w:numPr>
          <w:ilvl w:val="0"/>
          <w:numId w:val="3"/>
        </w:numPr>
        <w:ind w:hanging="360"/>
      </w:pPr>
      <w:r>
        <w:t xml:space="preserve">Create a Karnaugh map for bit X. </w:t>
      </w:r>
    </w:p>
    <w:p w:rsidR="00A531A0" w:rsidRDefault="00A014FA">
      <w:pPr>
        <w:numPr>
          <w:ilvl w:val="1"/>
          <w:numId w:val="3"/>
        </w:numPr>
        <w:ind w:hanging="118"/>
      </w:pPr>
      <w:r>
        <w:t xml:space="preserve">Include your Karnaugh map on  the Pre-Lab 3 worksheet. </w:t>
      </w:r>
    </w:p>
    <w:p w:rsidR="00A531A0" w:rsidRDefault="00A014FA">
      <w:pPr>
        <w:numPr>
          <w:ilvl w:val="0"/>
          <w:numId w:val="3"/>
        </w:numPr>
        <w:spacing w:after="25"/>
        <w:ind w:hanging="360"/>
      </w:pPr>
      <w:r>
        <w:t>Design an implementatio</w:t>
      </w:r>
      <w:r>
        <w:t>n of this function (that is, to realize “</w:t>
      </w:r>
      <w:r>
        <w:rPr>
          <w:i/>
        </w:rPr>
        <w:t>X</w:t>
      </w:r>
      <w:r>
        <w:t>”) using a 74151 8-input multiplexer.  Three of the four inputs (</w:t>
      </w:r>
      <w:r>
        <w:rPr>
          <w:i/>
        </w:rPr>
        <w:t xml:space="preserve">A, B, C </w:t>
      </w:r>
      <w:r>
        <w:t xml:space="preserve">or </w:t>
      </w:r>
      <w:r>
        <w:rPr>
          <w:i/>
        </w:rPr>
        <w:t>D</w:t>
      </w:r>
      <w:r>
        <w:t>) will be attached to the select inputs.  Make a decision on which 3 to use, such that the resulting circuit has a minimum number of gate</w:t>
      </w:r>
      <w:r>
        <w:t xml:space="preserve">s or inverters required.   </w:t>
      </w:r>
    </w:p>
    <w:p w:rsidR="00A531A0" w:rsidRDefault="00A014FA">
      <w:pPr>
        <w:numPr>
          <w:ilvl w:val="0"/>
          <w:numId w:val="3"/>
        </w:numPr>
        <w:spacing w:after="26"/>
        <w:ind w:hanging="360"/>
      </w:pPr>
      <w:r>
        <w:t xml:space="preserve">Examine the data sheet provided for the 74151 8-input multiplexer and determine the appropriate connection to each data input to the 74151.   </w:t>
      </w:r>
    </w:p>
    <w:p w:rsidR="00A531A0" w:rsidRDefault="00A014FA">
      <w:pPr>
        <w:numPr>
          <w:ilvl w:val="0"/>
          <w:numId w:val="3"/>
        </w:numPr>
        <w:ind w:hanging="360"/>
      </w:pPr>
      <w:r>
        <w:t>The 74151 input called ‘strobe’ must be connected for the circuit to function.  Revie</w:t>
      </w:r>
      <w:r>
        <w:t xml:space="preserve">w the data sheet and decide how to connect it.  Include this information on pre-Lab 3 worksheet </w:t>
      </w:r>
    </w:p>
    <w:p w:rsidR="00A531A0" w:rsidRDefault="00A014FA">
      <w:pPr>
        <w:spacing w:after="12" w:line="259" w:lineRule="auto"/>
        <w:ind w:left="0" w:firstLine="0"/>
      </w:pPr>
      <w:r>
        <w:t xml:space="preserve"> </w:t>
      </w:r>
    </w:p>
    <w:p w:rsidR="00A531A0" w:rsidRDefault="00A014FA">
      <w:pPr>
        <w:numPr>
          <w:ilvl w:val="0"/>
          <w:numId w:val="3"/>
        </w:numPr>
        <w:spacing w:after="25"/>
        <w:ind w:hanging="360"/>
      </w:pPr>
      <w:r>
        <w:rPr>
          <w:b/>
          <w:i/>
        </w:rPr>
        <w:t xml:space="preserve">Circuit 2 Design a Full Adder:   </w:t>
      </w:r>
      <w:r>
        <w:t xml:space="preserve">A full adder circuit that adds two binary digits, X and Y, plus an input carry digit, C, and produces two outputs, S and Co </w:t>
      </w:r>
      <w:r>
        <w:t xml:space="preserve">is to be designed.  The output S is the least significant bit of the sum and Co is the most significant bit of the sum.  Redraw the circuit using 2-input NOR gates and inverters on the main inputs, A, B, C and D.   </w:t>
      </w:r>
    </w:p>
    <w:p w:rsidR="00A531A0" w:rsidRDefault="00A014FA">
      <w:pPr>
        <w:numPr>
          <w:ilvl w:val="0"/>
          <w:numId w:val="3"/>
        </w:numPr>
        <w:ind w:hanging="360"/>
      </w:pPr>
      <w:r>
        <w:t>Create a truth table which shows all the</w:t>
      </w:r>
      <w:r>
        <w:t xml:space="preserve"> possible input conditions and the resulting outputs. </w:t>
      </w:r>
    </w:p>
    <w:p w:rsidR="00A531A0" w:rsidRDefault="00A014FA">
      <w:pPr>
        <w:numPr>
          <w:ilvl w:val="1"/>
          <w:numId w:val="3"/>
        </w:numPr>
        <w:ind w:hanging="118"/>
      </w:pPr>
      <w:r>
        <w:t xml:space="preserve">Include your truth table on  the Pre-Lab 3 worksheet.   </w:t>
      </w:r>
    </w:p>
    <w:p w:rsidR="00A531A0" w:rsidRDefault="00A014FA">
      <w:pPr>
        <w:numPr>
          <w:ilvl w:val="0"/>
          <w:numId w:val="3"/>
        </w:numPr>
        <w:ind w:hanging="360"/>
      </w:pPr>
      <w:r>
        <w:t xml:space="preserve">Plot the results onto two Karnaugh maps, one for S and one for Co, then determine the minimal SOP and POS expressions for each output. </w:t>
      </w:r>
    </w:p>
    <w:p w:rsidR="00A531A0" w:rsidRDefault="00A014FA">
      <w:pPr>
        <w:numPr>
          <w:ilvl w:val="1"/>
          <w:numId w:val="3"/>
        </w:numPr>
        <w:ind w:hanging="118"/>
      </w:pPr>
      <w:r>
        <w:t xml:space="preserve">Show your work and the simplified equations for </w:t>
      </w:r>
      <w:r>
        <w:rPr>
          <w:rFonts w:ascii="Cambria Math" w:eastAsia="Cambria Math" w:hAnsi="Cambria Math" w:cs="Cambria Math"/>
        </w:rPr>
        <w:t>𝑆</w:t>
      </w:r>
      <w:r>
        <w:t xml:space="preserve"> and </w:t>
      </w:r>
      <w:r>
        <w:rPr>
          <w:rFonts w:ascii="Cambria Math" w:eastAsia="Cambria Math" w:hAnsi="Cambria Math" w:cs="Cambria Math"/>
        </w:rPr>
        <w:t>𝐶𝑜</w:t>
      </w:r>
      <w:r>
        <w:t xml:space="preserve"> on the Pre-Lab 3 worksheet. </w:t>
      </w:r>
    </w:p>
    <w:p w:rsidR="00A531A0" w:rsidRDefault="00A014FA">
      <w:pPr>
        <w:numPr>
          <w:ilvl w:val="0"/>
          <w:numId w:val="3"/>
        </w:numPr>
        <w:ind w:hanging="360"/>
      </w:pPr>
      <w:r>
        <w:t>Design circuits for S and Co that use 2-input NOR gates only. The optimal implementation needs only 9 NOR gates (but answers with 11 are acceptable – do not believe ev</w:t>
      </w:r>
      <w:r>
        <w:t xml:space="preserve">erything on the web, where many sites imply the minimal NOR circuit needs 12 gates). </w:t>
      </w:r>
    </w:p>
    <w:p w:rsidR="00A531A0" w:rsidRDefault="00A014FA">
      <w:pPr>
        <w:numPr>
          <w:ilvl w:val="1"/>
          <w:numId w:val="3"/>
        </w:numPr>
        <w:ind w:hanging="118"/>
      </w:pPr>
      <w:r>
        <w:t xml:space="preserve">Include your circuit on the Pre-lab 3 worksheet.  </w:t>
      </w:r>
    </w:p>
    <w:p w:rsidR="00A531A0" w:rsidRDefault="00A014FA">
      <w:pPr>
        <w:spacing w:after="0" w:line="259" w:lineRule="auto"/>
        <w:ind w:left="0" w:firstLine="0"/>
      </w:pPr>
      <w:r>
        <w:t xml:space="preserve"> </w:t>
      </w:r>
    </w:p>
    <w:p w:rsidR="00A531A0" w:rsidRDefault="00A014FA">
      <w:r>
        <w:rPr>
          <w:b/>
        </w:rPr>
        <w:t>NOTE:</w:t>
      </w:r>
      <w:r>
        <w:t xml:space="preserve"> You can and </w:t>
      </w:r>
      <w:r>
        <w:rPr>
          <w:u w:val="single" w:color="000000"/>
        </w:rPr>
        <w:t>should</w:t>
      </w:r>
      <w:r>
        <w:t xml:space="preserve"> check your solutions to the pre-</w:t>
      </w:r>
      <w:r>
        <w:t xml:space="preserve">lab exercises with your course instructor or the TA who holds office hours).    </w:t>
      </w:r>
    </w:p>
    <w:p w:rsidR="00A531A0" w:rsidRDefault="00A014FA">
      <w:pPr>
        <w:spacing w:after="235" w:line="259" w:lineRule="auto"/>
        <w:ind w:left="0" w:firstLine="0"/>
      </w:pPr>
      <w:r>
        <w:t xml:space="preserve"> </w:t>
      </w:r>
    </w:p>
    <w:p w:rsidR="00A531A0" w:rsidRDefault="00A014FA">
      <w:pPr>
        <w:pStyle w:val="Heading2"/>
        <w:ind w:left="-5"/>
      </w:pPr>
      <w:r>
        <w:t xml:space="preserve">Part 2: Procedures for the In-Lab Exercises </w:t>
      </w:r>
    </w:p>
    <w:p w:rsidR="00A531A0" w:rsidRDefault="00A014FA">
      <w:pPr>
        <w:spacing w:after="12" w:line="259" w:lineRule="auto"/>
        <w:ind w:left="0" w:firstLine="0"/>
      </w:pPr>
      <w:r>
        <w:t xml:space="preserve"> </w:t>
      </w:r>
    </w:p>
    <w:p w:rsidR="00A531A0" w:rsidRDefault="00A014FA">
      <w:pPr>
        <w:numPr>
          <w:ilvl w:val="0"/>
          <w:numId w:val="5"/>
        </w:numPr>
        <w:spacing w:after="25"/>
        <w:ind w:hanging="360"/>
      </w:pPr>
      <w:r>
        <w:t>Greet your lab instructor and review your marked Pre-Lab Worksheet 3.  Inform him/her that you have reviewed the posted soluti</w:t>
      </w:r>
      <w:r>
        <w:t xml:space="preserve">on set before attending the lab.   </w:t>
      </w:r>
    </w:p>
    <w:p w:rsidR="00A531A0" w:rsidRDefault="00A014FA">
      <w:pPr>
        <w:numPr>
          <w:ilvl w:val="0"/>
          <w:numId w:val="5"/>
        </w:numPr>
        <w:ind w:hanging="360"/>
      </w:pPr>
      <w:r>
        <w:t xml:space="preserve">Build the multiplexer circuit as designed in the Pre-Lab exercise and test to ensure it functions.    </w:t>
      </w:r>
    </w:p>
    <w:p w:rsidR="00A531A0" w:rsidRDefault="00A014FA">
      <w:pPr>
        <w:numPr>
          <w:ilvl w:val="0"/>
          <w:numId w:val="5"/>
        </w:numPr>
        <w:ind w:hanging="360"/>
      </w:pPr>
      <w:r>
        <w:lastRenderedPageBreak/>
        <w:t xml:space="preserve">Demo the working circuit to your instructor.   </w:t>
      </w:r>
    </w:p>
    <w:p w:rsidR="00A531A0" w:rsidRDefault="00A014FA">
      <w:pPr>
        <w:numPr>
          <w:ilvl w:val="0"/>
          <w:numId w:val="5"/>
        </w:numPr>
        <w:ind w:hanging="360"/>
      </w:pPr>
      <w:r>
        <w:t xml:space="preserve">Build the adder circuit as designed in the Pre-Lab exercise and test </w:t>
      </w:r>
      <w:r>
        <w:t xml:space="preserve">to ensure it functions.    </w:t>
      </w:r>
    </w:p>
    <w:p w:rsidR="00A531A0" w:rsidRDefault="00A014FA">
      <w:pPr>
        <w:numPr>
          <w:ilvl w:val="0"/>
          <w:numId w:val="5"/>
        </w:numPr>
        <w:ind w:hanging="360"/>
      </w:pPr>
      <w:r>
        <w:t xml:space="preserve">Demo the working circuit to your instructor.   </w:t>
      </w:r>
    </w:p>
    <w:p w:rsidR="00A531A0" w:rsidRDefault="00A014FA">
      <w:pPr>
        <w:spacing w:after="12" w:line="259" w:lineRule="auto"/>
        <w:ind w:left="720" w:firstLine="0"/>
      </w:pPr>
      <w:r>
        <w:t xml:space="preserve"> </w:t>
      </w:r>
    </w:p>
    <w:p w:rsidR="00A531A0" w:rsidRDefault="00A014FA">
      <w:pPr>
        <w:numPr>
          <w:ilvl w:val="0"/>
          <w:numId w:val="5"/>
        </w:numPr>
        <w:ind w:hanging="360"/>
      </w:pPr>
      <w:r>
        <w:t>If you have time left at the end of the lab:  experiment with the DesignWorks software, which is on the lab computers.  Observe that, in addition to drawing circuits, the softwar</w:t>
      </w:r>
      <w:r>
        <w:t xml:space="preserve">e can also simulate circuit operations.  This software *will* be used in some future labs.   </w:t>
      </w:r>
    </w:p>
    <w:p w:rsidR="00A531A0" w:rsidRDefault="00A014FA">
      <w:pPr>
        <w:spacing w:after="0" w:line="259" w:lineRule="auto"/>
        <w:ind w:left="360" w:firstLine="0"/>
      </w:pPr>
      <w:r>
        <w:t xml:space="preserve">  </w:t>
      </w:r>
    </w:p>
    <w:p w:rsidR="00A531A0" w:rsidRDefault="00A014FA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A531A0" w:rsidRDefault="00A014FA">
      <w:pPr>
        <w:pStyle w:val="Heading2"/>
        <w:tabs>
          <w:tab w:val="center" w:pos="6680"/>
        </w:tabs>
        <w:ind w:left="-15" w:firstLine="0"/>
      </w:pPr>
      <w:r>
        <w:t xml:space="preserve">Pre-Lab Worksheet #3 </w:t>
      </w:r>
      <w:r>
        <w:tab/>
        <w:t xml:space="preserve">NAME: _________________ LAB Section: B0__ </w:t>
      </w:r>
    </w:p>
    <w:p w:rsidR="00A531A0" w:rsidRDefault="00A014FA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560" w:type="dxa"/>
        <w:tblInd w:w="252" w:type="dxa"/>
        <w:tblCellMar>
          <w:top w:w="0" w:type="dxa"/>
          <w:left w:w="10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3435"/>
        <w:gridCol w:w="425"/>
        <w:gridCol w:w="425"/>
        <w:gridCol w:w="427"/>
        <w:gridCol w:w="425"/>
        <w:gridCol w:w="5423"/>
      </w:tblGrid>
      <w:tr w:rsidR="00A531A0">
        <w:trPr>
          <w:trHeight w:val="5033"/>
        </w:trPr>
        <w:tc>
          <w:tcPr>
            <w:tcW w:w="10560" w:type="dxa"/>
            <w:gridSpan w:val="6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b/>
                <w:sz w:val="20"/>
              </w:rPr>
              <w:t>2.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Truth table</w:t>
            </w:r>
            <w:r>
              <w:t xml:space="preserve">:   </w:t>
            </w:r>
          </w:p>
          <w:tbl>
            <w:tblPr>
              <w:tblStyle w:val="TableGrid"/>
              <w:tblW w:w="4536" w:type="dxa"/>
              <w:tblInd w:w="3332" w:type="dxa"/>
              <w:tblCellMar>
                <w:top w:w="46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24"/>
              <w:gridCol w:w="425"/>
              <w:gridCol w:w="463"/>
              <w:gridCol w:w="530"/>
              <w:gridCol w:w="992"/>
              <w:gridCol w:w="850"/>
              <w:gridCol w:w="852"/>
            </w:tblGrid>
            <w:tr w:rsidR="00A531A0">
              <w:trPr>
                <w:trHeight w:val="284"/>
              </w:trPr>
              <w:tc>
                <w:tcPr>
                  <w:tcW w:w="42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63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A531A0">
              <w:trPr>
                <w:trHeight w:val="278"/>
              </w:trPr>
              <w:tc>
                <w:tcPr>
                  <w:tcW w:w="4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A531A0">
              <w:trPr>
                <w:trHeight w:val="278"/>
              </w:trPr>
              <w:tc>
                <w:tcPr>
                  <w:tcW w:w="4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A531A0">
              <w:trPr>
                <w:trHeight w:val="278"/>
              </w:trPr>
              <w:tc>
                <w:tcPr>
                  <w:tcW w:w="4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A531A0">
              <w:trPr>
                <w:trHeight w:val="278"/>
              </w:trPr>
              <w:tc>
                <w:tcPr>
                  <w:tcW w:w="4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A531A0">
              <w:trPr>
                <w:trHeight w:val="278"/>
              </w:trPr>
              <w:tc>
                <w:tcPr>
                  <w:tcW w:w="4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A531A0">
              <w:trPr>
                <w:trHeight w:val="278"/>
              </w:trPr>
              <w:tc>
                <w:tcPr>
                  <w:tcW w:w="4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A531A0">
              <w:trPr>
                <w:trHeight w:val="278"/>
              </w:trPr>
              <w:tc>
                <w:tcPr>
                  <w:tcW w:w="4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A531A0">
              <w:trPr>
                <w:trHeight w:val="281"/>
              </w:trPr>
              <w:tc>
                <w:tcPr>
                  <w:tcW w:w="4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A531A0">
              <w:trPr>
                <w:trHeight w:val="278"/>
              </w:trPr>
              <w:tc>
                <w:tcPr>
                  <w:tcW w:w="4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A531A0">
              <w:trPr>
                <w:trHeight w:val="278"/>
              </w:trPr>
              <w:tc>
                <w:tcPr>
                  <w:tcW w:w="4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A531A0">
              <w:trPr>
                <w:trHeight w:val="278"/>
              </w:trPr>
              <w:tc>
                <w:tcPr>
                  <w:tcW w:w="4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A531A0">
              <w:trPr>
                <w:trHeight w:val="278"/>
              </w:trPr>
              <w:tc>
                <w:tcPr>
                  <w:tcW w:w="4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A531A0">
              <w:trPr>
                <w:trHeight w:val="278"/>
              </w:trPr>
              <w:tc>
                <w:tcPr>
                  <w:tcW w:w="4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A531A0">
              <w:trPr>
                <w:trHeight w:val="278"/>
              </w:trPr>
              <w:tc>
                <w:tcPr>
                  <w:tcW w:w="4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A531A0">
              <w:trPr>
                <w:trHeight w:val="278"/>
              </w:trPr>
              <w:tc>
                <w:tcPr>
                  <w:tcW w:w="4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A531A0">
              <w:trPr>
                <w:trHeight w:val="274"/>
              </w:trPr>
              <w:tc>
                <w:tcPr>
                  <w:tcW w:w="425" w:type="dxa"/>
                  <w:tcBorders>
                    <w:top w:val="single" w:sz="4" w:space="0" w:color="000000"/>
                    <w:left w:val="single" w:sz="8" w:space="0" w:color="000000"/>
                    <w:bottom w:val="nil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463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nil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</w:tbl>
          <w:p w:rsidR="00A531A0" w:rsidRDefault="00A531A0">
            <w:pPr>
              <w:spacing w:after="160" w:line="259" w:lineRule="auto"/>
              <w:ind w:left="0" w:firstLine="0"/>
            </w:pPr>
          </w:p>
        </w:tc>
      </w:tr>
      <w:tr w:rsidR="00A531A0">
        <w:trPr>
          <w:trHeight w:val="514"/>
        </w:trPr>
        <w:tc>
          <w:tcPr>
            <w:tcW w:w="10560" w:type="dxa"/>
            <w:gridSpan w:val="6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531A0" w:rsidRDefault="00A014FA">
            <w:pPr>
              <w:spacing w:after="219" w:line="259" w:lineRule="auto"/>
              <w:ind w:left="0" w:firstLine="0"/>
            </w:pPr>
            <w:r>
              <w:rPr>
                <w:sz w:val="2"/>
              </w:rPr>
              <w:t xml:space="preserve"> </w:t>
            </w:r>
          </w:p>
          <w:p w:rsidR="00A531A0" w:rsidRDefault="00A014FA">
            <w:pPr>
              <w:spacing w:after="32" w:line="259" w:lineRule="auto"/>
              <w:ind w:left="360" w:firstLine="0"/>
            </w:pPr>
            <w:r>
              <w:rPr>
                <w:b/>
                <w:sz w:val="20"/>
              </w:rPr>
              <w:t>3.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Karnaugh Map:</w:t>
            </w:r>
            <w:r>
              <w:rPr>
                <w:sz w:val="20"/>
              </w:rPr>
              <w:t xml:space="preserve">    </w:t>
            </w:r>
          </w:p>
          <w:p w:rsidR="00A531A0" w:rsidRDefault="00A014FA">
            <w:pPr>
              <w:tabs>
                <w:tab w:val="center" w:pos="2952"/>
                <w:tab w:val="center" w:pos="3539"/>
                <w:tab w:val="center" w:pos="3964"/>
                <w:tab w:val="center" w:pos="4389"/>
                <w:tab w:val="center" w:pos="4816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sz w:val="20"/>
              </w:rPr>
              <w:t xml:space="preserve">AB\CD </w:t>
            </w:r>
            <w:r>
              <w:rPr>
                <w:sz w:val="20"/>
              </w:rPr>
              <w:tab/>
            </w:r>
            <w:r>
              <w:rPr>
                <w:sz w:val="13"/>
              </w:rPr>
              <w:t xml:space="preserve">00 </w:t>
            </w:r>
            <w:r>
              <w:rPr>
                <w:sz w:val="13"/>
              </w:rPr>
              <w:tab/>
              <w:t xml:space="preserve">01 </w:t>
            </w:r>
            <w:r>
              <w:rPr>
                <w:sz w:val="13"/>
              </w:rPr>
              <w:tab/>
              <w:t xml:space="preserve">11 </w:t>
            </w:r>
            <w:r>
              <w:rPr>
                <w:sz w:val="13"/>
              </w:rPr>
              <w:tab/>
              <w:t xml:space="preserve">10 </w:t>
            </w:r>
          </w:p>
        </w:tc>
      </w:tr>
      <w:tr w:rsidR="00A531A0">
        <w:trPr>
          <w:trHeight w:val="264"/>
        </w:trPr>
        <w:tc>
          <w:tcPr>
            <w:tcW w:w="343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31A0" w:rsidRDefault="00A014FA">
            <w:pPr>
              <w:spacing w:after="80" w:line="259" w:lineRule="auto"/>
              <w:ind w:left="0" w:right="33" w:firstLine="0"/>
              <w:jc w:val="right"/>
            </w:pPr>
            <w:r>
              <w:rPr>
                <w:sz w:val="14"/>
              </w:rPr>
              <w:t xml:space="preserve">00 </w:t>
            </w:r>
          </w:p>
          <w:p w:rsidR="00A531A0" w:rsidRDefault="00A014FA">
            <w:pPr>
              <w:spacing w:after="80" w:line="259" w:lineRule="auto"/>
              <w:ind w:left="0" w:right="33" w:firstLine="0"/>
              <w:jc w:val="right"/>
            </w:pPr>
            <w:r>
              <w:rPr>
                <w:sz w:val="14"/>
              </w:rPr>
              <w:t xml:space="preserve">01 </w:t>
            </w:r>
          </w:p>
          <w:p w:rsidR="00A531A0" w:rsidRDefault="00A014FA">
            <w:pPr>
              <w:spacing w:after="83" w:line="259" w:lineRule="auto"/>
              <w:ind w:left="0" w:right="33" w:firstLine="0"/>
              <w:jc w:val="right"/>
            </w:pPr>
            <w:r>
              <w:rPr>
                <w:sz w:val="14"/>
              </w:rPr>
              <w:t xml:space="preserve">11 </w:t>
            </w:r>
          </w:p>
          <w:p w:rsidR="00A531A0" w:rsidRDefault="00A014F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4"/>
              </w:rPr>
              <w:t xml:space="preserve">10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423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531A0" w:rsidRDefault="00A531A0">
            <w:pPr>
              <w:spacing w:after="160" w:line="259" w:lineRule="auto"/>
              <w:ind w:left="0" w:firstLine="0"/>
            </w:pPr>
          </w:p>
        </w:tc>
      </w:tr>
      <w:tr w:rsidR="00A531A0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A531A0" w:rsidRDefault="00A531A0">
            <w:pPr>
              <w:spacing w:after="160" w:line="259" w:lineRule="auto"/>
              <w:ind w:left="0" w:firstLine="0"/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A531A0" w:rsidRDefault="00A531A0">
            <w:pPr>
              <w:spacing w:after="160" w:line="259" w:lineRule="auto"/>
              <w:ind w:left="0" w:firstLine="0"/>
            </w:pPr>
          </w:p>
        </w:tc>
      </w:tr>
      <w:tr w:rsidR="00A531A0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A531A0" w:rsidRDefault="00A531A0">
            <w:pPr>
              <w:spacing w:after="160" w:line="259" w:lineRule="auto"/>
              <w:ind w:left="0" w:firstLine="0"/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A531A0" w:rsidRDefault="00A531A0">
            <w:pPr>
              <w:spacing w:after="160" w:line="259" w:lineRule="auto"/>
              <w:ind w:left="0" w:firstLine="0"/>
            </w:pPr>
          </w:p>
        </w:tc>
      </w:tr>
      <w:tr w:rsidR="00A531A0">
        <w:trPr>
          <w:trHeight w:val="2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31A0" w:rsidRDefault="00A531A0">
            <w:pPr>
              <w:spacing w:after="160" w:line="259" w:lineRule="auto"/>
              <w:ind w:left="0" w:firstLine="0"/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531A0" w:rsidRDefault="00A531A0">
            <w:pPr>
              <w:spacing w:after="160" w:line="259" w:lineRule="auto"/>
              <w:ind w:left="0" w:firstLine="0"/>
            </w:pPr>
          </w:p>
        </w:tc>
      </w:tr>
      <w:tr w:rsidR="00A531A0">
        <w:trPr>
          <w:trHeight w:val="5781"/>
        </w:trPr>
        <w:tc>
          <w:tcPr>
            <w:tcW w:w="1056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1A0" w:rsidRDefault="00A014FA">
            <w:pPr>
              <w:spacing w:after="187" w:line="259" w:lineRule="auto"/>
              <w:ind w:left="0" w:firstLine="0"/>
            </w:pPr>
            <w:r>
              <w:rPr>
                <w:sz w:val="2"/>
              </w:rPr>
              <w:lastRenderedPageBreak/>
              <w:t xml:space="preserve">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b/>
                <w:sz w:val="20"/>
              </w:rPr>
              <w:t xml:space="preserve">5&amp;6.  Your  Circuit: (Please be neat &amp; indicate pin numbers on all chips.)  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21" w:line="259" w:lineRule="auto"/>
              <w:ind w:left="36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b/>
                <w:sz w:val="24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18" w:line="259" w:lineRule="auto"/>
              <w:ind w:left="36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sz w:val="24"/>
              </w:rPr>
              <w:t xml:space="preserve">Strobe is connected to: _____________________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sz w:val="24"/>
              </w:rPr>
              <w:t xml:space="preserve"> </w:t>
            </w:r>
          </w:p>
        </w:tc>
      </w:tr>
      <w:tr w:rsidR="00A531A0">
        <w:trPr>
          <w:trHeight w:val="2837"/>
        </w:trPr>
        <w:tc>
          <w:tcPr>
            <w:tcW w:w="10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sz w:val="20"/>
              </w:rPr>
              <w:t>8.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 Truth Table:   </w:t>
            </w:r>
          </w:p>
          <w:tbl>
            <w:tblPr>
              <w:tblStyle w:val="TableGrid"/>
              <w:tblW w:w="2835" w:type="dxa"/>
              <w:tblInd w:w="2902" w:type="dxa"/>
              <w:tblCellMar>
                <w:top w:w="45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68"/>
              <w:gridCol w:w="566"/>
              <w:gridCol w:w="569"/>
              <w:gridCol w:w="566"/>
              <w:gridCol w:w="566"/>
            </w:tblGrid>
            <w:tr w:rsidR="00A531A0">
              <w:trPr>
                <w:trHeight w:val="254"/>
              </w:trPr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A531A0">
              <w:trPr>
                <w:trHeight w:val="254"/>
              </w:trPr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A531A0">
              <w:trPr>
                <w:trHeight w:val="254"/>
              </w:trPr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A531A0">
              <w:trPr>
                <w:trHeight w:val="254"/>
              </w:trPr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A531A0">
              <w:trPr>
                <w:trHeight w:val="252"/>
              </w:trPr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A531A0">
              <w:trPr>
                <w:trHeight w:val="254"/>
              </w:trPr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A531A0">
              <w:trPr>
                <w:trHeight w:val="254"/>
              </w:trPr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A531A0">
              <w:trPr>
                <w:trHeight w:val="254"/>
              </w:trPr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A531A0">
              <w:trPr>
                <w:trHeight w:val="254"/>
              </w:trPr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p w:rsidR="00A531A0" w:rsidRDefault="00A531A0">
            <w:pPr>
              <w:spacing w:after="160" w:line="259" w:lineRule="auto"/>
              <w:ind w:left="0" w:firstLine="0"/>
            </w:pPr>
          </w:p>
        </w:tc>
      </w:tr>
      <w:tr w:rsidR="00A531A0">
        <w:trPr>
          <w:trHeight w:val="4770"/>
        </w:trPr>
        <w:tc>
          <w:tcPr>
            <w:tcW w:w="10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b/>
                <w:sz w:val="20"/>
              </w:rPr>
              <w:lastRenderedPageBreak/>
              <w:t>9.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</w:p>
          <w:p w:rsidR="00A531A0" w:rsidRDefault="00A014FA">
            <w:pPr>
              <w:spacing w:after="35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tabs>
                <w:tab w:val="center" w:pos="888"/>
                <w:tab w:val="center" w:pos="1412"/>
                <w:tab w:val="center" w:pos="1837"/>
                <w:tab w:val="center" w:pos="2262"/>
                <w:tab w:val="center" w:pos="2686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sz w:val="20"/>
              </w:rPr>
              <w:t xml:space="preserve">A\BC </w:t>
            </w:r>
            <w:r>
              <w:rPr>
                <w:sz w:val="20"/>
              </w:rPr>
              <w:tab/>
            </w:r>
            <w:r>
              <w:rPr>
                <w:sz w:val="13"/>
              </w:rPr>
              <w:t xml:space="preserve">00 </w:t>
            </w:r>
            <w:r>
              <w:rPr>
                <w:sz w:val="13"/>
              </w:rPr>
              <w:tab/>
              <w:t xml:space="preserve">01 </w:t>
            </w:r>
            <w:r>
              <w:rPr>
                <w:sz w:val="13"/>
              </w:rPr>
              <w:tab/>
              <w:t xml:space="preserve">11 </w:t>
            </w:r>
            <w:r>
              <w:rPr>
                <w:sz w:val="13"/>
              </w:rPr>
              <w:tab/>
              <w:t xml:space="preserve">10 </w:t>
            </w:r>
          </w:p>
          <w:tbl>
            <w:tblPr>
              <w:tblStyle w:val="TableGrid"/>
              <w:tblpPr w:vertAnchor="text" w:tblpX="1308" w:tblpY="-37"/>
              <w:tblOverlap w:val="never"/>
              <w:tblW w:w="1702" w:type="dxa"/>
              <w:tblInd w:w="0" w:type="dxa"/>
              <w:tblCellMar>
                <w:top w:w="50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425"/>
              <w:gridCol w:w="427"/>
            </w:tblGrid>
            <w:tr w:rsidR="00A531A0">
              <w:trPr>
                <w:trHeight w:val="264"/>
              </w:trPr>
              <w:tc>
                <w:tcPr>
                  <w:tcW w:w="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A531A0">
              <w:trPr>
                <w:trHeight w:val="266"/>
              </w:trPr>
              <w:tc>
                <w:tcPr>
                  <w:tcW w:w="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p w:rsidR="00A531A0" w:rsidRDefault="00A014FA">
            <w:pPr>
              <w:spacing w:after="80" w:line="259" w:lineRule="auto"/>
              <w:ind w:left="1020" w:right="7434" w:firstLine="0"/>
            </w:pPr>
            <w:r>
              <w:rPr>
                <w:sz w:val="14"/>
              </w:rPr>
              <w:t xml:space="preserve">0 </w:t>
            </w:r>
          </w:p>
          <w:p w:rsidR="00A531A0" w:rsidRDefault="00A014FA">
            <w:pPr>
              <w:spacing w:after="140" w:line="259" w:lineRule="auto"/>
              <w:ind w:left="1020" w:right="7434" w:firstLine="0"/>
            </w:pPr>
            <w:r>
              <w:rPr>
                <w:sz w:val="14"/>
              </w:rPr>
              <w:t xml:space="preserve">1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38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tabs>
                <w:tab w:val="center" w:pos="888"/>
                <w:tab w:val="center" w:pos="1412"/>
                <w:tab w:val="center" w:pos="1837"/>
                <w:tab w:val="center" w:pos="2262"/>
                <w:tab w:val="center" w:pos="2686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sz w:val="20"/>
              </w:rPr>
              <w:t xml:space="preserve">A\BC </w:t>
            </w:r>
            <w:r>
              <w:rPr>
                <w:sz w:val="20"/>
              </w:rPr>
              <w:tab/>
            </w:r>
            <w:r>
              <w:rPr>
                <w:sz w:val="13"/>
              </w:rPr>
              <w:t xml:space="preserve">00 </w:t>
            </w:r>
            <w:r>
              <w:rPr>
                <w:sz w:val="13"/>
              </w:rPr>
              <w:tab/>
              <w:t xml:space="preserve">01 </w:t>
            </w:r>
            <w:r>
              <w:rPr>
                <w:sz w:val="13"/>
              </w:rPr>
              <w:tab/>
              <w:t xml:space="preserve">11 </w:t>
            </w:r>
            <w:r>
              <w:rPr>
                <w:sz w:val="13"/>
              </w:rPr>
              <w:tab/>
              <w:t xml:space="preserve">10 </w:t>
            </w:r>
          </w:p>
          <w:tbl>
            <w:tblPr>
              <w:tblStyle w:val="TableGrid"/>
              <w:tblpPr w:vertAnchor="text" w:tblpX="1308" w:tblpY="-37"/>
              <w:tblOverlap w:val="never"/>
              <w:tblW w:w="1702" w:type="dxa"/>
              <w:tblInd w:w="0" w:type="dxa"/>
              <w:tblCellMar>
                <w:top w:w="50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425"/>
              <w:gridCol w:w="427"/>
            </w:tblGrid>
            <w:tr w:rsidR="00A531A0">
              <w:trPr>
                <w:trHeight w:val="264"/>
              </w:trPr>
              <w:tc>
                <w:tcPr>
                  <w:tcW w:w="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A531A0">
              <w:trPr>
                <w:trHeight w:val="264"/>
              </w:trPr>
              <w:tc>
                <w:tcPr>
                  <w:tcW w:w="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531A0" w:rsidRDefault="00A014FA">
                  <w:pPr>
                    <w:spacing w:after="0" w:line="259" w:lineRule="auto"/>
                    <w:ind w:left="0" w:firstLine="0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p w:rsidR="00A531A0" w:rsidRDefault="00A014FA">
            <w:pPr>
              <w:spacing w:after="80" w:line="259" w:lineRule="auto"/>
              <w:ind w:left="1020" w:right="7434" w:firstLine="0"/>
            </w:pPr>
            <w:r>
              <w:rPr>
                <w:sz w:val="14"/>
              </w:rPr>
              <w:t xml:space="preserve">0 </w:t>
            </w:r>
          </w:p>
          <w:p w:rsidR="00A531A0" w:rsidRDefault="00A014FA">
            <w:pPr>
              <w:spacing w:after="138" w:line="259" w:lineRule="auto"/>
              <w:ind w:left="1020" w:right="7434" w:firstLine="0"/>
            </w:pPr>
            <w:r>
              <w:rPr>
                <w:sz w:val="14"/>
              </w:rPr>
              <w:t xml:space="preserve">1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sz w:val="20"/>
              </w:rPr>
              <w:t xml:space="preserve"> </w:t>
            </w:r>
          </w:p>
        </w:tc>
      </w:tr>
      <w:tr w:rsidR="00A531A0">
        <w:trPr>
          <w:trHeight w:val="5382"/>
        </w:trPr>
        <w:tc>
          <w:tcPr>
            <w:tcW w:w="10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1A0" w:rsidRDefault="00A014FA">
            <w:pPr>
              <w:spacing w:after="0" w:line="259" w:lineRule="auto"/>
              <w:ind w:left="360" w:firstLine="0"/>
            </w:pPr>
            <w:r>
              <w:rPr>
                <w:b/>
                <w:sz w:val="20"/>
              </w:rPr>
              <w:t>10.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Your Circuit: </w:t>
            </w:r>
            <w:r>
              <w:rPr>
                <w:b/>
                <w:sz w:val="20"/>
              </w:rPr>
              <w:t xml:space="preserve">(Please be neat &amp; indicate pin numbers on all chips.) </w:t>
            </w:r>
            <w:r>
              <w:rPr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:rsidR="00A531A0" w:rsidRDefault="00A014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:rsidR="00A531A0" w:rsidRDefault="00A014FA">
      <w:pPr>
        <w:spacing w:after="0" w:line="259" w:lineRule="auto"/>
        <w:ind w:left="0" w:firstLine="0"/>
        <w:jc w:val="both"/>
      </w:pPr>
      <w:r>
        <w:t xml:space="preserve"> </w:t>
      </w:r>
    </w:p>
    <w:sectPr w:rsidR="00A531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5" w:right="721" w:bottom="721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4FA" w:rsidRDefault="00A014FA">
      <w:pPr>
        <w:spacing w:after="0" w:line="240" w:lineRule="auto"/>
      </w:pPr>
      <w:r>
        <w:separator/>
      </w:r>
    </w:p>
  </w:endnote>
  <w:endnote w:type="continuationSeparator" w:id="0">
    <w:p w:rsidR="00A014FA" w:rsidRDefault="00A0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1A0" w:rsidRDefault="00A014FA">
    <w:pPr>
      <w:spacing w:after="41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438912</wp:posOffset>
              </wp:positionH>
              <wp:positionV relativeFrom="page">
                <wp:posOffset>9428988</wp:posOffset>
              </wp:positionV>
              <wp:extent cx="6895846" cy="18288"/>
              <wp:effectExtent l="0" t="0" r="0" b="0"/>
              <wp:wrapSquare wrapText="bothSides"/>
              <wp:docPr id="15971" name="Group 15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846" cy="18288"/>
                        <a:chOff x="0" y="0"/>
                        <a:chExt cx="6895846" cy="18288"/>
                      </a:xfrm>
                    </wpg:grpSpPr>
                    <wps:wsp>
                      <wps:cNvPr id="16612" name="Shape 16612"/>
                      <wps:cNvSpPr/>
                      <wps:spPr>
                        <a:xfrm>
                          <a:off x="0" y="0"/>
                          <a:ext cx="68958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18288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71" style="width:542.98pt;height:1.44pt;position:absolute;mso-position-horizontal-relative:page;mso-position-horizontal:absolute;margin-left:34.56pt;mso-position-vertical-relative:page;margin-top:742.44pt;" coordsize="68958,182">
              <v:shape id="Shape 16613" style="position:absolute;width:68958;height:182;left:0;top:0;" coordsize="6895846,18288" path="m0,0l6895846,0l689584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A531A0" w:rsidRDefault="00A014FA">
    <w:pPr>
      <w:tabs>
        <w:tab w:val="center" w:pos="2487"/>
        <w:tab w:val="center" w:pos="6480"/>
        <w:tab w:val="right" w:pos="10799"/>
      </w:tabs>
      <w:spacing w:after="0" w:line="259" w:lineRule="auto"/>
      <w:ind w:left="0" w:right="-1" w:firstLine="0"/>
    </w:pPr>
    <w:r>
      <w:tab/>
    </w:r>
    <w:r>
      <w:rPr>
        <w:sz w:val="20"/>
      </w:rPr>
      <w:t xml:space="preserve">CSC 355   </w:t>
    </w:r>
    <w:r>
      <w:rPr>
        <w:sz w:val="20"/>
      </w:rPr>
      <w:tab/>
      <w:t xml:space="preserve">Last update Sept. 2016 </w:t>
    </w:r>
    <w:r>
      <w:rPr>
        <w:sz w:val="20"/>
      </w:rPr>
      <w:tab/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1A0" w:rsidRDefault="00A014FA">
    <w:pPr>
      <w:spacing w:after="41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438912</wp:posOffset>
              </wp:positionH>
              <wp:positionV relativeFrom="page">
                <wp:posOffset>9428988</wp:posOffset>
              </wp:positionV>
              <wp:extent cx="6895846" cy="18288"/>
              <wp:effectExtent l="0" t="0" r="0" b="0"/>
              <wp:wrapSquare wrapText="bothSides"/>
              <wp:docPr id="15926" name="Group 15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846" cy="18288"/>
                        <a:chOff x="0" y="0"/>
                        <a:chExt cx="6895846" cy="18288"/>
                      </a:xfrm>
                    </wpg:grpSpPr>
                    <wps:wsp>
                      <wps:cNvPr id="16610" name="Shape 16610"/>
                      <wps:cNvSpPr/>
                      <wps:spPr>
                        <a:xfrm>
                          <a:off x="0" y="0"/>
                          <a:ext cx="68958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18288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26" style="width:542.98pt;height:1.44pt;position:absolute;mso-position-horizontal-relative:page;mso-position-horizontal:absolute;margin-left:34.56pt;mso-position-vertical-relative:page;margin-top:742.44pt;" coordsize="68958,182">
              <v:shape id="Shape 16611" style="position:absolute;width:68958;height:182;left:0;top:0;" coordsize="6895846,18288" path="m0,0l6895846,0l689584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A531A0" w:rsidRDefault="00A014FA">
    <w:pPr>
      <w:tabs>
        <w:tab w:val="center" w:pos="2487"/>
        <w:tab w:val="center" w:pos="6480"/>
        <w:tab w:val="right" w:pos="10799"/>
      </w:tabs>
      <w:spacing w:after="0" w:line="259" w:lineRule="auto"/>
      <w:ind w:left="0" w:right="-1" w:firstLine="0"/>
    </w:pPr>
    <w:r>
      <w:tab/>
    </w:r>
    <w:r>
      <w:rPr>
        <w:sz w:val="20"/>
      </w:rPr>
      <w:t xml:space="preserve">CSC 355   </w:t>
    </w:r>
    <w:r>
      <w:rPr>
        <w:sz w:val="20"/>
      </w:rPr>
      <w:tab/>
      <w:t xml:space="preserve">Last update Sept. 2016 </w:t>
    </w:r>
    <w:r>
      <w:rPr>
        <w:sz w:val="20"/>
      </w:rPr>
      <w:tab/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 w:rsidR="007C038B" w:rsidRPr="007C038B">
      <w:rPr>
        <w:noProof/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7C038B" w:rsidRPr="007C038B">
      <w:rPr>
        <w:noProof/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1A0" w:rsidRDefault="00A531A0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4FA" w:rsidRDefault="00A014FA">
      <w:pPr>
        <w:spacing w:after="0" w:line="240" w:lineRule="auto"/>
      </w:pPr>
      <w:r>
        <w:separator/>
      </w:r>
    </w:p>
  </w:footnote>
  <w:footnote w:type="continuationSeparator" w:id="0">
    <w:p w:rsidR="00A014FA" w:rsidRDefault="00A01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1A0" w:rsidRDefault="00A014FA">
    <w:pPr>
      <w:spacing w:after="0" w:line="259" w:lineRule="auto"/>
      <w:ind w:left="0" w:right="-5" w:firstLine="0"/>
      <w:jc w:val="right"/>
    </w:pPr>
    <w:r>
      <w:rPr>
        <w:rFonts w:ascii="Arial" w:eastAsia="Arial" w:hAnsi="Arial" w:cs="Arial"/>
        <w:sz w:val="24"/>
      </w:rPr>
      <w:t xml:space="preserve">Lab 3: Multiplexer &amp; Adder Circuits </w:t>
    </w:r>
  </w:p>
  <w:p w:rsidR="00A531A0" w:rsidRDefault="00A014FA">
    <w:pPr>
      <w:spacing w:after="0" w:line="259" w:lineRule="auto"/>
      <w:ind w:left="0" w:right="-57" w:firstLine="0"/>
      <w:jc w:val="right"/>
    </w:pPr>
    <w:r>
      <w:rPr>
        <w:color w:val="FF0000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1A0" w:rsidRDefault="00A014FA">
    <w:pPr>
      <w:spacing w:after="0" w:line="259" w:lineRule="auto"/>
      <w:ind w:left="0" w:right="-5" w:firstLine="0"/>
      <w:jc w:val="right"/>
    </w:pPr>
    <w:r>
      <w:rPr>
        <w:rFonts w:ascii="Arial" w:eastAsia="Arial" w:hAnsi="Arial" w:cs="Arial"/>
        <w:sz w:val="24"/>
      </w:rPr>
      <w:t xml:space="preserve">Lab 3: Multiplexer &amp; Adder Circuits </w:t>
    </w:r>
  </w:p>
  <w:p w:rsidR="00A531A0" w:rsidRDefault="00A014FA">
    <w:pPr>
      <w:spacing w:after="0" w:line="259" w:lineRule="auto"/>
      <w:ind w:left="0" w:right="-57" w:firstLine="0"/>
      <w:jc w:val="right"/>
    </w:pPr>
    <w:r>
      <w:rPr>
        <w:color w:val="FF0000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1A0" w:rsidRDefault="00A531A0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6FCF"/>
    <w:multiLevelType w:val="hybridMultilevel"/>
    <w:tmpl w:val="4F30349C"/>
    <w:lvl w:ilvl="0" w:tplc="99C838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447B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A4DF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0EC6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7CC0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18FC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8A3F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A67C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E45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A5060D"/>
    <w:multiLevelType w:val="hybridMultilevel"/>
    <w:tmpl w:val="B75AB03C"/>
    <w:lvl w:ilvl="0" w:tplc="6518A0A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925084">
      <w:start w:val="1"/>
      <w:numFmt w:val="bullet"/>
      <w:lvlText w:val="-"/>
      <w:lvlJc w:val="left"/>
      <w:pPr>
        <w:ind w:left="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1E71D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92273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C0C65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38FC1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24B7A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3E377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1A943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E062B4"/>
    <w:multiLevelType w:val="hybridMultilevel"/>
    <w:tmpl w:val="D1BC9382"/>
    <w:lvl w:ilvl="0" w:tplc="6E261D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4AC49C">
      <w:start w:val="1"/>
      <w:numFmt w:val="bullet"/>
      <w:lvlText w:val="o"/>
      <w:lvlJc w:val="left"/>
      <w:pPr>
        <w:ind w:left="1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5AE5AC">
      <w:start w:val="1"/>
      <w:numFmt w:val="bullet"/>
      <w:lvlText w:val="▪"/>
      <w:lvlJc w:val="left"/>
      <w:pPr>
        <w:ind w:left="2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E247C0">
      <w:start w:val="1"/>
      <w:numFmt w:val="bullet"/>
      <w:lvlText w:val="•"/>
      <w:lvlJc w:val="left"/>
      <w:pPr>
        <w:ind w:left="3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8CFF28">
      <w:start w:val="1"/>
      <w:numFmt w:val="bullet"/>
      <w:lvlText w:val="o"/>
      <w:lvlJc w:val="left"/>
      <w:pPr>
        <w:ind w:left="3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CC1C30">
      <w:start w:val="1"/>
      <w:numFmt w:val="bullet"/>
      <w:lvlText w:val="▪"/>
      <w:lvlJc w:val="left"/>
      <w:pPr>
        <w:ind w:left="4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84E1DC">
      <w:start w:val="1"/>
      <w:numFmt w:val="bullet"/>
      <w:lvlText w:val="•"/>
      <w:lvlJc w:val="left"/>
      <w:pPr>
        <w:ind w:left="5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F69192">
      <w:start w:val="1"/>
      <w:numFmt w:val="bullet"/>
      <w:lvlText w:val="o"/>
      <w:lvlJc w:val="left"/>
      <w:pPr>
        <w:ind w:left="6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5AE63A">
      <w:start w:val="1"/>
      <w:numFmt w:val="bullet"/>
      <w:lvlText w:val="▪"/>
      <w:lvlJc w:val="left"/>
      <w:pPr>
        <w:ind w:left="6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20534B"/>
    <w:multiLevelType w:val="hybridMultilevel"/>
    <w:tmpl w:val="32B80EE2"/>
    <w:lvl w:ilvl="0" w:tplc="3ECEFA1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88B6A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30F8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40EA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1238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9C4B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6802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ED4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E4E2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5F39D3"/>
    <w:multiLevelType w:val="hybridMultilevel"/>
    <w:tmpl w:val="33BE7700"/>
    <w:lvl w:ilvl="0" w:tplc="C1F8D3C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5C3C16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82222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32B71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3A378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6A2EC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62BBA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B6B71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5E12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A0"/>
    <w:rsid w:val="007C038B"/>
    <w:rsid w:val="00A014FA"/>
    <w:rsid w:val="00A5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5074F7-E7E9-4D7A-AF55-D107E815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6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– Introduction and Logic Gates</vt:lpstr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Introduction and Logic Gates</dc:title>
  <dc:subject/>
  <dc:creator>Micaela Serra</dc:creator>
  <cp:keywords/>
  <cp:lastModifiedBy>Ryan Woodward</cp:lastModifiedBy>
  <cp:revision>2</cp:revision>
  <dcterms:created xsi:type="dcterms:W3CDTF">2016-09-30T20:40:00Z</dcterms:created>
  <dcterms:modified xsi:type="dcterms:W3CDTF">2016-09-30T20:40:00Z</dcterms:modified>
</cp:coreProperties>
</file>