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20E" w:rsidRPr="00A9020E" w:rsidRDefault="00A9020E" w:rsidP="0058047B">
      <w:pPr>
        <w:spacing w:before="0"/>
        <w:jc w:val="center"/>
        <w:rPr>
          <w:rFonts w:eastAsia="Times New Roman" w:cs="Times New Roman"/>
          <w:b/>
          <w:i/>
          <w:color w:val="auto"/>
          <w:sz w:val="20"/>
          <w:szCs w:val="20"/>
          <w:lang w:val="en-US"/>
        </w:rPr>
      </w:pPr>
      <w:bookmarkStart w:id="0" w:name="_GoBack"/>
      <w:bookmarkEnd w:id="0"/>
      <w:r w:rsidRPr="00A9020E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>Engr. 240</w:t>
      </w:r>
      <w:r w:rsidR="008C19D3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 xml:space="preserve">/ </w:t>
      </w:r>
      <w:r w:rsidR="0058047B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>A01</w:t>
      </w:r>
      <w:r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ab/>
      </w:r>
      <w:r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ab/>
      </w:r>
      <w:r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ab/>
      </w:r>
      <w:hyperlink r:id="rId5" w:history="1">
        <w:r w:rsidRPr="00A9020E">
          <w:rPr>
            <w:rFonts w:eastAsia="Times New Roman" w:cs="Times New Roman"/>
            <w:b/>
            <w:i/>
            <w:color w:val="0000FF"/>
            <w:sz w:val="20"/>
            <w:szCs w:val="20"/>
            <w:u w:val="single"/>
            <w:lang w:val="en-US"/>
          </w:rPr>
          <w:t>monikasm@uvic.ca</w:t>
        </w:r>
      </w:hyperlink>
      <w:r w:rsidRPr="00A9020E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 xml:space="preserve"> </w:t>
      </w:r>
      <w:r w:rsidRPr="00A9020E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ab/>
      </w:r>
      <w:r w:rsidRPr="00A9020E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ab/>
      </w:r>
      <w:r w:rsidR="0058047B">
        <w:rPr>
          <w:rFonts w:eastAsia="Times New Roman" w:cs="Times New Roman"/>
          <w:b/>
          <w:i/>
          <w:color w:val="auto"/>
          <w:sz w:val="20"/>
          <w:szCs w:val="20"/>
          <w:lang w:val="en-US"/>
        </w:rPr>
        <w:t>Monika Smith, Assist. Teaching Professor</w:t>
      </w:r>
    </w:p>
    <w:p w:rsidR="00A9020E" w:rsidRPr="00A9020E" w:rsidRDefault="00A9020E" w:rsidP="00A9020E">
      <w:pPr>
        <w:spacing w:before="0"/>
        <w:rPr>
          <w:rFonts w:eastAsia="Times New Roman" w:cs="Times New Roman"/>
          <w:color w:val="auto"/>
          <w:sz w:val="16"/>
          <w:szCs w:val="16"/>
          <w:lang w:val="en-US"/>
        </w:rPr>
      </w:pPr>
    </w:p>
    <w:p w:rsidR="00A9020E" w:rsidRPr="00A9020E" w:rsidRDefault="00A9020E" w:rsidP="00A9020E">
      <w:pPr>
        <w:pBdr>
          <w:top w:val="single" w:sz="4" w:space="0" w:color="auto"/>
          <w:bottom w:val="single" w:sz="4" w:space="1" w:color="auto"/>
        </w:pBdr>
        <w:shd w:val="clear" w:color="auto" w:fill="D9D9D9"/>
        <w:spacing w:before="0"/>
        <w:jc w:val="center"/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</w:pPr>
      <w:r w:rsidRPr="00A9020E">
        <w:rPr>
          <w:rFonts w:ascii="Calibri" w:eastAsia="Times New Roman" w:hAnsi="Calibri" w:cs="Times New Roman"/>
          <w:b/>
          <w:color w:val="auto"/>
          <w:sz w:val="28"/>
          <w:szCs w:val="28"/>
          <w:lang w:val="en-US"/>
        </w:rPr>
        <w:t>Peer Review: Testing for Document Usability</w:t>
      </w:r>
    </w:p>
    <w:p w:rsidR="00A9020E" w:rsidRPr="00A9020E" w:rsidRDefault="0058047B" w:rsidP="00A9020E">
      <w:pPr>
        <w:pBdr>
          <w:top w:val="single" w:sz="4" w:space="0" w:color="auto"/>
          <w:bottom w:val="single" w:sz="4" w:space="1" w:color="auto"/>
        </w:pBdr>
        <w:shd w:val="clear" w:color="auto" w:fill="D9D9D9"/>
        <w:spacing w:before="0"/>
        <w:jc w:val="center"/>
        <w:rPr>
          <w:rFonts w:ascii="Arial Black" w:eastAsia="Times New Roman" w:hAnsi="Arial Black" w:cs="Times New Roman"/>
          <w:b/>
          <w:color w:val="2F5496" w:themeColor="accent5" w:themeShade="BF"/>
          <w:sz w:val="28"/>
          <w:szCs w:val="28"/>
          <w:lang w:val="en-US"/>
        </w:rPr>
      </w:pPr>
      <w:r>
        <w:rPr>
          <w:rFonts w:ascii="Arial Black" w:eastAsia="Times New Roman" w:hAnsi="Arial Black" w:cs="Times New Roman"/>
          <w:b/>
          <w:color w:val="2F5496" w:themeColor="accent5" w:themeShade="BF"/>
          <w:sz w:val="28"/>
          <w:szCs w:val="28"/>
          <w:lang w:val="en-US"/>
        </w:rPr>
        <w:t>Problem Definition</w:t>
      </w:r>
    </w:p>
    <w:p w:rsidR="00A9020E" w:rsidRPr="00A9020E" w:rsidRDefault="00A9020E" w:rsidP="00A9020E">
      <w:pPr>
        <w:spacing w:before="0"/>
        <w:rPr>
          <w:rFonts w:eastAsia="Times New Roman" w:cs="Times New Roman"/>
          <w:color w:val="auto"/>
          <w:szCs w:val="24"/>
          <w:lang w:val="en-US"/>
        </w:rPr>
      </w:pPr>
    </w:p>
    <w:p w:rsidR="00A9020E" w:rsidRPr="00A9020E" w:rsidRDefault="00A9020E" w:rsidP="00A9020E">
      <w:pPr>
        <w:spacing w:before="0"/>
        <w:rPr>
          <w:rFonts w:eastAsia="Times New Roman" w:cs="Times New Roman"/>
          <w:color w:val="auto"/>
          <w:szCs w:val="24"/>
          <w:lang w:val="en-US"/>
        </w:rPr>
      </w:pPr>
    </w:p>
    <w:p w:rsidR="004F6924" w:rsidRDefault="004F6924" w:rsidP="00A9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0"/>
        <w:ind w:left="360" w:right="540"/>
        <w:jc w:val="center"/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</w:pPr>
      <w:r w:rsidRPr="004F6924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Begin by familiarizing yourself with</w:t>
      </w:r>
      <w:r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the key components of a</w:t>
      </w:r>
      <w:r w:rsidRPr="004F6924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Problem Definition</w:t>
      </w:r>
      <w:r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as outlined on my</w:t>
      </w:r>
      <w:r w:rsidRPr="004F6924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slides, then read the posted Prob</w:t>
      </w:r>
      <w:r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lem Definition (on your monitor only) once all through</w:t>
      </w:r>
      <w:r w:rsidRPr="004F6924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</w:t>
      </w:r>
    </w:p>
    <w:p w:rsidR="004F6924" w:rsidRDefault="004F6924" w:rsidP="00A9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0"/>
        <w:ind w:left="360" w:right="540"/>
        <w:jc w:val="center"/>
        <w:rPr>
          <w:rFonts w:ascii="Calibri" w:eastAsia="Times New Roman" w:hAnsi="Calibri" w:cs="Times New Roman"/>
          <w:b/>
          <w:color w:val="auto"/>
          <w:szCs w:val="24"/>
          <w:lang w:val="en-US"/>
        </w:rPr>
      </w:pPr>
      <w:r w:rsidRPr="004F6924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On a second reading,</w:t>
      </w:r>
      <w:r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a</w:t>
      </w:r>
      <w:r w:rsidR="0045241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nswer the following questions but </w:t>
      </w:r>
      <w:r w:rsidR="00A9020E" w:rsidRPr="00A9020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>do not make any</w:t>
      </w:r>
      <w:r w:rsidR="0045241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 xml:space="preserve"> changes or</w:t>
      </w:r>
      <w:r w:rsidR="00A9020E" w:rsidRPr="00A9020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 xml:space="preserve"> corrections</w:t>
      </w:r>
      <w:r w:rsidR="00A9020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 xml:space="preserve"> </w:t>
      </w:r>
      <w:r w:rsidR="00A9020E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on the proposal itself</w:t>
      </w:r>
      <w:r>
        <w:rPr>
          <w:rFonts w:ascii="Calibri" w:eastAsia="Times New Roman" w:hAnsi="Calibri" w:cs="Times New Roman"/>
          <w:b/>
          <w:color w:val="auto"/>
          <w:szCs w:val="24"/>
          <w:lang w:val="en-US"/>
        </w:rPr>
        <w:t>. Answer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</w:t>
      </w:r>
      <w:r w:rsidR="00A9020E" w:rsidRPr="0045241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>Y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(YES) or </w:t>
      </w:r>
      <w:r w:rsidR="00A9020E" w:rsidRPr="0045241E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>N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(NO)</w:t>
      </w:r>
      <w:r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or </w:t>
      </w:r>
      <w:r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>question mark (</w:t>
      </w:r>
      <w:r w:rsidRPr="0045241E">
        <w:rPr>
          <w:rFonts w:ascii="Arial Black" w:eastAsia="Times New Roman" w:hAnsi="Arial Black" w:cs="Times New Roman"/>
          <w:b/>
          <w:color w:val="auto"/>
          <w:sz w:val="28"/>
          <w:szCs w:val="28"/>
          <w:lang w:val="en-US"/>
        </w:rPr>
        <w:t>?</w:t>
      </w:r>
      <w:r>
        <w:rPr>
          <w:rFonts w:ascii="Calibri" w:eastAsia="Times New Roman" w:hAnsi="Calibri" w:cs="Times New Roman"/>
          <w:b/>
          <w:color w:val="auto"/>
          <w:szCs w:val="24"/>
          <w:lang w:val="en-US"/>
        </w:rPr>
        <w:t>) i</w:t>
      </w:r>
      <w:r w:rsidR="0045241E">
        <w:rPr>
          <w:rFonts w:ascii="Calibri" w:eastAsia="Times New Roman" w:hAnsi="Calibri" w:cs="Times New Roman"/>
          <w:b/>
          <w:color w:val="auto"/>
          <w:szCs w:val="24"/>
          <w:lang w:val="en-US"/>
        </w:rPr>
        <w:t>f you’re unsure</w:t>
      </w:r>
    </w:p>
    <w:p w:rsidR="00A9020E" w:rsidRPr="00A9020E" w:rsidRDefault="00A9020E" w:rsidP="00A9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0"/>
        <w:ind w:left="360" w:right="540"/>
        <w:jc w:val="center"/>
        <w:rPr>
          <w:rFonts w:ascii="Calibri" w:eastAsia="Times New Roman" w:hAnsi="Calibri" w:cs="Times New Roman"/>
          <w:b/>
          <w:color w:val="auto"/>
          <w:szCs w:val="24"/>
          <w:lang w:val="en-US"/>
        </w:rPr>
      </w:pPr>
      <w:r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</w:t>
      </w:r>
    </w:p>
    <w:p w:rsidR="00A9020E" w:rsidRPr="00A9020E" w:rsidRDefault="00A9020E" w:rsidP="00A9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0"/>
        <w:ind w:left="360" w:right="540"/>
        <w:jc w:val="center"/>
        <w:rPr>
          <w:rFonts w:ascii="Calibri" w:eastAsia="Times New Roman" w:hAnsi="Calibri" w:cs="Times New Roman"/>
          <w:b/>
          <w:color w:val="auto"/>
          <w:szCs w:val="24"/>
          <w:lang w:val="en-US"/>
        </w:rPr>
      </w:pPr>
      <w:r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Check with me if you’ve got any questions </w:t>
      </w:r>
    </w:p>
    <w:p w:rsidR="00A9020E" w:rsidRPr="00A9020E" w:rsidRDefault="00A9020E" w:rsidP="00A90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before="0"/>
        <w:ind w:left="360" w:right="540"/>
        <w:jc w:val="center"/>
        <w:rPr>
          <w:rFonts w:ascii="Calibri" w:eastAsia="Times New Roman" w:hAnsi="Calibri" w:cs="Times New Roman"/>
          <w:b/>
          <w:color w:val="auto"/>
          <w:sz w:val="16"/>
          <w:szCs w:val="16"/>
          <w:lang w:val="en-US"/>
        </w:rPr>
      </w:pPr>
    </w:p>
    <w:p w:rsidR="004F6924" w:rsidRPr="00A9020E" w:rsidRDefault="004F6924" w:rsidP="004F6924">
      <w:pPr>
        <w:spacing w:before="0"/>
        <w:rPr>
          <w:rFonts w:eastAsia="Times New Roman" w:cs="Times New Roman"/>
          <w:color w:val="auto"/>
          <w:szCs w:val="24"/>
          <w:lang w:val="en-US"/>
        </w:rPr>
      </w:pPr>
    </w:p>
    <w:p w:rsidR="00A9020E" w:rsidRDefault="00A9020E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45241E" w:rsidRPr="004F6924" w:rsidRDefault="0045241E" w:rsidP="0045241E">
      <w:pPr>
        <w:spacing w:before="0"/>
        <w:rPr>
          <w:rFonts w:ascii="Arial Black" w:eastAsia="Times New Roman" w:hAnsi="Arial Black" w:cs="Times New Roman"/>
          <w:b/>
          <w:color w:val="auto"/>
          <w:szCs w:val="24"/>
          <w:lang w:val="en-US"/>
        </w:rPr>
      </w:pPr>
      <w:r w:rsidRPr="004F6924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>PROBLEM DEFINITION:</w:t>
      </w:r>
    </w:p>
    <w:p w:rsidR="003D032F" w:rsidRDefault="003D032F" w:rsidP="003D032F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3C1142" w:rsidRDefault="00224605" w:rsidP="0045241E">
      <w:pPr>
        <w:numPr>
          <w:ilvl w:val="0"/>
          <w:numId w:val="31"/>
        </w:num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>Section starts off with a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3C1142" w:rsidRPr="003C1142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Problem Definition heading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, properly </w:t>
      </w:r>
      <w:r w:rsidR="003C1142" w:rsidRPr="003C1142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numbered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, using </w:t>
      </w:r>
      <w:r w:rsidR="003C1142" w:rsidRPr="003C1142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non-serif</w:t>
      </w:r>
      <w:r w:rsidR="003C1142" w:rsidRPr="003C1142">
        <w:rPr>
          <w:rFonts w:eastAsia="Times New Roman" w:cs="Times New Roman"/>
          <w:b/>
          <w:color w:val="auto"/>
          <w:szCs w:val="24"/>
          <w:lang w:val="en-US"/>
        </w:rPr>
        <w:t xml:space="preserve"> </w:t>
      </w:r>
      <w:r w:rsidR="003D032F">
        <w:rPr>
          <w:rFonts w:eastAsia="Times New Roman" w:cs="Times New Roman"/>
          <w:color w:val="auto"/>
          <w:szCs w:val="24"/>
          <w:lang w:val="en-US"/>
        </w:rPr>
        <w:t>font</w:t>
      </w:r>
    </w:p>
    <w:p w:rsidR="0058047B" w:rsidRPr="0058047B" w:rsidRDefault="0058047B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3C1142" w:rsidRDefault="003C1142" w:rsidP="0045241E">
      <w:pPr>
        <w:numPr>
          <w:ilvl w:val="0"/>
          <w:numId w:val="31"/>
        </w:num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 xml:space="preserve">A brief </w:t>
      </w:r>
      <w:r w:rsidR="0058047B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signaling</w:t>
      </w:r>
      <w:r w:rsidRPr="003C1142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sentence</w:t>
      </w:r>
      <w:r>
        <w:rPr>
          <w:rFonts w:eastAsia="Times New Roman" w:cs="Times New Roman"/>
          <w:color w:val="auto"/>
          <w:szCs w:val="24"/>
          <w:lang w:val="en-US"/>
        </w:rPr>
        <w:t xml:space="preserve"> follows, identifying what this section will present</w:t>
      </w:r>
      <w:r w:rsidR="0058047B">
        <w:rPr>
          <w:rFonts w:eastAsia="Times New Roman" w:cs="Times New Roman"/>
          <w:color w:val="auto"/>
          <w:szCs w:val="24"/>
          <w:lang w:val="en-US"/>
        </w:rPr>
        <w:t xml:space="preserve"> (</w:t>
      </w:r>
      <w:r w:rsidR="003D032F">
        <w:rPr>
          <w:rFonts w:eastAsia="Times New Roman" w:cs="Times New Roman"/>
          <w:color w:val="auto"/>
          <w:szCs w:val="24"/>
          <w:lang w:val="en-US"/>
        </w:rPr>
        <w:t>thus</w:t>
      </w:r>
      <w:r w:rsidR="0058047B">
        <w:rPr>
          <w:rFonts w:eastAsia="Times New Roman" w:cs="Times New Roman"/>
          <w:color w:val="auto"/>
          <w:szCs w:val="24"/>
          <w:lang w:val="en-US"/>
        </w:rPr>
        <w:t xml:space="preserve"> avoid</w:t>
      </w:r>
      <w:r w:rsidR="003D032F">
        <w:rPr>
          <w:rFonts w:eastAsia="Times New Roman" w:cs="Times New Roman"/>
          <w:color w:val="auto"/>
          <w:szCs w:val="24"/>
          <w:lang w:val="en-US"/>
        </w:rPr>
        <w:t>ing</w:t>
      </w:r>
      <w:r w:rsidR="0058047B">
        <w:rPr>
          <w:rFonts w:eastAsia="Times New Roman" w:cs="Times New Roman"/>
          <w:color w:val="auto"/>
          <w:szCs w:val="24"/>
          <w:lang w:val="en-US"/>
        </w:rPr>
        <w:t xml:space="preserve"> “stacked headings”)</w:t>
      </w:r>
    </w:p>
    <w:p w:rsidR="003C1142" w:rsidRPr="003C1142" w:rsidRDefault="003C1142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3C1142" w:rsidRDefault="0058047B" w:rsidP="0045241E">
      <w:pPr>
        <w:numPr>
          <w:ilvl w:val="0"/>
          <w:numId w:val="31"/>
        </w:num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>T</w:t>
      </w:r>
      <w:r w:rsidR="003C1142">
        <w:rPr>
          <w:rFonts w:eastAsia="Times New Roman" w:cs="Times New Roman"/>
          <w:color w:val="auto"/>
          <w:szCs w:val="24"/>
          <w:lang w:val="en-US"/>
        </w:rPr>
        <w:t>he sub-heading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Need statement</w:t>
      </w:r>
      <w:r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>appears next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>,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 xml:space="preserve">applying doc design principles for font style and size, 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properly numbered </w:t>
      </w:r>
    </w:p>
    <w:p w:rsidR="003C1142" w:rsidRDefault="003C1142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A9020E" w:rsidRPr="00A9020E" w:rsidRDefault="00911023" w:rsidP="0045241E">
      <w:pPr>
        <w:numPr>
          <w:ilvl w:val="0"/>
          <w:numId w:val="31"/>
        </w:num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>The Need Statement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>describes</w:t>
      </w:r>
      <w:r w:rsidR="003C1142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the </w:t>
      </w:r>
      <w:r w:rsidR="00A9020E">
        <w:rPr>
          <w:rFonts w:eastAsia="Times New Roman" w:cs="Times New Roman"/>
          <w:color w:val="auto"/>
          <w:szCs w:val="24"/>
          <w:lang w:val="en-US"/>
        </w:rPr>
        <w:t xml:space="preserve">troubling or 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unsatisfactory </w:t>
      </w:r>
      <w:r>
        <w:rPr>
          <w:rFonts w:eastAsia="Times New Roman" w:cs="Times New Roman"/>
          <w:color w:val="auto"/>
          <w:szCs w:val="24"/>
          <w:lang w:val="en-US"/>
        </w:rPr>
        <w:t>nature of the current situation, focusing on a particular technology—a something—that’s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 xml:space="preserve"> absent, lacking,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or 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>missing</w:t>
      </w:r>
      <w:r w:rsidR="00A9020E">
        <w:rPr>
          <w:rFonts w:eastAsia="Times New Roman" w:cs="Times New Roman"/>
          <w:color w:val="auto"/>
          <w:szCs w:val="24"/>
          <w:lang w:val="en-US"/>
        </w:rPr>
        <w:t>.</w:t>
      </w:r>
      <w:r>
        <w:rPr>
          <w:rFonts w:eastAsia="Times New Roman" w:cs="Times New Roman"/>
          <w:color w:val="auto"/>
          <w:szCs w:val="24"/>
          <w:lang w:val="en-US"/>
        </w:rPr>
        <w:t xml:space="preserve"> The consequences of this lack is appropriately detailed, showing why and for whom it’s a problem</w:t>
      </w:r>
    </w:p>
    <w:p w:rsidR="00A9020E" w:rsidRPr="00A9020E" w:rsidRDefault="00A9020E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A9020E" w:rsidRDefault="00911023" w:rsidP="0045241E">
      <w:pPr>
        <w:numPr>
          <w:ilvl w:val="0"/>
          <w:numId w:val="32"/>
        </w:num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>A</w:t>
      </w:r>
      <w:r w:rsidR="00C6494D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C6494D" w:rsidRPr="00C6494D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“Goal” heading</w:t>
      </w:r>
      <w:r>
        <w:rPr>
          <w:rFonts w:eastAsia="Times New Roman" w:cs="Times New Roman"/>
          <w:color w:val="auto"/>
          <w:szCs w:val="24"/>
          <w:lang w:val="en-US"/>
        </w:rPr>
        <w:t>, appropriately sized and numbered, appears next, with</w:t>
      </w:r>
      <w:r w:rsidR="00C6494D">
        <w:rPr>
          <w:rFonts w:eastAsia="Times New Roman" w:cs="Times New Roman"/>
          <w:color w:val="auto"/>
          <w:szCs w:val="24"/>
          <w:lang w:val="en-US"/>
        </w:rPr>
        <w:t xml:space="preserve"> a one-sentence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>Goa</w:t>
      </w:r>
      <w:r w:rsidR="00A9020E" w:rsidRPr="00A9020E">
        <w:rPr>
          <w:rFonts w:ascii="Calibri" w:eastAsia="Times New Roman" w:hAnsi="Calibri" w:cs="Times New Roman"/>
          <w:color w:val="auto"/>
          <w:szCs w:val="24"/>
          <w:lang w:val="en-US"/>
        </w:rPr>
        <w:t xml:space="preserve">l </w:t>
      </w:r>
      <w:r>
        <w:rPr>
          <w:rFonts w:eastAsia="Times New Roman" w:cs="Times New Roman"/>
          <w:color w:val="auto"/>
          <w:szCs w:val="24"/>
          <w:lang w:val="en-US"/>
        </w:rPr>
        <w:t>statement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identifying what’s required </w:t>
      </w:r>
      <w:r w:rsidR="00A9020E">
        <w:rPr>
          <w:rFonts w:eastAsia="Times New Roman" w:cs="Times New Roman"/>
          <w:color w:val="auto"/>
          <w:szCs w:val="24"/>
          <w:lang w:val="en-US"/>
        </w:rPr>
        <w:t xml:space="preserve">to meet the Need, i.e. a specific </w:t>
      </w:r>
      <w:r w:rsidR="00A9020E" w:rsidRPr="00A9020E">
        <w:rPr>
          <w:rFonts w:eastAsia="Times New Roman" w:cs="Times New Roman"/>
          <w:i/>
          <w:color w:val="auto"/>
          <w:szCs w:val="24"/>
          <w:lang w:val="en-US"/>
        </w:rPr>
        <w:t>something</w:t>
      </w:r>
      <w:r w:rsidR="003D032F">
        <w:rPr>
          <w:rFonts w:eastAsia="Times New Roman" w:cs="Times New Roman"/>
          <w:color w:val="auto"/>
          <w:szCs w:val="24"/>
          <w:lang w:val="en-US"/>
        </w:rPr>
        <w:t xml:space="preserve"> that</w:t>
      </w:r>
      <w:r w:rsidR="00A9020E">
        <w:rPr>
          <w:rFonts w:eastAsia="Times New Roman" w:cs="Times New Roman"/>
          <w:color w:val="auto"/>
          <w:szCs w:val="24"/>
          <w:lang w:val="en-US"/>
        </w:rPr>
        <w:t xml:space="preserve"> will “fill </w:t>
      </w:r>
      <w:r>
        <w:rPr>
          <w:rFonts w:eastAsia="Times New Roman" w:cs="Times New Roman"/>
          <w:color w:val="auto"/>
          <w:szCs w:val="24"/>
          <w:lang w:val="en-US"/>
        </w:rPr>
        <w:t>in” or otherwise remedy the lack.</w:t>
      </w:r>
    </w:p>
    <w:p w:rsidR="00911023" w:rsidRDefault="00911023" w:rsidP="0045241E">
      <w:p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</w:p>
    <w:p w:rsidR="00911023" w:rsidRPr="00A9020E" w:rsidRDefault="00911023" w:rsidP="0045241E">
      <w:pPr>
        <w:numPr>
          <w:ilvl w:val="0"/>
          <w:numId w:val="32"/>
        </w:num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 xml:space="preserve">The Need and Goal statement can be seen as </w:t>
      </w:r>
      <w:r w:rsidR="00812AEB">
        <w:rPr>
          <w:rFonts w:eastAsia="Times New Roman" w:cs="Times New Roman"/>
          <w:color w:val="auto"/>
          <w:szCs w:val="24"/>
          <w:lang w:val="en-US"/>
        </w:rPr>
        <w:t>–</w:t>
      </w:r>
      <w:proofErr w:type="spellStart"/>
      <w:r w:rsidR="00812AEB">
        <w:rPr>
          <w:rFonts w:eastAsia="Times New Roman" w:cs="Times New Roman"/>
          <w:color w:val="auto"/>
          <w:szCs w:val="24"/>
          <w:lang w:val="en-US"/>
        </w:rPr>
        <w:t>ve</w:t>
      </w:r>
      <w:proofErr w:type="spellEnd"/>
      <w:r w:rsidR="0045241E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812AEB">
        <w:rPr>
          <w:rFonts w:eastAsia="Times New Roman" w:cs="Times New Roman"/>
          <w:color w:val="auto"/>
          <w:szCs w:val="24"/>
          <w:lang w:val="en-US"/>
        </w:rPr>
        <w:t>/</w:t>
      </w:r>
      <w:r w:rsidR="002B2115">
        <w:rPr>
          <w:rFonts w:eastAsia="Times New Roman" w:cs="Times New Roman"/>
          <w:color w:val="auto"/>
          <w:szCs w:val="24"/>
          <w:lang w:val="en-US"/>
        </w:rPr>
        <w:t xml:space="preserve"> </w:t>
      </w:r>
      <w:r w:rsidR="00812AEB">
        <w:rPr>
          <w:rFonts w:eastAsia="Times New Roman" w:cs="Times New Roman"/>
          <w:color w:val="auto"/>
          <w:szCs w:val="24"/>
          <w:lang w:val="en-US"/>
        </w:rPr>
        <w:t>+</w:t>
      </w:r>
      <w:proofErr w:type="spellStart"/>
      <w:r w:rsidR="00812AEB">
        <w:rPr>
          <w:rFonts w:eastAsia="Times New Roman" w:cs="Times New Roman"/>
          <w:color w:val="auto"/>
          <w:szCs w:val="24"/>
          <w:lang w:val="en-US"/>
        </w:rPr>
        <w:t>ve</w:t>
      </w:r>
      <w:proofErr w:type="spellEnd"/>
      <w:r>
        <w:rPr>
          <w:rFonts w:eastAsia="Times New Roman" w:cs="Times New Roman"/>
          <w:color w:val="auto"/>
          <w:szCs w:val="24"/>
          <w:lang w:val="en-US"/>
        </w:rPr>
        <w:t xml:space="preserve"> versions of each other</w:t>
      </w:r>
    </w:p>
    <w:p w:rsidR="00A9020E" w:rsidRPr="00A9020E" w:rsidRDefault="00A9020E" w:rsidP="0045241E">
      <w:p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</w:p>
    <w:p w:rsidR="00812AEB" w:rsidRDefault="00812AEB" w:rsidP="0045241E">
      <w:pPr>
        <w:numPr>
          <w:ilvl w:val="0"/>
          <w:numId w:val="32"/>
        </w:num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  <w:lang w:val="en-US"/>
        </w:rPr>
        <w:t>A</w:t>
      </w:r>
      <w:r w:rsidR="00C6494D">
        <w:rPr>
          <w:rFonts w:eastAsia="Times New Roman" w:cs="Times New Roman"/>
          <w:color w:val="auto"/>
          <w:szCs w:val="24"/>
          <w:lang w:val="en-US"/>
        </w:rPr>
        <w:t xml:space="preserve"> more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detailed </w:t>
      </w:r>
      <w:r w:rsidR="00A9020E" w:rsidRPr="00A9020E">
        <w:rPr>
          <w:rFonts w:ascii="Calibri" w:eastAsia="Times New Roman" w:hAnsi="Calibri" w:cs="Times New Roman"/>
          <w:b/>
          <w:color w:val="auto"/>
          <w:szCs w:val="24"/>
          <w:lang w:val="en-US"/>
        </w:rPr>
        <w:t>Objectives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statement</w:t>
      </w:r>
      <w:r>
        <w:rPr>
          <w:rFonts w:eastAsia="Times New Roman" w:cs="Times New Roman"/>
          <w:color w:val="auto"/>
          <w:szCs w:val="24"/>
          <w:lang w:val="en-US"/>
        </w:rPr>
        <w:t xml:space="preserve"> follows</w:t>
      </w:r>
      <w:r w:rsidR="00C6494D">
        <w:rPr>
          <w:rFonts w:eastAsia="Times New Roman" w:cs="Times New Roman"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>(</w:t>
      </w:r>
      <w:r w:rsidR="00C6494D">
        <w:rPr>
          <w:rFonts w:eastAsia="Times New Roman" w:cs="Times New Roman"/>
          <w:color w:val="auto"/>
          <w:szCs w:val="24"/>
          <w:lang w:val="en-US"/>
        </w:rPr>
        <w:t>under its appropriate</w:t>
      </w:r>
      <w:r w:rsidR="00C6494D" w:rsidRPr="00C6494D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 heading</w:t>
      </w:r>
      <w:r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)</w:t>
      </w:r>
      <w:r w:rsidR="00C6494D">
        <w:rPr>
          <w:rFonts w:eastAsia="Times New Roman" w:cs="Times New Roman"/>
          <w:color w:val="auto"/>
          <w:szCs w:val="24"/>
          <w:lang w:val="en-US"/>
        </w:rPr>
        <w:t>,</w:t>
      </w:r>
      <w:r>
        <w:rPr>
          <w:rFonts w:eastAsia="Times New Roman" w:cs="Times New Roman"/>
          <w:color w:val="auto"/>
          <w:szCs w:val="24"/>
          <w:lang w:val="en-US"/>
        </w:rPr>
        <w:t xml:space="preserve"> identifying key “performance characteristics”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of an effective design solution</w:t>
      </w:r>
    </w:p>
    <w:p w:rsidR="00812AEB" w:rsidRDefault="00812AEB" w:rsidP="0045241E">
      <w:pPr>
        <w:pStyle w:val="ListParagraph"/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A9020E" w:rsidRPr="00812AEB" w:rsidRDefault="00812AEB" w:rsidP="0045241E">
      <w:pPr>
        <w:numPr>
          <w:ilvl w:val="0"/>
          <w:numId w:val="32"/>
        </w:num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  <w:r w:rsidRPr="00812AEB">
        <w:rPr>
          <w:rFonts w:eastAsia="Times New Roman" w:cs="Times New Roman"/>
          <w:color w:val="auto"/>
          <w:szCs w:val="24"/>
          <w:lang w:val="en-US"/>
        </w:rPr>
        <w:t xml:space="preserve">If presented as a list (complete with an introductory lead-in), the list is </w:t>
      </w:r>
      <w:r w:rsidR="00C6494D" w:rsidRPr="00812AEB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 xml:space="preserve">grammatically parallel </w:t>
      </w:r>
    </w:p>
    <w:p w:rsidR="00812AEB" w:rsidRDefault="00812AEB" w:rsidP="0045241E">
      <w:p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</w:p>
    <w:p w:rsidR="00A9020E" w:rsidRPr="00A9020E" w:rsidRDefault="00812AEB" w:rsidP="0045241E">
      <w:pPr>
        <w:numPr>
          <w:ilvl w:val="0"/>
          <w:numId w:val="32"/>
        </w:numPr>
        <w:spacing w:before="0"/>
        <w:ind w:left="567"/>
        <w:contextualSpacing/>
        <w:rPr>
          <w:rFonts w:eastAsia="Times New Roman" w:cs="Times New Roman"/>
          <w:color w:val="auto"/>
          <w:szCs w:val="24"/>
          <w:lang w:val="en-US"/>
        </w:rPr>
      </w:pPr>
      <w:r w:rsidRPr="00812AEB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C</w:t>
      </w:r>
      <w:r w:rsidR="00A9020E" w:rsidRPr="00A9020E">
        <w:rPr>
          <w:rFonts w:ascii="Calibri" w:eastAsia="Times New Roman" w:hAnsi="Calibri"/>
          <w:b/>
          <w:color w:val="auto"/>
          <w:szCs w:val="24"/>
          <w:lang w:val="en-US"/>
        </w:rPr>
        <w:t>onstraints</w:t>
      </w:r>
      <w:r w:rsidR="00A9020E" w:rsidRPr="00A9020E">
        <w:rPr>
          <w:rFonts w:eastAsia="Times New Roman" w:cs="Times New Roman"/>
          <w:color w:val="auto"/>
          <w:szCs w:val="24"/>
          <w:lang w:val="en-US"/>
        </w:rPr>
        <w:t xml:space="preserve"> </w:t>
      </w:r>
      <w:r>
        <w:rPr>
          <w:rFonts w:eastAsia="Times New Roman" w:cs="Times New Roman"/>
          <w:color w:val="auto"/>
          <w:szCs w:val="24"/>
          <w:lang w:val="en-US"/>
        </w:rPr>
        <w:t xml:space="preserve">(with appropriate </w:t>
      </w:r>
      <w:r w:rsidRPr="0045241E">
        <w:rPr>
          <w:rFonts w:asciiTheme="minorHAnsi" w:eastAsia="Times New Roman" w:hAnsiTheme="minorHAnsi" w:cstheme="minorHAnsi"/>
          <w:b/>
          <w:color w:val="auto"/>
          <w:szCs w:val="24"/>
          <w:lang w:val="en-US"/>
        </w:rPr>
        <w:t>heading</w:t>
      </w:r>
      <w:r w:rsidR="0045241E">
        <w:rPr>
          <w:rFonts w:eastAsia="Times New Roman" w:cs="Times New Roman"/>
          <w:color w:val="auto"/>
          <w:szCs w:val="24"/>
          <w:lang w:val="en-US"/>
        </w:rPr>
        <w:t>) are identified, listing</w:t>
      </w:r>
      <w:r w:rsidR="00A9020E">
        <w:rPr>
          <w:rFonts w:eastAsia="Times New Roman" w:cs="Times New Roman"/>
          <w:color w:val="auto"/>
          <w:szCs w:val="24"/>
          <w:lang w:val="en-US"/>
        </w:rPr>
        <w:t xml:space="preserve"> criteria that limit the scope of t</w:t>
      </w:r>
      <w:r>
        <w:rPr>
          <w:rFonts w:eastAsia="Times New Roman" w:cs="Times New Roman"/>
          <w:color w:val="auto"/>
          <w:szCs w:val="24"/>
          <w:lang w:val="en-US"/>
        </w:rPr>
        <w:t>he design in some way (costs</w:t>
      </w:r>
      <w:r w:rsidR="00A9020E">
        <w:rPr>
          <w:rFonts w:eastAsia="Times New Roman" w:cs="Times New Roman"/>
          <w:color w:val="auto"/>
          <w:szCs w:val="24"/>
          <w:lang w:val="en-US"/>
        </w:rPr>
        <w:t>; timeline; materials, etc.)</w:t>
      </w:r>
    </w:p>
    <w:p w:rsidR="00A9020E" w:rsidRPr="00A9020E" w:rsidRDefault="00A9020E" w:rsidP="0045241E">
      <w:pPr>
        <w:spacing w:before="0"/>
        <w:ind w:left="567"/>
        <w:rPr>
          <w:rFonts w:eastAsia="Times New Roman" w:cs="Times New Roman"/>
          <w:color w:val="auto"/>
          <w:szCs w:val="24"/>
          <w:lang w:val="en-US"/>
        </w:rPr>
      </w:pPr>
    </w:p>
    <w:p w:rsidR="00DB744C" w:rsidRPr="004F6924" w:rsidRDefault="00812AEB" w:rsidP="0045241E">
      <w:pPr>
        <w:numPr>
          <w:ilvl w:val="0"/>
          <w:numId w:val="31"/>
        </w:numPr>
        <w:spacing w:before="0"/>
        <w:ind w:left="567"/>
        <w:contextualSpacing/>
      </w:pPr>
      <w:r w:rsidRPr="00812AEB">
        <w:rPr>
          <w:rFonts w:eastAsia="Times New Roman" w:cs="Times New Roman"/>
          <w:color w:val="auto"/>
          <w:szCs w:val="24"/>
          <w:lang w:val="en-US"/>
        </w:rPr>
        <w:t>The problem definition ends by briefly noting</w:t>
      </w:r>
      <w:r w:rsidR="00A9020E" w:rsidRPr="00812AEB">
        <w:rPr>
          <w:rFonts w:eastAsia="Times New Roman" w:cs="Times New Roman"/>
          <w:color w:val="auto"/>
          <w:szCs w:val="24"/>
          <w:lang w:val="en-US"/>
        </w:rPr>
        <w:t xml:space="preserve"> the </w:t>
      </w:r>
      <w:r w:rsidR="00A9020E" w:rsidRPr="00812AEB">
        <w:rPr>
          <w:rFonts w:ascii="Calibri" w:eastAsia="Times New Roman" w:hAnsi="Calibri" w:cs="Times New Roman"/>
          <w:b/>
          <w:color w:val="auto"/>
          <w:szCs w:val="24"/>
          <w:lang w:val="en-US"/>
        </w:rPr>
        <w:t>benefits</w:t>
      </w:r>
      <w:r w:rsidR="00A9020E" w:rsidRPr="00812AEB">
        <w:rPr>
          <w:rFonts w:eastAsia="Times New Roman" w:cs="Times New Roman"/>
          <w:color w:val="auto"/>
          <w:szCs w:val="24"/>
          <w:lang w:val="en-US"/>
        </w:rPr>
        <w:t xml:space="preserve"> or advantages of </w:t>
      </w:r>
      <w:r w:rsidR="00A9020E" w:rsidRPr="00812AEB">
        <w:rPr>
          <w:rFonts w:ascii="Calibri" w:eastAsia="Times New Roman" w:hAnsi="Calibri" w:cs="Times New Roman"/>
          <w:b/>
          <w:color w:val="auto"/>
          <w:szCs w:val="24"/>
          <w:lang w:val="en-US"/>
        </w:rPr>
        <w:t>investigating</w:t>
      </w:r>
      <w:r w:rsidR="00A9020E" w:rsidRPr="00812AEB">
        <w:rPr>
          <w:rFonts w:eastAsia="Times New Roman" w:cs="Times New Roman"/>
          <w:color w:val="auto"/>
          <w:szCs w:val="24"/>
          <w:lang w:val="en-US"/>
        </w:rPr>
        <w:t xml:space="preserve"> the problem and proposed solution (i</w:t>
      </w:r>
      <w:r w:rsidRPr="00812AEB">
        <w:rPr>
          <w:rFonts w:eastAsia="Times New Roman" w:cs="Times New Roman"/>
          <w:color w:val="auto"/>
          <w:szCs w:val="24"/>
          <w:lang w:val="en-US"/>
        </w:rPr>
        <w:t>.</w:t>
      </w:r>
      <w:r w:rsidR="00A9020E" w:rsidRPr="00812AEB">
        <w:rPr>
          <w:rFonts w:eastAsia="Times New Roman" w:cs="Times New Roman"/>
          <w:color w:val="auto"/>
          <w:szCs w:val="24"/>
          <w:lang w:val="en-US"/>
        </w:rPr>
        <w:t xml:space="preserve">e. </w:t>
      </w:r>
      <w:r w:rsidRPr="00812AEB">
        <w:rPr>
          <w:rFonts w:eastAsia="Times New Roman" w:cs="Times New Roman"/>
          <w:color w:val="auto"/>
          <w:szCs w:val="24"/>
          <w:lang w:val="en-US"/>
        </w:rPr>
        <w:t>it makes clear how and why the client would benefit from implementing the study)</w:t>
      </w:r>
      <w:r w:rsidR="00A9020E" w:rsidRPr="00812AEB">
        <w:rPr>
          <w:rFonts w:eastAsia="Times New Roman" w:cs="Times New Roman"/>
          <w:color w:val="auto"/>
          <w:szCs w:val="24"/>
          <w:lang w:val="en-US"/>
        </w:rPr>
        <w:t xml:space="preserve"> </w:t>
      </w:r>
    </w:p>
    <w:p w:rsidR="004F6924" w:rsidRDefault="004F6924" w:rsidP="004F6924">
      <w:pPr>
        <w:spacing w:before="0"/>
        <w:contextualSpacing/>
        <w:rPr>
          <w:rFonts w:eastAsia="Times New Roman" w:cs="Times New Roman"/>
          <w:color w:val="auto"/>
          <w:szCs w:val="24"/>
          <w:lang w:val="en-US"/>
        </w:rPr>
      </w:pPr>
    </w:p>
    <w:p w:rsidR="004F6924" w:rsidRPr="004F6924" w:rsidRDefault="004F6924" w:rsidP="004F6924">
      <w:pPr>
        <w:spacing w:before="0"/>
        <w:contextualSpacing/>
        <w:rPr>
          <w:rFonts w:ascii="Arial Black" w:hAnsi="Arial Black"/>
          <w:b/>
        </w:rPr>
      </w:pPr>
      <w:r w:rsidRPr="004F6924">
        <w:rPr>
          <w:rFonts w:ascii="Arial Black" w:eastAsia="Times New Roman" w:hAnsi="Arial Black" w:cs="Times New Roman"/>
          <w:b/>
          <w:color w:val="auto"/>
          <w:szCs w:val="24"/>
          <w:lang w:val="en-US"/>
        </w:rPr>
        <w:t>STYLE:</w:t>
      </w:r>
    </w:p>
    <w:p w:rsidR="005A3822" w:rsidRDefault="003D032F" w:rsidP="0045241E">
      <w:pPr>
        <w:numPr>
          <w:ilvl w:val="0"/>
          <w:numId w:val="31"/>
        </w:numPr>
        <w:spacing w:before="0"/>
        <w:ind w:left="567"/>
        <w:contextualSpacing/>
      </w:pPr>
      <w:r>
        <w:t>The Problem Definition is written in a way that aligns with</w:t>
      </w:r>
      <w:r w:rsidR="005A3822">
        <w:t xml:space="preserve"> Plain Language</w:t>
      </w:r>
      <w:r w:rsidR="00224605">
        <w:t xml:space="preserve"> and Standard English</w:t>
      </w:r>
      <w:r w:rsidR="005A3822">
        <w:t xml:space="preserve"> principles: </w:t>
      </w:r>
    </w:p>
    <w:p w:rsidR="0045241E" w:rsidRDefault="005A3822" w:rsidP="005A3822">
      <w:pPr>
        <w:numPr>
          <w:ilvl w:val="1"/>
          <w:numId w:val="31"/>
        </w:numPr>
        <w:spacing w:before="0" w:line="360" w:lineRule="auto"/>
        <w:contextualSpacing/>
      </w:pPr>
      <w:r>
        <w:t>Short, fluent sentences</w:t>
      </w:r>
      <w:r w:rsidR="003D032F">
        <w:t xml:space="preserve"> </w:t>
      </w:r>
    </w:p>
    <w:p w:rsidR="005A3822" w:rsidRDefault="005A3822" w:rsidP="005A3822">
      <w:pPr>
        <w:numPr>
          <w:ilvl w:val="1"/>
          <w:numId w:val="31"/>
        </w:numPr>
        <w:spacing w:before="0" w:line="360" w:lineRule="auto"/>
        <w:contextualSpacing/>
      </w:pPr>
      <w:r>
        <w:t>Clear grammatical subjects at the beginning of the sentence</w:t>
      </w:r>
    </w:p>
    <w:p w:rsidR="005A3822" w:rsidRDefault="005A3822" w:rsidP="005A3822">
      <w:pPr>
        <w:numPr>
          <w:ilvl w:val="1"/>
          <w:numId w:val="31"/>
        </w:numPr>
        <w:spacing w:before="0" w:line="360" w:lineRule="auto"/>
        <w:contextualSpacing/>
      </w:pPr>
      <w:r>
        <w:t xml:space="preserve">Dynamic action verbs (rather than weak </w:t>
      </w:r>
      <w:r>
        <w:rPr>
          <w:i/>
        </w:rPr>
        <w:t>is/are/have/ got</w:t>
      </w:r>
      <w:r>
        <w:t xml:space="preserve"> verbs)</w:t>
      </w:r>
    </w:p>
    <w:p w:rsidR="005A3822" w:rsidRDefault="005A3822" w:rsidP="005A3822">
      <w:pPr>
        <w:numPr>
          <w:ilvl w:val="1"/>
          <w:numId w:val="31"/>
        </w:numPr>
        <w:spacing w:before="0" w:line="360" w:lineRule="auto"/>
        <w:contextualSpacing/>
      </w:pPr>
      <w:r>
        <w:t>Simple words where simple words will do the job</w:t>
      </w:r>
    </w:p>
    <w:p w:rsidR="005A3822" w:rsidRDefault="005A3822" w:rsidP="005A3822">
      <w:pPr>
        <w:numPr>
          <w:ilvl w:val="1"/>
          <w:numId w:val="31"/>
        </w:numPr>
        <w:spacing w:before="0" w:line="360" w:lineRule="auto"/>
        <w:contextualSpacing/>
      </w:pPr>
      <w:r>
        <w:t>Formal but not stilted expression</w:t>
      </w:r>
    </w:p>
    <w:p w:rsidR="005A3822" w:rsidRPr="00224605" w:rsidRDefault="00224605" w:rsidP="005A3822">
      <w:pPr>
        <w:numPr>
          <w:ilvl w:val="1"/>
          <w:numId w:val="31"/>
        </w:numPr>
        <w:spacing w:before="0" w:line="360" w:lineRule="auto"/>
        <w:contextualSpacing/>
      </w:pPr>
      <w:r>
        <w:t>A</w:t>
      </w:r>
      <w:r w:rsidR="005A3822">
        <w:t xml:space="preserve">bsence of false subjects, </w:t>
      </w:r>
      <w:r w:rsidR="005A3822">
        <w:rPr>
          <w:i/>
        </w:rPr>
        <w:t>There is/ there are</w:t>
      </w:r>
      <w:r>
        <w:rPr>
          <w:i/>
        </w:rPr>
        <w:t>/ it is</w:t>
      </w:r>
    </w:p>
    <w:p w:rsidR="00224605" w:rsidRDefault="00224605" w:rsidP="005A3822">
      <w:pPr>
        <w:numPr>
          <w:ilvl w:val="1"/>
          <w:numId w:val="31"/>
        </w:numPr>
        <w:spacing w:before="0" w:line="360" w:lineRule="auto"/>
        <w:contextualSpacing/>
      </w:pPr>
      <w:r>
        <w:t xml:space="preserve">Pronouns are clearly anchored to noun antecedents, meaning every </w:t>
      </w:r>
      <w:r>
        <w:rPr>
          <w:i/>
        </w:rPr>
        <w:t xml:space="preserve">it, this, he, she </w:t>
      </w:r>
      <w:r>
        <w:t>refers directly back to a specific referent in the preceding phrase or sentence</w:t>
      </w:r>
    </w:p>
    <w:p w:rsidR="00224605" w:rsidRDefault="00224605" w:rsidP="005A3822">
      <w:pPr>
        <w:numPr>
          <w:ilvl w:val="1"/>
          <w:numId w:val="31"/>
        </w:numPr>
        <w:spacing w:before="0" w:line="360" w:lineRule="auto"/>
        <w:contextualSpacing/>
      </w:pPr>
      <w:r>
        <w:t>Commas, colons, and semi-colons all appear to be used correctly</w:t>
      </w:r>
    </w:p>
    <w:p w:rsidR="00224605" w:rsidRDefault="00224605" w:rsidP="005A3822">
      <w:pPr>
        <w:numPr>
          <w:ilvl w:val="1"/>
          <w:numId w:val="31"/>
        </w:numPr>
        <w:spacing w:before="0" w:line="360" w:lineRule="auto"/>
        <w:contextualSpacing/>
      </w:pPr>
      <w:r>
        <w:t xml:space="preserve">Institutions, organizations, companies, and countries (e.g. UVic, the UN, Canada) are all collective nouns, taking singular pronouns: </w:t>
      </w:r>
      <w:r>
        <w:rPr>
          <w:i/>
        </w:rPr>
        <w:t>it</w:t>
      </w:r>
      <w:r>
        <w:t xml:space="preserve"> (not </w:t>
      </w:r>
      <w:r>
        <w:rPr>
          <w:i/>
        </w:rPr>
        <w:t>they)</w:t>
      </w:r>
    </w:p>
    <w:p w:rsidR="00224605" w:rsidRDefault="00224605" w:rsidP="005A3822">
      <w:pPr>
        <w:numPr>
          <w:ilvl w:val="1"/>
          <w:numId w:val="31"/>
        </w:numPr>
        <w:spacing w:before="0" w:line="360" w:lineRule="auto"/>
        <w:contextualSpacing/>
      </w:pPr>
      <w:r>
        <w:t xml:space="preserve">Typos have been caught and corrected </w:t>
      </w:r>
    </w:p>
    <w:p w:rsidR="005A3822" w:rsidRDefault="005A3822" w:rsidP="005A3822">
      <w:pPr>
        <w:spacing w:before="0"/>
        <w:ind w:left="1440"/>
        <w:contextualSpacing/>
      </w:pPr>
    </w:p>
    <w:sectPr w:rsidR="005A3822" w:rsidSect="00911023">
      <w:pgSz w:w="12240" w:h="15840"/>
      <w:pgMar w:top="709" w:right="118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Number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Number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64CEB"/>
    <w:multiLevelType w:val="hybridMultilevel"/>
    <w:tmpl w:val="4A24D840"/>
    <w:lvl w:ilvl="0" w:tplc="BDF4CF88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9911C1"/>
    <w:multiLevelType w:val="hybridMultilevel"/>
    <w:tmpl w:val="FDC41244"/>
    <w:lvl w:ilvl="0" w:tplc="BDF4CF88">
      <w:start w:val="1"/>
      <w:numFmt w:val="bullet"/>
      <w:lvlText w:val=""/>
      <w:lvlJc w:val="left"/>
      <w:pPr>
        <w:tabs>
          <w:tab w:val="num" w:pos="2237"/>
        </w:tabs>
        <w:ind w:left="1364" w:hanging="284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0E"/>
    <w:rsid w:val="0004437F"/>
    <w:rsid w:val="00224605"/>
    <w:rsid w:val="002B2115"/>
    <w:rsid w:val="003C1142"/>
    <w:rsid w:val="003D032F"/>
    <w:rsid w:val="0045241E"/>
    <w:rsid w:val="004F6924"/>
    <w:rsid w:val="005424EC"/>
    <w:rsid w:val="0058047B"/>
    <w:rsid w:val="005A3822"/>
    <w:rsid w:val="00634D5B"/>
    <w:rsid w:val="006643F7"/>
    <w:rsid w:val="006F69F2"/>
    <w:rsid w:val="00812AEB"/>
    <w:rsid w:val="008227B4"/>
    <w:rsid w:val="00840359"/>
    <w:rsid w:val="008C19D3"/>
    <w:rsid w:val="00911023"/>
    <w:rsid w:val="009727E9"/>
    <w:rsid w:val="00A9020E"/>
    <w:rsid w:val="00B958B2"/>
    <w:rsid w:val="00BF0C9F"/>
    <w:rsid w:val="00C6494D"/>
    <w:rsid w:val="00CF4ECD"/>
    <w:rsid w:val="00DA2101"/>
    <w:rsid w:val="00DB744C"/>
    <w:rsid w:val="00E27B7C"/>
    <w:rsid w:val="00E3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C08C-9017-40A2-8625-0A8ADB0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CA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B7C"/>
  </w:style>
  <w:style w:type="paragraph" w:styleId="Heading1">
    <w:name w:val="heading 1"/>
    <w:basedOn w:val="Normal"/>
    <w:link w:val="Heading1Char"/>
    <w:uiPriority w:val="9"/>
    <w:qFormat/>
    <w:rsid w:val="00BF0C9F"/>
    <w:pPr>
      <w:keepNext/>
      <w:keepLines/>
      <w:outlineLvl w:val="0"/>
    </w:pPr>
    <w:rPr>
      <w:rFonts w:asciiTheme="majorHAnsi" w:hAnsiTheme="majorHAnsi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C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C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C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C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C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BF0C9F"/>
    <w:pPr>
      <w:spacing w:before="0"/>
    </w:pPr>
    <w:rPr>
      <w:rFonts w:ascii="Cambria" w:hAnsi="Cambria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9F"/>
    <w:rPr>
      <w:rFonts w:ascii="Cambria" w:eastAsiaTheme="minorEastAsia" w:hAnsi="Cambria" w:cs="Segoe UI"/>
      <w:sz w:val="20"/>
      <w:szCs w:val="18"/>
      <w:lang w:val="en-US"/>
    </w:rPr>
  </w:style>
  <w:style w:type="paragraph" w:customStyle="1" w:styleId="Address">
    <w:name w:val="Address"/>
    <w:basedOn w:val="Normal"/>
    <w:next w:val="Salutation"/>
    <w:uiPriority w:val="3"/>
    <w:qFormat/>
    <w:rsid w:val="005424EC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F0C9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C9F"/>
    <w:rPr>
      <w:rFonts w:asciiTheme="majorHAnsi" w:eastAsiaTheme="minorEastAsia" w:hAnsiTheme="majorHAnsi" w:cstheme="majorBidi"/>
      <w:b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C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C9F"/>
    <w:rPr>
      <w:rFonts w:asciiTheme="majorHAnsi" w:eastAsiaTheme="majorEastAsia" w:hAnsiTheme="majorHAnsi" w:cstheme="majorBidi"/>
      <w:color w:val="272727" w:themeColor="text1" w:themeTint="D8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C9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0C9F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0C9F"/>
    <w:rPr>
      <w:rFonts w:asciiTheme="minorHAnsi" w:eastAsiaTheme="minorEastAsia" w:hAnsiTheme="minorHAnsi"/>
      <w:sz w:val="22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D5B"/>
    <w:pPr>
      <w:widowControl w:val="0"/>
      <w:spacing w:before="0"/>
      <w:jc w:val="both"/>
    </w:pPr>
    <w:rPr>
      <w:rFonts w:ascii="Cambria" w:hAnsi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D5B"/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C9F"/>
  </w:style>
  <w:style w:type="character" w:customStyle="1" w:styleId="HeaderChar">
    <w:name w:val="Header Char"/>
    <w:basedOn w:val="DefaultParagraphFont"/>
    <w:link w:val="Header"/>
    <w:uiPriority w:val="99"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BF0C9F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C9F"/>
    <w:pPr>
      <w:spacing w:before="0" w:after="200"/>
    </w:pPr>
    <w:rPr>
      <w:i/>
      <w:iCs/>
      <w:color w:val="44546A" w:themeColor="text2"/>
      <w:szCs w:val="18"/>
    </w:rPr>
  </w:style>
  <w:style w:type="paragraph" w:styleId="EnvelopeReturn">
    <w:name w:val="envelope return"/>
    <w:basedOn w:val="Normal"/>
    <w:uiPriority w:val="99"/>
    <w:semiHidden/>
    <w:unhideWhenUsed/>
    <w:rsid w:val="00BF0C9F"/>
    <w:pPr>
      <w:spacing w:before="0"/>
    </w:pPr>
    <w:rPr>
      <w:rFonts w:asciiTheme="majorHAnsi" w:eastAsiaTheme="majorEastAsia" w:hAnsiTheme="majorHAnsi" w:cstheme="majorBid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0C9F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0C9F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0C9F"/>
    <w:rPr>
      <w:rFonts w:asciiTheme="minorHAnsi" w:eastAsiaTheme="minorEastAsia" w:hAnsiTheme="minorHAnsi"/>
      <w:sz w:val="22"/>
      <w:szCs w:val="20"/>
      <w:lang w:val="en-US"/>
    </w:rPr>
  </w:style>
  <w:style w:type="paragraph" w:styleId="MacroText">
    <w:name w:val="macro"/>
    <w:link w:val="MacroTextChar"/>
    <w:uiPriority w:val="99"/>
    <w:semiHidden/>
    <w:unhideWhenUsed/>
    <w:rsid w:val="00BF0C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F0C9F"/>
    <w:rPr>
      <w:rFonts w:ascii="Consolas" w:eastAsiaTheme="minorEastAsia" w:hAnsi="Consolas"/>
      <w:sz w:val="22"/>
      <w:szCs w:val="20"/>
      <w:lang w:val="en-US"/>
    </w:rPr>
  </w:style>
  <w:style w:type="paragraph" w:styleId="Title">
    <w:name w:val="Title"/>
    <w:basedOn w:val="Normal"/>
    <w:link w:val="TitleChar"/>
    <w:uiPriority w:val="2"/>
    <w:qFormat/>
    <w:rsid w:val="00BF0C9F"/>
    <w:pPr>
      <w:keepNext/>
      <w:keepLines/>
      <w:spacing w:before="0" w:after="120"/>
      <w:ind w:left="-720"/>
    </w:pPr>
    <w:rPr>
      <w:rFonts w:asciiTheme="majorHAnsi" w:hAnsiTheme="majorHAnsi" w:cstheme="majorBid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BF0C9F"/>
    <w:rPr>
      <w:rFonts w:asciiTheme="majorHAnsi" w:eastAsiaTheme="minorEastAsia" w:hAnsiTheme="majorHAnsi" w:cstheme="majorBidi"/>
      <w:b/>
      <w:kern w:val="28"/>
      <w:sz w:val="108"/>
      <w:szCs w:val="22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unhideWhenUsed/>
    <w:rsid w:val="00BF0C9F"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BF0C9F"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F0C9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F0C9F"/>
    <w:rPr>
      <w:rFonts w:asciiTheme="minorHAnsi" w:eastAsiaTheme="minorEastAsia" w:hAnsiTheme="minorHAnsi" w:cstheme="minorBidi"/>
      <w:color w:val="5A5A5A" w:themeColor="text1" w:themeTint="A5"/>
      <w:sz w:val="22"/>
      <w:szCs w:val="22"/>
      <w:lang w:val="en-US"/>
    </w:rPr>
  </w:style>
  <w:style w:type="paragraph" w:styleId="Date">
    <w:name w:val="Date"/>
    <w:basedOn w:val="Normal"/>
    <w:next w:val="Address"/>
    <w:link w:val="DateChar"/>
    <w:uiPriority w:val="99"/>
    <w:semiHidden/>
    <w:unhideWhenUsed/>
    <w:rsid w:val="00BF0C9F"/>
  </w:style>
  <w:style w:type="character" w:customStyle="1" w:styleId="DateChar">
    <w:name w:val="Date Char"/>
    <w:basedOn w:val="DefaultParagraphFont"/>
    <w:link w:val="Date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F0C9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0C9F"/>
    <w:rPr>
      <w:rFonts w:asciiTheme="minorHAnsi" w:eastAsiaTheme="minorEastAsia" w:hAnsiTheme="minorHAnsi"/>
      <w:sz w:val="22"/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F0C9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F0C9F"/>
    <w:rPr>
      <w:rFonts w:asciiTheme="minorHAnsi" w:eastAsiaTheme="minorEastAsia" w:hAnsiTheme="minorHAnsi"/>
      <w:sz w:val="22"/>
      <w:szCs w:val="16"/>
      <w:lang w:val="en-US"/>
    </w:rPr>
  </w:style>
  <w:style w:type="paragraph" w:styleId="BlockText">
    <w:name w:val="Block Text"/>
    <w:basedOn w:val="Normal"/>
    <w:uiPriority w:val="99"/>
    <w:semiHidden/>
    <w:unhideWhenUsed/>
    <w:rsid w:val="00BF0C9F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BF0C9F"/>
    <w:rPr>
      <w:color w:val="44546A" w:themeColor="tex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C9F"/>
    <w:rPr>
      <w:color w:val="806000" w:themeColor="accent4" w:themeShade="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0C9F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0C9F"/>
    <w:rPr>
      <w:rFonts w:ascii="Segoe UI" w:eastAsiaTheme="minorEastAsia" w:hAnsi="Segoe UI" w:cs="Segoe UI"/>
      <w:sz w:val="22"/>
      <w:szCs w:val="16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0C9F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0C9F"/>
    <w:rPr>
      <w:rFonts w:ascii="Consolas" w:eastAsiaTheme="minorEastAsia" w:hAnsi="Consolas"/>
      <w:sz w:val="22"/>
      <w:szCs w:val="21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F0C9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F0C9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C9F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C9F"/>
    <w:rPr>
      <w:rFonts w:ascii="Consolas" w:eastAsiaTheme="minorEastAsia" w:hAnsi="Consolas"/>
      <w:sz w:val="22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F0C9F"/>
    <w:rPr>
      <w:rFonts w:ascii="Consolas" w:hAnsi="Consolas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C9F"/>
    <w:rPr>
      <w:rFonts w:asciiTheme="minorHAnsi" w:eastAsiaTheme="minorEastAsia" w:hAnsiTheme="minorHAnsi"/>
      <w:b/>
      <w:bCs/>
      <w:sz w:val="22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F0C9F"/>
    <w:rPr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0C9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0C9F"/>
    <w:rPr>
      <w:rFonts w:asciiTheme="minorHAnsi" w:eastAsiaTheme="minorEastAsia" w:hAnsiTheme="minorHAnsi"/>
      <w:i/>
      <w:iCs/>
      <w:color w:val="1F4E79" w:themeColor="accent1" w:themeShade="80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0C9F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0C9F"/>
    <w:rPr>
      <w:b/>
      <w:bCs/>
      <w:caps w:val="0"/>
      <w:smallCaps/>
      <w:color w:val="1F4E79" w:themeColor="accent1" w:themeShade="80"/>
      <w:spacing w:val="5"/>
    </w:rPr>
  </w:style>
  <w:style w:type="table" w:customStyle="1" w:styleId="TaskListTable">
    <w:name w:val="Task List Table"/>
    <w:basedOn w:val="TableNormal"/>
    <w:uiPriority w:val="99"/>
    <w:rsid w:val="006F69F2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F0C9F"/>
    <w:rPr>
      <w:szCs w:val="24"/>
    </w:rPr>
  </w:style>
  <w:style w:type="paragraph" w:customStyle="1" w:styleId="Name">
    <w:name w:val="Name"/>
    <w:basedOn w:val="Normal"/>
    <w:uiPriority w:val="1"/>
    <w:qFormat/>
    <w:rsid w:val="00E30C71"/>
    <w:rPr>
      <w:rFonts w:asciiTheme="majorHAnsi" w:hAnsiTheme="majorHAnsi"/>
      <w:color w:val="833C0B" w:themeColor="accent2" w:themeShade="80"/>
      <w:sz w:val="48"/>
      <w:szCs w:val="48"/>
    </w:rPr>
  </w:style>
  <w:style w:type="paragraph" w:customStyle="1" w:styleId="ContactInfo">
    <w:name w:val="Contact Info"/>
    <w:basedOn w:val="Normal"/>
    <w:uiPriority w:val="1"/>
    <w:qFormat/>
    <w:rsid w:val="00CF4ECD"/>
  </w:style>
  <w:style w:type="paragraph" w:customStyle="1" w:styleId="Graphic">
    <w:name w:val="Graphic"/>
    <w:basedOn w:val="Normal"/>
    <w:next w:val="ContactInfo"/>
    <w:uiPriority w:val="2"/>
    <w:qFormat/>
    <w:rsid w:val="00E30C71"/>
    <w:pPr>
      <w:spacing w:after="320"/>
      <w:ind w:right="144"/>
      <w:jc w:val="right"/>
    </w:pPr>
  </w:style>
  <w:style w:type="paragraph" w:customStyle="1" w:styleId="Footer-Continuation">
    <w:name w:val="Footer - Continuation"/>
    <w:basedOn w:val="Normal"/>
    <w:uiPriority w:val="99"/>
    <w:rsid w:val="00E30C71"/>
    <w:pPr>
      <w:spacing w:after="120"/>
      <w:ind w:right="-720"/>
      <w:contextualSpacing/>
      <w:jc w:val="right"/>
    </w:pPr>
    <w:rPr>
      <w:rFonts w:asciiTheme="majorHAnsi" w:hAnsiTheme="majorHAnsi"/>
      <w:color w:val="833C0B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C9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C9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C9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C9F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0C9F"/>
    <w:pPr>
      <w:spacing w:before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F0C9F"/>
    <w:pPr>
      <w:spacing w:before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F0C9F"/>
    <w:pPr>
      <w:spacing w:before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F0C9F"/>
    <w:pPr>
      <w:spacing w:before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F0C9F"/>
    <w:pPr>
      <w:spacing w:before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F0C9F"/>
    <w:pPr>
      <w:spacing w:before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F0C9F"/>
    <w:pPr>
      <w:spacing w:before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F0C9F"/>
    <w:pPr>
      <w:spacing w:before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F0C9F"/>
    <w:pPr>
      <w:spacing w:before="0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BF0C9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F0C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F0C9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F0C9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F0C9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F0C9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F0C9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F0C9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F0C9F"/>
    <w:pPr>
      <w:spacing w:after="100"/>
      <w:ind w:left="1760"/>
    </w:pPr>
  </w:style>
  <w:style w:type="paragraph" w:styleId="NormalIndent">
    <w:name w:val="Normal Indent"/>
    <w:basedOn w:val="Normal"/>
    <w:uiPriority w:val="99"/>
    <w:semiHidden/>
    <w:unhideWhenUsed/>
    <w:rsid w:val="00BF0C9F"/>
    <w:pPr>
      <w:ind w:left="7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F0C9F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F0C9F"/>
  </w:style>
  <w:style w:type="paragraph" w:styleId="EnvelopeAddress">
    <w:name w:val="envelope address"/>
    <w:basedOn w:val="Normal"/>
    <w:uiPriority w:val="99"/>
    <w:semiHidden/>
    <w:unhideWhenUsed/>
    <w:rsid w:val="00BF0C9F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F0C9F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F0C9F"/>
  </w:style>
  <w:style w:type="character" w:styleId="PageNumber">
    <w:name w:val="page number"/>
    <w:basedOn w:val="DefaultParagraphFont"/>
    <w:uiPriority w:val="99"/>
    <w:semiHidden/>
    <w:unhideWhenUsed/>
    <w:rsid w:val="00BF0C9F"/>
  </w:style>
  <w:style w:type="character" w:styleId="EndnoteReference">
    <w:name w:val="endnote reference"/>
    <w:basedOn w:val="DefaultParagraphFont"/>
    <w:uiPriority w:val="99"/>
    <w:semiHidden/>
    <w:unhideWhenUsed/>
    <w:rsid w:val="00BF0C9F"/>
    <w:rPr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F0C9F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F0C9F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uiPriority w:val="99"/>
    <w:semiHidden/>
    <w:unhideWhenUsed/>
    <w:rsid w:val="00BF0C9F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BF0C9F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BF0C9F"/>
    <w:pPr>
      <w:tabs>
        <w:tab w:val="num" w:pos="360"/>
      </w:tabs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F0C9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F0C9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F0C9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F0C9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BF0C9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F0C9F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BF0C9F"/>
    <w:pPr>
      <w:numPr>
        <w:numId w:val="7"/>
      </w:numPr>
      <w:tabs>
        <w:tab w:val="clear" w:pos="1080"/>
        <w:tab w:val="num" w:pos="1440"/>
      </w:tabs>
      <w:ind w:left="1440"/>
      <w:contextualSpacing/>
    </w:pPr>
  </w:style>
  <w:style w:type="paragraph" w:styleId="ListBullet5">
    <w:name w:val="List Bullet 5"/>
    <w:basedOn w:val="Normal"/>
    <w:uiPriority w:val="99"/>
    <w:semiHidden/>
    <w:unhideWhenUsed/>
    <w:rsid w:val="00BF0C9F"/>
    <w:pPr>
      <w:tabs>
        <w:tab w:val="num" w:pos="1800"/>
      </w:tabs>
      <w:ind w:left="180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BF0C9F"/>
    <w:pPr>
      <w:numPr>
        <w:numId w:val="10"/>
      </w:numPr>
      <w:tabs>
        <w:tab w:val="clear" w:pos="1440"/>
        <w:tab w:val="num" w:pos="720"/>
      </w:tabs>
      <w:ind w:left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BF0C9F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BF0C9F"/>
    <w:pPr>
      <w:numPr>
        <w:numId w:val="12"/>
      </w:numPr>
      <w:tabs>
        <w:tab w:val="clear" w:pos="1800"/>
        <w:tab w:val="num" w:pos="1440"/>
      </w:tabs>
      <w:ind w:left="1440"/>
      <w:contextualSpacing/>
    </w:pPr>
  </w:style>
  <w:style w:type="paragraph" w:styleId="ListNumber5">
    <w:name w:val="List Number 5"/>
    <w:basedOn w:val="Normal"/>
    <w:uiPriority w:val="99"/>
    <w:semiHidden/>
    <w:unhideWhenUsed/>
    <w:rsid w:val="00BF0C9F"/>
    <w:pPr>
      <w:numPr>
        <w:numId w:val="13"/>
      </w:numPr>
      <w:tabs>
        <w:tab w:val="clear" w:pos="720"/>
        <w:tab w:val="num" w:pos="1800"/>
      </w:tabs>
      <w:ind w:left="180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F0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0C9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BF0C9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F0C9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F0C9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F0C9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F0C9F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F0C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F0C9F"/>
    <w:rPr>
      <w:rFonts w:asciiTheme="majorHAnsi" w:eastAsiaTheme="majorEastAsia" w:hAnsiTheme="majorHAnsi" w:cstheme="majorBidi"/>
      <w:shd w:val="pct20" w:color="auto" w:fill="auto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F0C9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F0C9F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F0C9F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0C9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0C9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character" w:styleId="Strong">
    <w:name w:val="Strong"/>
    <w:basedOn w:val="DefaultParagraphFont"/>
    <w:uiPriority w:val="22"/>
    <w:semiHidden/>
    <w:unhideWhenUsed/>
    <w:qFormat/>
    <w:rsid w:val="00BF0C9F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BF0C9F"/>
    <w:rPr>
      <w:i/>
      <w:iC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F0C9F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F0C9F"/>
    <w:rPr>
      <w:rFonts w:asciiTheme="minorHAnsi" w:eastAsiaTheme="minorEastAsia" w:hAnsiTheme="minorHAnsi"/>
      <w:sz w:val="22"/>
      <w:szCs w:val="22"/>
      <w:lang w:val="en-US"/>
    </w:rPr>
  </w:style>
  <w:style w:type="character" w:styleId="HTMLAcronym">
    <w:name w:val="HTML Acronym"/>
    <w:basedOn w:val="DefaultParagraphFont"/>
    <w:uiPriority w:val="99"/>
    <w:semiHidden/>
    <w:unhideWhenUsed/>
    <w:rsid w:val="00BF0C9F"/>
  </w:style>
  <w:style w:type="paragraph" w:styleId="HTMLAddress">
    <w:name w:val="HTML Address"/>
    <w:basedOn w:val="Normal"/>
    <w:link w:val="HTMLAddressChar"/>
    <w:uiPriority w:val="99"/>
    <w:semiHidden/>
    <w:unhideWhenUsed/>
    <w:rsid w:val="00BF0C9F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F0C9F"/>
    <w:rPr>
      <w:rFonts w:asciiTheme="minorHAnsi" w:eastAsiaTheme="minorEastAsia" w:hAnsiTheme="minorHAnsi"/>
      <w:i/>
      <w:iCs/>
      <w:sz w:val="22"/>
      <w:szCs w:val="22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BF0C9F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F0C9F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F0C9F"/>
    <w:rPr>
      <w:rFonts w:ascii="Consolas" w:hAnsi="Consolas" w:cs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BF0C9F"/>
    <w:rPr>
      <w:i/>
      <w:iCs/>
    </w:rPr>
  </w:style>
  <w:style w:type="table" w:styleId="TableSimple1">
    <w:name w:val="Table Simple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4ECD"/>
    <w:pPr>
      <w:spacing w:after="240"/>
    </w:pPr>
    <w:rPr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4ECD"/>
    <w:pPr>
      <w:spacing w:after="240"/>
    </w:pPr>
    <w:rPr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4ECD"/>
    <w:pPr>
      <w:spacing w:after="240"/>
    </w:pPr>
    <w:rPr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4ECD"/>
    <w:pPr>
      <w:spacing w:after="240"/>
    </w:pPr>
    <w:rPr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4ECD"/>
    <w:pPr>
      <w:spacing w:after="240"/>
    </w:pPr>
    <w:rPr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4ECD"/>
    <w:pPr>
      <w:spacing w:after="240"/>
    </w:pPr>
    <w:rPr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4ECD"/>
    <w:pPr>
      <w:spacing w:after="240"/>
    </w:pPr>
    <w:rPr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F4ECD"/>
    <w:pPr>
      <w:spacing w:after="240"/>
    </w:pPr>
    <w:rPr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F4EC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CF4ECD"/>
    <w:pPr>
      <w:spacing w:after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unhideWhenUsed/>
    <w:qFormat/>
    <w:rsid w:val="00BF0C9F"/>
    <w:rPr>
      <w:rFonts w:eastAsiaTheme="minorEastAsia"/>
      <w:lang w:val="en-US"/>
    </w:rPr>
  </w:style>
  <w:style w:type="table" w:styleId="LightShading">
    <w:name w:val="Light Shading"/>
    <w:basedOn w:val="TableNormal"/>
    <w:uiPriority w:val="60"/>
    <w:semiHidden/>
    <w:unhideWhenUsed/>
    <w:rsid w:val="00CF4ECD"/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4ECD"/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qFormat/>
    <w:rsid w:val="00BF0C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F0C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F0C9F"/>
    <w:rPr>
      <w:rFonts w:asciiTheme="minorHAnsi" w:eastAsiaTheme="minorEastAsia" w:hAnsiTheme="minorHAnsi"/>
      <w:i/>
      <w:iCs/>
      <w:color w:val="404040" w:themeColor="text1" w:themeTint="BF"/>
      <w:sz w:val="22"/>
      <w:szCs w:val="22"/>
      <w:lang w:val="en-US"/>
    </w:rPr>
  </w:style>
  <w:style w:type="table" w:styleId="MediumList2-Accent1">
    <w:name w:val="Medium List 2 Accent 1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4ECD"/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4ECD"/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4ECD"/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4ECD"/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4ECD"/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4ECD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4ECD"/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4ECD"/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6">
    <w:name w:val="Colorful List Accent 6"/>
    <w:basedOn w:val="TableNormal"/>
    <w:uiPriority w:val="72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4ECD"/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BF0C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F0C9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BF0C9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0C9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C9F"/>
    <w:pPr>
      <w:spacing w:before="240"/>
      <w:outlineLvl w:val="9"/>
    </w:pPr>
    <w:rPr>
      <w:rFonts w:eastAsiaTheme="majorEastAsia"/>
      <w:b w:val="0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CF4ECD"/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4ECD"/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4ECD"/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F4ECD"/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F4ECD"/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CF4ECD"/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CF4ECD"/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F4ECD"/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CF4ECD"/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F4ECD"/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F4ECD"/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CF4ECD"/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F4ECD"/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F4ECD"/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CF4ECD"/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CF4ECD"/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F4ECD"/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F4ECD"/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4ECD"/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F4ECD"/>
    <w:rPr>
      <w:color w:val="000000" w:themeColor="text1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F4ECD"/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F4ECD"/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2">
    <w:name w:val="List Table 1 Light Accent 2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CF4ECD"/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CF4ECD"/>
    <w:rPr>
      <w:color w:val="C45911" w:themeColor="accent2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CF4ECD"/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CF4ECD"/>
    <w:rPr>
      <w:color w:val="7B7B7B" w:themeColor="accent3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CF4ECD"/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CF4ECD"/>
    <w:rPr>
      <w:color w:val="BF8F00" w:themeColor="accent4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CF4ECD"/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F4ECD"/>
    <w:rPr>
      <w:color w:val="2F5496" w:themeColor="accent5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CF4ECD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CF4ECD"/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CF4ECD"/>
    <w:rPr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F4ECD"/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CF4ECD"/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F4ECD"/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CF4ECD"/>
    <w:rPr>
      <w:color w:val="538135" w:themeColor="accent6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motable">
    <w:name w:val="Memo table"/>
    <w:basedOn w:val="TableNormal"/>
    <w:uiPriority w:val="99"/>
    <w:rsid w:val="00BF0C9F"/>
    <w:pPr>
      <w:spacing w:before="240"/>
      <w:contextualSpacing/>
    </w:pPr>
    <w:rPr>
      <w:rFonts w:eastAsiaTheme="minorEastAsia"/>
      <w:lang w:val="en-US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BF0C9F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BF0C9F"/>
    <w:rPr>
      <w:color w:val="1F4E79" w:themeColor="accent1" w:themeShade="80"/>
      <w:shd w:val="clear" w:color="auto" w:fill="E6E6E6"/>
    </w:rPr>
  </w:style>
  <w:style w:type="paragraph" w:customStyle="1" w:styleId="Style1">
    <w:name w:val="Style1"/>
    <w:basedOn w:val="CommentText"/>
    <w:link w:val="Style1Char"/>
    <w:autoRedefine/>
    <w:qFormat/>
    <w:rsid w:val="00BF0C9F"/>
  </w:style>
  <w:style w:type="character" w:customStyle="1" w:styleId="Style1Char">
    <w:name w:val="Style1 Char"/>
    <w:basedOn w:val="CommentTextChar"/>
    <w:link w:val="Style1"/>
    <w:rsid w:val="00BF0C9F"/>
    <w:rPr>
      <w:rFonts w:ascii="Cambria" w:eastAsiaTheme="minorEastAsia" w:hAnsi="Cambr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kasm@uvi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Smith</dc:creator>
  <cp:keywords/>
  <dc:description/>
  <cp:lastModifiedBy>Microsoft Office User</cp:lastModifiedBy>
  <cp:revision>2</cp:revision>
  <dcterms:created xsi:type="dcterms:W3CDTF">2020-05-28T23:15:00Z</dcterms:created>
  <dcterms:modified xsi:type="dcterms:W3CDTF">2020-05-28T23:15:00Z</dcterms:modified>
</cp:coreProperties>
</file>