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50" w:rsidRDefault="00D45B50" w:rsidP="00D45B50">
      <w:pPr>
        <w:ind w:left="900" w:right="1080"/>
        <w:jc w:val="center"/>
        <w:rPr>
          <w:rFonts w:ascii="Comic Sans MS" w:hAnsi="Comic Sans MS" w:cs="Arial"/>
          <w:b/>
        </w:rPr>
      </w:pPr>
    </w:p>
    <w:p w:rsidR="00D45B50" w:rsidRPr="000D5C9D" w:rsidRDefault="00803DBA" w:rsidP="0034456F">
      <w:pPr>
        <w:ind w:left="900" w:right="1080"/>
        <w:jc w:val="center"/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>EXE 2</w:t>
      </w:r>
    </w:p>
    <w:p w:rsidR="007E50C2" w:rsidRPr="007E50C2" w:rsidRDefault="007E50C2" w:rsidP="0034456F">
      <w:pPr>
        <w:ind w:left="900" w:right="1080"/>
        <w:jc w:val="center"/>
        <w:rPr>
          <w:rFonts w:ascii="Arial Rounded MT Bold" w:hAnsi="Arial Rounded MT Bold" w:cs="Arial"/>
          <w:b/>
          <w:sz w:val="20"/>
          <w:szCs w:val="20"/>
        </w:rPr>
      </w:pPr>
    </w:p>
    <w:p w:rsidR="00D45B50" w:rsidRPr="00DC330E" w:rsidRDefault="00803DBA" w:rsidP="00C32EE8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ind w:right="119"/>
        <w:jc w:val="center"/>
        <w:rPr>
          <w:rFonts w:ascii="Arial Black" w:hAnsi="Arial Black" w:cs="Arial"/>
          <w:b/>
          <w:sz w:val="32"/>
          <w:szCs w:val="32"/>
        </w:rPr>
      </w:pPr>
      <w:r>
        <w:rPr>
          <w:rFonts w:ascii="Arial Black" w:hAnsi="Arial Black" w:cs="Arial"/>
          <w:b/>
          <w:sz w:val="32"/>
          <w:szCs w:val="32"/>
        </w:rPr>
        <w:t>Create</w:t>
      </w:r>
      <w:r w:rsidR="007E50C2" w:rsidRPr="00DC330E">
        <w:rPr>
          <w:rFonts w:ascii="Arial Black" w:hAnsi="Arial Black" w:cs="Arial"/>
          <w:b/>
          <w:sz w:val="32"/>
          <w:szCs w:val="32"/>
        </w:rPr>
        <w:t xml:space="preserve"> a </w:t>
      </w:r>
      <w:r w:rsidR="00D45B50" w:rsidRPr="00DC330E">
        <w:rPr>
          <w:rFonts w:ascii="Arial Black" w:hAnsi="Arial Black" w:cs="Arial"/>
          <w:b/>
          <w:sz w:val="32"/>
          <w:szCs w:val="32"/>
        </w:rPr>
        <w:t>Speech Skeleton</w:t>
      </w:r>
    </w:p>
    <w:p w:rsidR="00410749" w:rsidRDefault="00410749" w:rsidP="000D5C9D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EE02E8" w:rsidRDefault="00EE02E8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EE02E8" w:rsidRPr="00806068" w:rsidRDefault="00F47A2B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Theme="minorHAnsi" w:hAnsiTheme="minorHAnsi" w:cs="Arial"/>
          <w:b/>
          <w:sz w:val="28"/>
          <w:szCs w:val="28"/>
        </w:rPr>
      </w:pPr>
      <w:r w:rsidRPr="004359AE">
        <w:rPr>
          <w:rFonts w:asciiTheme="minorHAnsi" w:hAnsiTheme="minorHAnsi" w:cstheme="minorHAnsi"/>
          <w:b/>
          <w:sz w:val="28"/>
          <w:szCs w:val="28"/>
        </w:rPr>
        <w:t>NARROW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your topic to</w:t>
      </w:r>
      <w:r w:rsidR="006766E5" w:rsidRPr="00806068">
        <w:rPr>
          <w:rFonts w:asciiTheme="minorHAnsi" w:hAnsiTheme="minorHAnsi" w:cs="Arial"/>
          <w:b/>
          <w:sz w:val="28"/>
          <w:szCs w:val="28"/>
        </w:rPr>
        <w:t xml:space="preserve"> 2-3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particular </w:t>
      </w:r>
      <w:r w:rsidR="007F7EA4" w:rsidRPr="00806068">
        <w:rPr>
          <w:rFonts w:asciiTheme="minorHAnsi" w:hAnsiTheme="minorHAnsi" w:cs="Arial"/>
          <w:b/>
          <w:i/>
          <w:sz w:val="28"/>
          <w:szCs w:val="28"/>
        </w:rPr>
        <w:t>points,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</w:t>
      </w:r>
      <w:r w:rsidR="004359AE" w:rsidRPr="004359AE">
        <w:rPr>
          <w:rFonts w:asciiTheme="minorHAnsi" w:hAnsiTheme="minorHAnsi" w:cs="Arial"/>
          <w:b/>
          <w:i/>
          <w:sz w:val="28"/>
          <w:szCs w:val="28"/>
        </w:rPr>
        <w:t>aspects,</w:t>
      </w:r>
      <w:r w:rsidR="004359AE">
        <w:rPr>
          <w:rFonts w:asciiTheme="minorHAnsi" w:hAnsiTheme="minorHAnsi" w:cs="Arial"/>
          <w:b/>
          <w:sz w:val="28"/>
          <w:szCs w:val="28"/>
        </w:rPr>
        <w:t xml:space="preserve"> 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or </w:t>
      </w:r>
      <w:r w:rsidRPr="00806068">
        <w:rPr>
          <w:rFonts w:asciiTheme="minorHAnsi" w:hAnsiTheme="minorHAnsi" w:cs="Arial"/>
          <w:b/>
          <w:i/>
          <w:sz w:val="28"/>
          <w:szCs w:val="28"/>
        </w:rPr>
        <w:t>features</w:t>
      </w:r>
      <w:r w:rsidR="006766E5" w:rsidRPr="00806068">
        <w:rPr>
          <w:rFonts w:asciiTheme="minorHAnsi" w:hAnsiTheme="minorHAnsi" w:cs="Arial"/>
          <w:b/>
          <w:i/>
          <w:sz w:val="28"/>
          <w:szCs w:val="28"/>
        </w:rPr>
        <w:t xml:space="preserve"> </w:t>
      </w:r>
      <w:r w:rsidR="004359AE">
        <w:rPr>
          <w:rFonts w:asciiTheme="minorHAnsi" w:hAnsiTheme="minorHAnsi" w:cs="Arial"/>
          <w:b/>
          <w:sz w:val="28"/>
          <w:szCs w:val="28"/>
        </w:rPr>
        <w:t xml:space="preserve">of that </w:t>
      </w:r>
      <w:r w:rsidR="006766E5" w:rsidRPr="00806068">
        <w:rPr>
          <w:rFonts w:asciiTheme="minorHAnsi" w:hAnsiTheme="minorHAnsi" w:cs="Arial"/>
          <w:b/>
          <w:sz w:val="28"/>
          <w:szCs w:val="28"/>
        </w:rPr>
        <w:t>topic</w:t>
      </w:r>
      <w:r w:rsidRPr="00806068">
        <w:rPr>
          <w:rFonts w:asciiTheme="minorHAnsi" w:hAnsiTheme="minorHAnsi" w:cs="Arial"/>
          <w:b/>
          <w:sz w:val="28"/>
          <w:szCs w:val="28"/>
        </w:rPr>
        <w:t>,</w:t>
      </w:r>
      <w:r w:rsidR="009633F9">
        <w:rPr>
          <w:rFonts w:asciiTheme="minorHAnsi" w:hAnsiTheme="minorHAnsi" w:cs="Arial"/>
          <w:b/>
          <w:sz w:val="28"/>
          <w:szCs w:val="28"/>
        </w:rPr>
        <w:t xml:space="preserve"> sufficient to cover in some detail in</w:t>
      </w:r>
      <w:r w:rsidR="00DC330E">
        <w:rPr>
          <w:rFonts w:asciiTheme="minorHAnsi" w:hAnsiTheme="minorHAnsi" w:cs="Arial"/>
          <w:b/>
          <w:sz w:val="28"/>
          <w:szCs w:val="28"/>
        </w:rPr>
        <w:t xml:space="preserve"> </w:t>
      </w:r>
      <w:r w:rsidR="00806068">
        <w:rPr>
          <w:rFonts w:asciiTheme="minorHAnsi" w:hAnsiTheme="minorHAnsi" w:cs="Arial"/>
          <w:b/>
          <w:sz w:val="28"/>
          <w:szCs w:val="28"/>
        </w:rPr>
        <w:t>5-6</w:t>
      </w:r>
      <w:r w:rsidR="00B06885" w:rsidRPr="00806068">
        <w:rPr>
          <w:rFonts w:asciiTheme="minorHAnsi" w:hAnsiTheme="minorHAnsi" w:cs="Arial"/>
          <w:b/>
          <w:sz w:val="28"/>
          <w:szCs w:val="28"/>
        </w:rPr>
        <w:t xml:space="preserve"> 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>min</w:t>
      </w:r>
      <w:r w:rsidR="00DC330E">
        <w:rPr>
          <w:rFonts w:asciiTheme="minorHAnsi" w:hAnsiTheme="minorHAnsi" w:cs="Arial"/>
          <w:b/>
          <w:sz w:val="28"/>
          <w:szCs w:val="28"/>
        </w:rPr>
        <w:t>s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>: not too much, not too little</w:t>
      </w:r>
      <w:r w:rsidRPr="00806068">
        <w:rPr>
          <w:rFonts w:asciiTheme="minorHAnsi" w:hAnsiTheme="minorHAnsi" w:cs="Arial"/>
          <w:b/>
          <w:sz w:val="28"/>
          <w:szCs w:val="28"/>
        </w:rPr>
        <w:t>.</w:t>
      </w:r>
      <w:r w:rsidR="00B33CBD" w:rsidRPr="00806068">
        <w:rPr>
          <w:rFonts w:asciiTheme="minorHAnsi" w:hAnsiTheme="minorHAnsi" w:cs="Arial"/>
          <w:b/>
          <w:sz w:val="28"/>
          <w:szCs w:val="28"/>
        </w:rPr>
        <w:t xml:space="preserve"> </w:t>
      </w:r>
      <w:r w:rsidR="009633F9">
        <w:rPr>
          <w:rFonts w:asciiTheme="minorHAnsi" w:hAnsiTheme="minorHAnsi" w:cs="Arial"/>
          <w:b/>
          <w:sz w:val="28"/>
          <w:szCs w:val="28"/>
        </w:rPr>
        <w:t>To help narrow down, simply to ask yourself</w:t>
      </w:r>
      <w:r w:rsidR="00B06885" w:rsidRPr="00806068">
        <w:rPr>
          <w:rFonts w:asciiTheme="minorHAnsi" w:hAnsiTheme="minorHAnsi" w:cs="Arial"/>
          <w:b/>
          <w:sz w:val="28"/>
          <w:szCs w:val="28"/>
        </w:rPr>
        <w:t xml:space="preserve"> “what do I want to find out about th</w:t>
      </w:r>
      <w:r w:rsidR="00B33CBD" w:rsidRPr="00806068">
        <w:rPr>
          <w:rFonts w:asciiTheme="minorHAnsi" w:hAnsiTheme="minorHAnsi" w:cs="Arial"/>
          <w:b/>
          <w:sz w:val="28"/>
          <w:szCs w:val="28"/>
        </w:rPr>
        <w:t xml:space="preserve">is topic?” </w:t>
      </w:r>
      <w:r w:rsidR="00DC330E">
        <w:rPr>
          <w:rFonts w:asciiTheme="minorHAnsi" w:hAnsiTheme="minorHAnsi" w:cs="Arial"/>
          <w:b/>
          <w:sz w:val="28"/>
          <w:szCs w:val="28"/>
        </w:rPr>
        <w:t xml:space="preserve">or “what interests me about this </w:t>
      </w:r>
      <w:proofErr w:type="gramStart"/>
      <w:r w:rsidR="00DC330E">
        <w:rPr>
          <w:rFonts w:asciiTheme="minorHAnsi" w:hAnsiTheme="minorHAnsi" w:cs="Arial"/>
          <w:b/>
          <w:sz w:val="28"/>
          <w:szCs w:val="28"/>
        </w:rPr>
        <w:t>topic?,</w:t>
      </w:r>
      <w:proofErr w:type="gramEnd"/>
      <w:r w:rsidR="00DC330E">
        <w:rPr>
          <w:rFonts w:asciiTheme="minorHAnsi" w:hAnsiTheme="minorHAnsi" w:cs="Arial"/>
          <w:b/>
          <w:sz w:val="28"/>
          <w:szCs w:val="28"/>
        </w:rPr>
        <w:t xml:space="preserve">” </w:t>
      </w:r>
      <w:r w:rsidR="009633F9">
        <w:rPr>
          <w:rFonts w:asciiTheme="minorHAnsi" w:hAnsiTheme="minorHAnsi" w:cs="Arial"/>
          <w:b/>
          <w:sz w:val="28"/>
          <w:szCs w:val="28"/>
        </w:rPr>
        <w:t>then</w:t>
      </w:r>
      <w:r w:rsidR="004359AE">
        <w:rPr>
          <w:rFonts w:asciiTheme="minorHAnsi" w:hAnsiTheme="minorHAnsi" w:cs="Arial"/>
          <w:b/>
          <w:sz w:val="28"/>
          <w:szCs w:val="28"/>
        </w:rPr>
        <w:t xml:space="preserve"> zero in on that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</w:t>
      </w:r>
    </w:p>
    <w:p w:rsidR="00EE02E8" w:rsidRPr="00806068" w:rsidRDefault="00EE02E8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Theme="minorHAnsi" w:hAnsiTheme="minorHAnsi" w:cs="Arial"/>
          <w:b/>
          <w:sz w:val="16"/>
          <w:szCs w:val="16"/>
        </w:rPr>
      </w:pPr>
    </w:p>
    <w:p w:rsidR="00EE02E8" w:rsidRDefault="009633F9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This NARROWED</w:t>
      </w:r>
      <w:r w:rsidR="00DC330E">
        <w:rPr>
          <w:rFonts w:asciiTheme="minorHAnsi" w:hAnsiTheme="minorHAnsi" w:cs="Arial"/>
          <w:b/>
          <w:sz w:val="28"/>
          <w:szCs w:val="28"/>
        </w:rPr>
        <w:t>, quite SPECIFIC</w:t>
      </w:r>
      <w:r>
        <w:rPr>
          <w:rFonts w:asciiTheme="minorHAnsi" w:hAnsiTheme="minorHAnsi" w:cs="Arial"/>
          <w:b/>
          <w:sz w:val="28"/>
          <w:szCs w:val="28"/>
        </w:rPr>
        <w:t xml:space="preserve"> focus should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 xml:space="preserve"> form the basis of your Speech Goal</w:t>
      </w:r>
      <w:r w:rsidR="00876C83">
        <w:rPr>
          <w:rFonts w:asciiTheme="minorHAnsi" w:hAnsiTheme="minorHAnsi" w:cs="Arial"/>
          <w:b/>
          <w:sz w:val="28"/>
          <w:szCs w:val="28"/>
        </w:rPr>
        <w:t xml:space="preserve">, 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>Power Statement</w:t>
      </w:r>
      <w:r w:rsidR="00876C83">
        <w:rPr>
          <w:rFonts w:asciiTheme="minorHAnsi" w:hAnsiTheme="minorHAnsi" w:cs="Arial"/>
          <w:b/>
          <w:sz w:val="28"/>
          <w:szCs w:val="28"/>
        </w:rPr>
        <w:t>, and Power Conclusion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>.</w:t>
      </w:r>
    </w:p>
    <w:p w:rsidR="00EE02E8" w:rsidRDefault="00EE02E8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224163" w:rsidRDefault="00224163" w:rsidP="00B33CBD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2201F3" w:rsidRPr="00C32EE8" w:rsidRDefault="004359AE" w:rsidP="00C32EE8">
      <w:pPr>
        <w:spacing w:line="276" w:lineRule="auto"/>
        <w:ind w:left="180"/>
        <w:rPr>
          <w:rFonts w:asciiTheme="minorHAnsi" w:hAnsiTheme="minorHAnsi" w:cs="Arial"/>
          <w:b/>
          <w:sz w:val="28"/>
          <w:szCs w:val="28"/>
        </w:rPr>
      </w:pPr>
      <w:r w:rsidRPr="004359AE">
        <w:rPr>
          <w:rFonts w:ascii="Arial Black" w:hAnsi="Arial Black" w:cs="Arial"/>
          <w:b/>
          <w:sz w:val="28"/>
          <w:szCs w:val="28"/>
        </w:rPr>
        <w:t>TASK:</w:t>
      </w:r>
      <w:r>
        <w:rPr>
          <w:rFonts w:asciiTheme="minorHAnsi" w:hAnsiTheme="minorHAnsi" w:cs="Arial"/>
          <w:b/>
          <w:sz w:val="28"/>
          <w:szCs w:val="28"/>
        </w:rPr>
        <w:t xml:space="preserve"> </w:t>
      </w:r>
      <w:r w:rsidR="00876C83">
        <w:rPr>
          <w:rFonts w:asciiTheme="minorHAnsi" w:hAnsiTheme="minorHAnsi" w:cs="Arial"/>
          <w:b/>
          <w:sz w:val="28"/>
          <w:szCs w:val="28"/>
        </w:rPr>
        <w:t>W</w:t>
      </w:r>
      <w:r w:rsidR="00C32EE8" w:rsidRPr="00C32EE8">
        <w:rPr>
          <w:rFonts w:asciiTheme="minorHAnsi" w:hAnsiTheme="minorHAnsi" w:cs="Arial"/>
          <w:b/>
          <w:sz w:val="28"/>
          <w:szCs w:val="28"/>
        </w:rPr>
        <w:t>ork with your presentation partner to create the follow</w:t>
      </w:r>
      <w:r w:rsidR="00876C83">
        <w:rPr>
          <w:rFonts w:asciiTheme="minorHAnsi" w:hAnsiTheme="minorHAnsi" w:cs="Arial"/>
          <w:b/>
          <w:sz w:val="28"/>
          <w:szCs w:val="28"/>
        </w:rPr>
        <w:t xml:space="preserve">ing parts of a Speech Skeleton as covered in my slides. When completed, </w:t>
      </w:r>
      <w:r w:rsidR="00BA7E32" w:rsidRPr="00C32EE8">
        <w:rPr>
          <w:rFonts w:asciiTheme="minorHAnsi" w:hAnsiTheme="minorHAnsi" w:cs="Arial"/>
          <w:b/>
          <w:sz w:val="28"/>
          <w:szCs w:val="28"/>
        </w:rPr>
        <w:t xml:space="preserve">COPY </w:t>
      </w:r>
      <w:r w:rsidR="00876C83">
        <w:rPr>
          <w:rFonts w:asciiTheme="minorHAnsi" w:hAnsiTheme="minorHAnsi" w:cs="Arial"/>
          <w:b/>
          <w:sz w:val="28"/>
          <w:szCs w:val="28"/>
        </w:rPr>
        <w:t>&amp; PASTE the following boxes</w:t>
      </w:r>
      <w:r w:rsidR="00C32EE8" w:rsidRPr="00C32EE8">
        <w:rPr>
          <w:rFonts w:asciiTheme="minorHAnsi" w:hAnsiTheme="minorHAnsi" w:cs="Arial"/>
          <w:b/>
          <w:sz w:val="28"/>
          <w:szCs w:val="28"/>
        </w:rPr>
        <w:t xml:space="preserve"> </w:t>
      </w:r>
      <w:r w:rsidR="00BA7E32" w:rsidRPr="00C32EE8">
        <w:rPr>
          <w:rFonts w:asciiTheme="minorHAnsi" w:hAnsiTheme="minorHAnsi" w:cs="Arial"/>
          <w:b/>
          <w:sz w:val="28"/>
          <w:szCs w:val="28"/>
        </w:rPr>
        <w:t xml:space="preserve">into the TEXTBOX DROP on </w:t>
      </w:r>
      <w:proofErr w:type="spellStart"/>
      <w:r w:rsidR="00BA7E32" w:rsidRPr="00C32EE8">
        <w:rPr>
          <w:rFonts w:asciiTheme="minorHAnsi" w:hAnsiTheme="minorHAnsi" w:cs="Arial"/>
          <w:b/>
          <w:sz w:val="28"/>
          <w:szCs w:val="28"/>
        </w:rPr>
        <w:t>CourseSpaces</w:t>
      </w:r>
      <w:proofErr w:type="spellEnd"/>
      <w:r w:rsidR="00876C83">
        <w:rPr>
          <w:rFonts w:asciiTheme="minorHAnsi" w:hAnsiTheme="minorHAnsi" w:cs="Arial"/>
          <w:b/>
          <w:sz w:val="28"/>
          <w:szCs w:val="28"/>
        </w:rPr>
        <w:t xml:space="preserve"> (Week 4</w:t>
      </w:r>
      <w:r w:rsidR="003522B0" w:rsidRPr="00C32EE8">
        <w:rPr>
          <w:rFonts w:asciiTheme="minorHAnsi" w:hAnsiTheme="minorHAnsi" w:cs="Arial"/>
          <w:b/>
          <w:sz w:val="28"/>
          <w:szCs w:val="28"/>
        </w:rPr>
        <w:t>)</w:t>
      </w:r>
      <w:r w:rsidR="002201F3" w:rsidRPr="00C32EE8">
        <w:rPr>
          <w:rFonts w:asciiTheme="minorHAnsi" w:hAnsiTheme="minorHAnsi" w:cs="Arial"/>
          <w:b/>
          <w:sz w:val="28"/>
          <w:szCs w:val="28"/>
        </w:rPr>
        <w:t>.</w:t>
      </w:r>
    </w:p>
    <w:p w:rsidR="00BA7E32" w:rsidRPr="00C32EE8" w:rsidRDefault="00BA7E32" w:rsidP="00B33CBD">
      <w:pPr>
        <w:spacing w:line="276" w:lineRule="auto"/>
        <w:rPr>
          <w:rFonts w:asciiTheme="minorHAnsi" w:hAnsiTheme="minorHAnsi" w:cs="Arial"/>
          <w:b/>
          <w:sz w:val="28"/>
          <w:szCs w:val="28"/>
        </w:rPr>
      </w:pPr>
    </w:p>
    <w:p w:rsidR="00BA7E32" w:rsidRDefault="00BA7E32" w:rsidP="00C32EE8">
      <w:pPr>
        <w:spacing w:line="276" w:lineRule="auto"/>
        <w:ind w:left="142"/>
        <w:rPr>
          <w:rFonts w:ascii="Arial" w:hAnsi="Arial" w:cs="Arial"/>
          <w:b/>
        </w:rPr>
      </w:pPr>
      <w:r w:rsidRPr="00C32EE8">
        <w:rPr>
          <w:rFonts w:asciiTheme="minorHAnsi" w:hAnsiTheme="minorHAnsi" w:cs="Arial"/>
          <w:b/>
          <w:sz w:val="28"/>
          <w:szCs w:val="28"/>
        </w:rPr>
        <w:t>Take as much space as</w:t>
      </w:r>
      <w:r w:rsidR="00876C83">
        <w:rPr>
          <w:rFonts w:asciiTheme="minorHAnsi" w:hAnsiTheme="minorHAnsi" w:cs="Arial"/>
          <w:b/>
          <w:sz w:val="28"/>
          <w:szCs w:val="28"/>
        </w:rPr>
        <w:t xml:space="preserve"> you need</w:t>
      </w:r>
      <w:r w:rsidR="004359AE">
        <w:rPr>
          <w:rFonts w:asciiTheme="minorHAnsi" w:hAnsiTheme="minorHAnsi" w:cs="Arial"/>
          <w:b/>
          <w:sz w:val="28"/>
          <w:szCs w:val="28"/>
        </w:rPr>
        <w:t xml:space="preserve"> to complete</w:t>
      </w:r>
      <w:r w:rsidR="00DC330E">
        <w:rPr>
          <w:rFonts w:asciiTheme="minorHAnsi" w:hAnsiTheme="minorHAnsi" w:cs="Arial"/>
          <w:b/>
          <w:sz w:val="28"/>
          <w:szCs w:val="28"/>
        </w:rPr>
        <w:t xml:space="preserve"> 1 and </w:t>
      </w:r>
      <w:r w:rsidR="003522B0" w:rsidRPr="00C32EE8">
        <w:rPr>
          <w:rFonts w:asciiTheme="minorHAnsi" w:hAnsiTheme="minorHAnsi" w:cs="Arial"/>
          <w:b/>
          <w:sz w:val="28"/>
          <w:szCs w:val="28"/>
        </w:rPr>
        <w:t>2</w:t>
      </w:r>
      <w:r w:rsidR="00C32EE8" w:rsidRPr="00C32EE8">
        <w:rPr>
          <w:rFonts w:asciiTheme="minorHAnsi" w:hAnsiTheme="minorHAnsi" w:cs="Arial"/>
          <w:b/>
          <w:sz w:val="28"/>
          <w:szCs w:val="28"/>
        </w:rPr>
        <w:t xml:space="preserve">. However, </w:t>
      </w:r>
      <w:r w:rsidR="003522B0" w:rsidRPr="00C32EE8">
        <w:rPr>
          <w:rFonts w:asciiTheme="minorHAnsi" w:hAnsiTheme="minorHAnsi" w:cs="Arial"/>
          <w:b/>
          <w:sz w:val="28"/>
          <w:szCs w:val="28"/>
        </w:rPr>
        <w:t xml:space="preserve">for </w:t>
      </w:r>
      <w:r w:rsidR="00A90EF1" w:rsidRPr="00C32EE8">
        <w:rPr>
          <w:rFonts w:asciiTheme="minorHAnsi" w:hAnsiTheme="minorHAnsi" w:cs="Arial"/>
          <w:b/>
          <w:sz w:val="28"/>
          <w:szCs w:val="28"/>
        </w:rPr>
        <w:t xml:space="preserve">3-5, </w:t>
      </w:r>
      <w:r w:rsidR="00876C83">
        <w:rPr>
          <w:rFonts w:asciiTheme="minorHAnsi" w:hAnsiTheme="minorHAnsi" w:cs="Arial"/>
          <w:b/>
          <w:sz w:val="28"/>
          <w:szCs w:val="28"/>
        </w:rPr>
        <w:t>generate</w:t>
      </w:r>
      <w:r w:rsidR="00C32EE8">
        <w:rPr>
          <w:rFonts w:asciiTheme="minorHAnsi" w:hAnsiTheme="minorHAnsi" w:cs="Arial"/>
          <w:b/>
        </w:rPr>
        <w:t xml:space="preserve"> </w:t>
      </w:r>
      <w:r w:rsidR="00A90EF1" w:rsidRPr="00B74080">
        <w:rPr>
          <w:rFonts w:ascii="Arial Black" w:hAnsi="Arial Black" w:cs="Arial"/>
          <w:b/>
          <w:sz w:val="28"/>
          <w:szCs w:val="28"/>
        </w:rPr>
        <w:t>one-sentence statements</w:t>
      </w:r>
      <w:r>
        <w:rPr>
          <w:rFonts w:ascii="Arial" w:hAnsi="Arial" w:cs="Arial"/>
          <w:b/>
        </w:rPr>
        <w:t xml:space="preserve"> </w:t>
      </w:r>
      <w:r w:rsidR="00C32EE8">
        <w:rPr>
          <w:rFonts w:ascii="Arial" w:hAnsi="Arial" w:cs="Arial"/>
          <w:b/>
        </w:rPr>
        <w:t>only</w:t>
      </w:r>
    </w:p>
    <w:p w:rsidR="000D5C9D" w:rsidRDefault="000D5C9D" w:rsidP="00C32EE8">
      <w:pPr>
        <w:spacing w:line="276" w:lineRule="auto"/>
        <w:ind w:left="142"/>
        <w:rPr>
          <w:rFonts w:ascii="Arial" w:hAnsi="Arial" w:cs="Arial"/>
          <w:b/>
        </w:rPr>
      </w:pPr>
    </w:p>
    <w:p w:rsidR="00A90EF1" w:rsidRDefault="0033278B" w:rsidP="00B33CB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Ryan Woodward</w:t>
      </w:r>
    </w:p>
    <w:p w:rsidR="000D5C9D" w:rsidRPr="000D5C9D" w:rsidRDefault="000D5C9D" w:rsidP="000D5C9D">
      <w:pPr>
        <w:pBdr>
          <w:top w:val="single" w:sz="4" w:space="1" w:color="auto"/>
        </w:pBdr>
        <w:ind w:right="-23"/>
        <w:jc w:val="center"/>
        <w:rPr>
          <w:rFonts w:ascii="Arial Black" w:hAnsi="Arial Black" w:cs="Arial"/>
          <w:b/>
          <w:sz w:val="32"/>
          <w:szCs w:val="32"/>
        </w:rPr>
      </w:pPr>
    </w:p>
    <w:p w:rsidR="00A859B8" w:rsidRPr="000D5C9D" w:rsidRDefault="00C32EE8" w:rsidP="000D5C9D">
      <w:pPr>
        <w:ind w:righ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Both</w:t>
      </w:r>
      <w:r w:rsidR="00DB2F29" w:rsidRPr="00DB2F29">
        <w:rPr>
          <w:rFonts w:ascii="Arial" w:hAnsi="Arial" w:cs="Arial"/>
          <w:b/>
        </w:rPr>
        <w:t xml:space="preserve"> names here</w:t>
      </w:r>
      <w:r w:rsidR="000D5C9D">
        <w:rPr>
          <w:rFonts w:ascii="Arial" w:hAnsi="Arial" w:cs="Arial"/>
          <w:b/>
        </w:rPr>
        <w:t>; if only one of the team</w:t>
      </w:r>
      <w:r>
        <w:rPr>
          <w:rFonts w:ascii="Arial" w:hAnsi="Arial" w:cs="Arial"/>
          <w:b/>
        </w:rPr>
        <w:t xml:space="preserve"> completed the exercise, write only </w:t>
      </w:r>
      <w:r w:rsidR="000D5C9D">
        <w:rPr>
          <w:rFonts w:ascii="Arial" w:hAnsi="Arial" w:cs="Arial"/>
          <w:b/>
        </w:rPr>
        <w:t xml:space="preserve">the one </w:t>
      </w:r>
      <w:r>
        <w:rPr>
          <w:rFonts w:ascii="Arial" w:hAnsi="Arial" w:cs="Arial"/>
          <w:b/>
        </w:rPr>
        <w:t>name</w:t>
      </w:r>
    </w:p>
    <w:p w:rsidR="000D5C9D" w:rsidRPr="00F47A2B" w:rsidRDefault="000D5C9D" w:rsidP="00A859B8">
      <w:pPr>
        <w:ind w:left="900" w:right="1080"/>
        <w:jc w:val="center"/>
        <w:rPr>
          <w:rFonts w:ascii="Arial" w:hAnsi="Arial" w:cs="Arial"/>
          <w:b/>
          <w:sz w:val="28"/>
          <w:szCs w:val="28"/>
        </w:rPr>
      </w:pPr>
    </w:p>
    <w:p w:rsidR="00757E20" w:rsidRPr="00BA7E32" w:rsidRDefault="008D1B03" w:rsidP="00757E2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360" w:lineRule="auto"/>
        <w:rPr>
          <w:rFonts w:asciiTheme="minorHAnsi" w:hAnsiTheme="minorHAnsi" w:cs="Arial"/>
          <w:b/>
          <w:shd w:val="pct15" w:color="auto" w:fill="FFFFFF"/>
        </w:rPr>
      </w:pPr>
      <w:r w:rsidRPr="00BA7E32">
        <w:rPr>
          <w:rFonts w:asciiTheme="minorHAnsi" w:hAnsiTheme="minorHAnsi" w:cs="Arial"/>
          <w:b/>
          <w:shd w:val="pct15" w:color="auto" w:fill="FFFFFF"/>
        </w:rPr>
        <w:t>Our</w:t>
      </w:r>
      <w:r w:rsidR="00757E20" w:rsidRPr="00BA7E32">
        <w:rPr>
          <w:rFonts w:asciiTheme="minorHAnsi" w:hAnsiTheme="minorHAnsi" w:cs="Arial"/>
          <w:b/>
          <w:shd w:val="pct15" w:color="auto" w:fill="FFFFFF"/>
        </w:rPr>
        <w:t xml:space="preserve"> audience has the following characteristics:</w:t>
      </w:r>
    </w:p>
    <w:p w:rsidR="00757E20" w:rsidRPr="002201F3" w:rsidRDefault="0033278B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Mixed gender university students considered knowledgeable about evaluating teamwork. </w:t>
      </w:r>
      <w:r w:rsidRPr="0033278B">
        <w:rPr>
          <w:b/>
        </w:rPr>
        <w:t>Many members of audience have been put into groups in order to work on term projects.</w:t>
      </w:r>
      <w:r>
        <w:rPr>
          <w:b/>
        </w:rPr>
        <w:t xml:space="preserve"> High interest in evaluating teamwork. </w:t>
      </w:r>
      <w:r w:rsidRPr="0033278B">
        <w:rPr>
          <w:b/>
        </w:rPr>
        <w:t xml:space="preserve">Students are often critical those who don’t pull their weight. </w:t>
      </w:r>
      <w:r w:rsidRPr="0033278B">
        <w:rPr>
          <w:b/>
        </w:rPr>
        <w:t>Often</w:t>
      </w:r>
      <w:r w:rsidRPr="0033278B">
        <w:rPr>
          <w:b/>
        </w:rPr>
        <w:t xml:space="preserve"> a group project will end up being only a couple people doing </w:t>
      </w:r>
      <w:r w:rsidRPr="0033278B">
        <w:rPr>
          <w:b/>
        </w:rPr>
        <w:t>most of</w:t>
      </w:r>
      <w:r w:rsidRPr="0033278B">
        <w:rPr>
          <w:b/>
        </w:rPr>
        <w:t xml:space="preserve"> the work.</w:t>
      </w:r>
      <w:r>
        <w:rPr>
          <w:b/>
        </w:rPr>
        <w:t xml:space="preserve"> Teamwork is critical to a common goal of graduating university. A mix of experts and innocents. Some students may feel like they know more than they do simply from having to work in a team so often.</w:t>
      </w:r>
    </w:p>
    <w:p w:rsidR="00757E20" w:rsidRPr="00F47A2B" w:rsidRDefault="00757E20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4456F" w:rsidRPr="00BA7E32" w:rsidRDefault="008D1B03" w:rsidP="0034456F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inorHAnsi" w:hAnsiTheme="minorHAnsi" w:cs="Arial"/>
          <w:b/>
        </w:rPr>
      </w:pPr>
      <w:r w:rsidRPr="00BA7E32">
        <w:rPr>
          <w:rFonts w:asciiTheme="minorHAnsi" w:hAnsiTheme="minorHAnsi" w:cs="Arial"/>
          <w:b/>
        </w:rPr>
        <w:t>Here are some strategies we</w:t>
      </w:r>
      <w:r w:rsidR="004359AE">
        <w:rPr>
          <w:rFonts w:asciiTheme="minorHAnsi" w:hAnsiTheme="minorHAnsi" w:cs="Arial"/>
          <w:b/>
        </w:rPr>
        <w:t xml:space="preserve"> could use to engage this particular</w:t>
      </w:r>
      <w:r w:rsidR="0034456F" w:rsidRPr="00BA7E32">
        <w:rPr>
          <w:rFonts w:asciiTheme="minorHAnsi" w:hAnsiTheme="minorHAnsi" w:cs="Arial"/>
          <w:b/>
        </w:rPr>
        <w:t xml:space="preserve"> audience:</w:t>
      </w:r>
    </w:p>
    <w:p w:rsidR="0034456F" w:rsidRPr="002201F3" w:rsidRDefault="0033278B" w:rsidP="0033278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Tell a </w:t>
      </w:r>
      <w:r w:rsidR="00017A90">
        <w:t>relatable story of getting stuck with teammates that don’t pull their weight.</w:t>
      </w:r>
    </w:p>
    <w:p w:rsidR="0034456F" w:rsidRDefault="00017A90" w:rsidP="00017A90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Provide a visual of varying student schedules.  Emphasize how difficult it is for people to commit to a meeting time</w:t>
      </w:r>
    </w:p>
    <w:p w:rsidR="00017A90" w:rsidRDefault="00017A90" w:rsidP="00017A90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Ask them some simple questions</w:t>
      </w:r>
    </w:p>
    <w:p w:rsidR="00017A90" w:rsidRDefault="00017A90" w:rsidP="00017A90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How many students have felt disappointed by group members?</w:t>
      </w:r>
    </w:p>
    <w:p w:rsidR="00017A90" w:rsidRDefault="00017A90" w:rsidP="00017A90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students felt like their group lacked direction?</w:t>
      </w:r>
    </w:p>
    <w:p w:rsidR="00017A90" w:rsidRDefault="00017A90" w:rsidP="00017A90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many students will work harder knowing that peer evaluation becomes part of their grade?</w:t>
      </w:r>
    </w:p>
    <w:p w:rsidR="00017A90" w:rsidRPr="002201F3" w:rsidRDefault="00017A90" w:rsidP="00017A90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Show them infographics about different categories of evaluation and </w:t>
      </w:r>
      <w:r w:rsidR="00774BBF">
        <w:t>whether</w:t>
      </w:r>
      <w:r>
        <w:t xml:space="preserve"> they </w:t>
      </w:r>
      <w:r w:rsidR="00774BBF">
        <w:t>could</w:t>
      </w:r>
      <w:r>
        <w:t xml:space="preserve"> be weighted equally </w:t>
      </w:r>
    </w:p>
    <w:p w:rsidR="0034456F" w:rsidRPr="00F47A2B" w:rsidRDefault="0034456F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57E20" w:rsidRPr="00BA7E32" w:rsidRDefault="008D1B03" w:rsidP="00757E2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inorHAnsi" w:hAnsiTheme="minorHAnsi" w:cs="Arial"/>
          <w:b/>
        </w:rPr>
      </w:pPr>
      <w:r w:rsidRPr="00BA7E32">
        <w:rPr>
          <w:rFonts w:asciiTheme="minorHAnsi" w:hAnsiTheme="minorHAnsi" w:cs="Arial"/>
          <w:b/>
        </w:rPr>
        <w:t>Here is our</w:t>
      </w:r>
      <w:r w:rsidR="00757E20" w:rsidRPr="00BA7E32">
        <w:rPr>
          <w:rFonts w:asciiTheme="minorHAnsi" w:hAnsiTheme="minorHAnsi" w:cs="Arial"/>
          <w:b/>
        </w:rPr>
        <w:t xml:space="preserve"> </w:t>
      </w:r>
      <w:r w:rsidR="00757E20" w:rsidRPr="00BA7E32">
        <w:rPr>
          <w:rFonts w:ascii="Arial Black" w:hAnsi="Arial Black" w:cs="Arial"/>
          <w:b/>
        </w:rPr>
        <w:t>Speech Goal</w:t>
      </w:r>
      <w:r w:rsidR="00757E20" w:rsidRPr="00BA7E32">
        <w:rPr>
          <w:rFonts w:asciiTheme="minorHAnsi" w:hAnsiTheme="minorHAnsi" w:cs="Arial"/>
          <w:b/>
        </w:rPr>
        <w:t>,</w:t>
      </w:r>
      <w:r w:rsidR="00345176" w:rsidRPr="00BA7E32">
        <w:rPr>
          <w:rFonts w:asciiTheme="minorHAnsi" w:hAnsiTheme="minorHAnsi" w:cs="Arial"/>
          <w:b/>
        </w:rPr>
        <w:t xml:space="preserve"> based on the formula “We want our</w:t>
      </w:r>
      <w:r w:rsidR="00757E20" w:rsidRPr="00BA7E32">
        <w:rPr>
          <w:rFonts w:asciiTheme="minorHAnsi" w:hAnsiTheme="minorHAnsi" w:cs="Arial"/>
          <w:b/>
        </w:rPr>
        <w:t xml:space="preserve"> audience to understand</w:t>
      </w:r>
      <w:r w:rsidR="00224163">
        <w:rPr>
          <w:rFonts w:asciiTheme="minorHAnsi" w:hAnsiTheme="minorHAnsi" w:cs="Arial"/>
          <w:b/>
        </w:rPr>
        <w:t xml:space="preserve"> [WHAT?]</w:t>
      </w:r>
      <w:r w:rsidR="00757E20" w:rsidRPr="00BA7E32">
        <w:rPr>
          <w:rFonts w:asciiTheme="minorHAnsi" w:hAnsiTheme="minorHAnsi" w:cs="Arial"/>
          <w:b/>
        </w:rPr>
        <w:t xml:space="preserve"> . . . </w:t>
      </w:r>
      <w:proofErr w:type="gramStart"/>
      <w:r w:rsidR="00757E20" w:rsidRPr="00BA7E32">
        <w:rPr>
          <w:rFonts w:asciiTheme="minorHAnsi" w:hAnsiTheme="minorHAnsi" w:cs="Arial"/>
          <w:b/>
        </w:rPr>
        <w:t>so</w:t>
      </w:r>
      <w:proofErr w:type="gramEnd"/>
      <w:r w:rsidR="00757E20" w:rsidRPr="00BA7E32">
        <w:rPr>
          <w:rFonts w:asciiTheme="minorHAnsi" w:hAnsiTheme="minorHAnsi" w:cs="Arial"/>
          <w:b/>
        </w:rPr>
        <w:t xml:space="preserve"> they can . . .</w:t>
      </w:r>
      <w:r w:rsidR="00224163">
        <w:rPr>
          <w:rFonts w:asciiTheme="minorHAnsi" w:hAnsiTheme="minorHAnsi" w:cs="Arial"/>
          <w:b/>
        </w:rPr>
        <w:t xml:space="preserve"> [WHY?]</w:t>
      </w:r>
      <w:r w:rsidR="00757E20" w:rsidRPr="00BA7E32">
        <w:rPr>
          <w:rFonts w:asciiTheme="minorHAnsi" w:hAnsiTheme="minorHAnsi" w:cs="Arial"/>
          <w:b/>
        </w:rPr>
        <w:t>”</w:t>
      </w:r>
      <w:r w:rsidR="002201F3" w:rsidRPr="00BA7E32">
        <w:rPr>
          <w:rFonts w:asciiTheme="minorHAnsi" w:hAnsiTheme="minorHAnsi" w:cs="Arial"/>
          <w:b/>
        </w:rPr>
        <w:t xml:space="preserve"> (Review my Speech Skeleton Slides as needed)</w:t>
      </w:r>
    </w:p>
    <w:p w:rsidR="00757E20" w:rsidRPr="002201F3" w:rsidRDefault="00774BBF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I want the audience to understand teamwork evaluation so they can understand team roles and work better as a team.</w:t>
      </w:r>
    </w:p>
    <w:p w:rsidR="00757E20" w:rsidRPr="002201F3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57E20" w:rsidRPr="002201F3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4456F" w:rsidRPr="002201F3" w:rsidRDefault="0034456F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57E20" w:rsidRPr="002201F3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57E20" w:rsidRPr="00F47A2B" w:rsidRDefault="00757E20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57E20" w:rsidRPr="00876C83" w:rsidRDefault="00BA7E32" w:rsidP="00C0107A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b/>
        </w:rPr>
      </w:pPr>
      <w:r w:rsidRPr="00876C83">
        <w:rPr>
          <w:rFonts w:asciiTheme="minorHAnsi" w:hAnsiTheme="minorHAnsi" w:cs="Arial"/>
          <w:b/>
        </w:rPr>
        <w:t>Here is our</w:t>
      </w:r>
      <w:r w:rsidR="00757E20" w:rsidRPr="00876C83">
        <w:rPr>
          <w:rFonts w:asciiTheme="minorHAnsi" w:hAnsiTheme="minorHAnsi" w:cs="Arial"/>
          <w:b/>
        </w:rPr>
        <w:t xml:space="preserve"> one-sentence </w:t>
      </w:r>
      <w:r w:rsidR="00757E20" w:rsidRPr="00876C83">
        <w:rPr>
          <w:rFonts w:ascii="Arial Black" w:hAnsi="Arial Black" w:cs="Arial"/>
          <w:b/>
        </w:rPr>
        <w:t>Power Statement</w:t>
      </w:r>
      <w:r w:rsidR="00224163" w:rsidRPr="00876C83">
        <w:rPr>
          <w:rFonts w:asciiTheme="minorHAnsi" w:hAnsiTheme="minorHAnsi" w:cs="Arial"/>
          <w:b/>
        </w:rPr>
        <w:t xml:space="preserve">, </w:t>
      </w:r>
      <w:r w:rsidR="0034456F" w:rsidRPr="00876C83">
        <w:rPr>
          <w:rFonts w:asciiTheme="minorHAnsi" w:hAnsiTheme="minorHAnsi" w:cs="Arial"/>
          <w:b/>
        </w:rPr>
        <w:t>circular with the Speech Goal</w:t>
      </w:r>
      <w:r w:rsidR="00224163" w:rsidRPr="00876C83">
        <w:rPr>
          <w:rFonts w:asciiTheme="minorHAnsi" w:hAnsiTheme="minorHAnsi" w:cs="Arial"/>
          <w:b/>
        </w:rPr>
        <w:t xml:space="preserve"> and closely reflecting it</w:t>
      </w:r>
      <w:r w:rsidR="003522B0" w:rsidRPr="00876C83">
        <w:rPr>
          <w:rFonts w:asciiTheme="minorHAnsi" w:hAnsiTheme="minorHAnsi" w:cs="Arial"/>
          <w:b/>
        </w:rPr>
        <w:t>,</w:t>
      </w:r>
      <w:r w:rsidR="008D1B03" w:rsidRPr="00876C83">
        <w:rPr>
          <w:rFonts w:asciiTheme="minorHAnsi" w:hAnsiTheme="minorHAnsi" w:cs="Arial"/>
          <w:b/>
        </w:rPr>
        <w:t xml:space="preserve"> </w:t>
      </w:r>
      <w:r w:rsidR="00876C83" w:rsidRPr="00876C83">
        <w:rPr>
          <w:rFonts w:asciiTheme="minorHAnsi" w:hAnsiTheme="minorHAnsi" w:cs="Arial"/>
          <w:b/>
        </w:rPr>
        <w:t xml:space="preserve">but using </w:t>
      </w:r>
      <w:r w:rsidR="003522B0" w:rsidRPr="00876C83">
        <w:rPr>
          <w:rFonts w:ascii="Arial Black" w:hAnsi="Arial Black" w:cs="Arial"/>
          <w:b/>
        </w:rPr>
        <w:t>“YOU</w:t>
      </w:r>
      <w:r w:rsidR="00224163" w:rsidRPr="00876C83">
        <w:rPr>
          <w:rFonts w:ascii="Arial Black" w:hAnsi="Arial Black" w:cs="Arial"/>
          <w:b/>
        </w:rPr>
        <w:t>” pronouns</w:t>
      </w:r>
      <w:r w:rsidR="00224163" w:rsidRPr="00876C83">
        <w:rPr>
          <w:rFonts w:asciiTheme="minorHAnsi" w:hAnsiTheme="minorHAnsi" w:cs="Arial"/>
          <w:b/>
        </w:rPr>
        <w:t xml:space="preserve"> </w:t>
      </w:r>
    </w:p>
    <w:p w:rsidR="00757E20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0" w:name="_GoBack"/>
      <w:bookmarkEnd w:id="0"/>
    </w:p>
    <w:p w:rsidR="00BA7E32" w:rsidRPr="002201F3" w:rsidRDefault="00BA7E32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4456F" w:rsidRDefault="0034456F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876C83" w:rsidRPr="002201F3" w:rsidRDefault="00876C83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57E20" w:rsidRPr="002201F3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57E20" w:rsidRPr="00F47A2B" w:rsidRDefault="00757E20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859B8" w:rsidRPr="00876C83" w:rsidRDefault="008D1B03" w:rsidP="00BA400E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b/>
        </w:rPr>
      </w:pPr>
      <w:r w:rsidRPr="00876C83">
        <w:rPr>
          <w:rFonts w:asciiTheme="minorHAnsi" w:hAnsiTheme="minorHAnsi" w:cs="Arial"/>
          <w:b/>
        </w:rPr>
        <w:t>Here is our</w:t>
      </w:r>
      <w:r w:rsidR="00A859B8" w:rsidRPr="00876C83">
        <w:rPr>
          <w:rFonts w:asciiTheme="minorHAnsi" w:hAnsiTheme="minorHAnsi" w:cs="Arial"/>
          <w:b/>
        </w:rPr>
        <w:t xml:space="preserve"> </w:t>
      </w:r>
      <w:r w:rsidR="00A859B8" w:rsidRPr="00876C83">
        <w:rPr>
          <w:rFonts w:ascii="Arial Black" w:hAnsi="Arial Black" w:cs="Arial"/>
          <w:b/>
        </w:rPr>
        <w:t>Power Conclusion</w:t>
      </w:r>
      <w:r w:rsidR="00090625" w:rsidRPr="00876C83">
        <w:rPr>
          <w:rFonts w:asciiTheme="minorHAnsi" w:hAnsiTheme="minorHAnsi" w:cs="Arial"/>
          <w:b/>
        </w:rPr>
        <w:t>, which mirrors</w:t>
      </w:r>
      <w:r w:rsidR="00E653F2" w:rsidRPr="00876C83">
        <w:rPr>
          <w:rFonts w:asciiTheme="minorHAnsi" w:hAnsiTheme="minorHAnsi" w:cs="Arial"/>
          <w:b/>
        </w:rPr>
        <w:t xml:space="preserve"> the Power Statement</w:t>
      </w:r>
      <w:r w:rsidR="0034456F" w:rsidRPr="00876C83">
        <w:rPr>
          <w:rFonts w:asciiTheme="minorHAnsi" w:hAnsiTheme="minorHAnsi" w:cs="Arial"/>
          <w:b/>
        </w:rPr>
        <w:t xml:space="preserve"> (but doesn’t repeat</w:t>
      </w:r>
      <w:r w:rsidR="00E653F2" w:rsidRPr="00876C83">
        <w:rPr>
          <w:rFonts w:asciiTheme="minorHAnsi" w:hAnsiTheme="minorHAnsi" w:cs="Arial"/>
          <w:b/>
        </w:rPr>
        <w:t xml:space="preserve"> it</w:t>
      </w:r>
      <w:r w:rsidR="0034456F" w:rsidRPr="00876C83">
        <w:rPr>
          <w:rFonts w:asciiTheme="minorHAnsi" w:hAnsiTheme="minorHAnsi" w:cs="Arial"/>
          <w:b/>
        </w:rPr>
        <w:t xml:space="preserve"> word-for-word</w:t>
      </w:r>
      <w:r w:rsidR="00DC330E" w:rsidRPr="00876C83">
        <w:rPr>
          <w:rFonts w:asciiTheme="minorHAnsi" w:hAnsiTheme="minorHAnsi" w:cs="Arial"/>
          <w:b/>
        </w:rPr>
        <w:t>!</w:t>
      </w:r>
      <w:r w:rsidR="00876C83" w:rsidRPr="00876C83">
        <w:rPr>
          <w:rFonts w:asciiTheme="minorHAnsi" w:hAnsiTheme="minorHAnsi" w:cs="Arial"/>
          <w:b/>
        </w:rPr>
        <w:t>) to</w:t>
      </w:r>
      <w:r w:rsidR="0034456F" w:rsidRPr="00876C83">
        <w:rPr>
          <w:rFonts w:asciiTheme="minorHAnsi" w:hAnsiTheme="minorHAnsi" w:cs="Arial"/>
          <w:b/>
        </w:rPr>
        <w:t xml:space="preserve"> </w:t>
      </w:r>
      <w:r w:rsidR="00876C83" w:rsidRPr="00876C83">
        <w:rPr>
          <w:rFonts w:asciiTheme="minorHAnsi" w:hAnsiTheme="minorHAnsi" w:cs="Arial"/>
          <w:b/>
        </w:rPr>
        <w:t>end our</w:t>
      </w:r>
      <w:r w:rsidR="00224163" w:rsidRPr="00876C83">
        <w:rPr>
          <w:rFonts w:asciiTheme="minorHAnsi" w:hAnsiTheme="minorHAnsi" w:cs="Arial"/>
          <w:b/>
        </w:rPr>
        <w:t xml:space="preserve"> </w:t>
      </w:r>
      <w:r w:rsidR="00876C83" w:rsidRPr="00876C83">
        <w:rPr>
          <w:rFonts w:asciiTheme="minorHAnsi" w:hAnsiTheme="minorHAnsi" w:cs="Arial"/>
          <w:b/>
        </w:rPr>
        <w:t>presentation on a strong note,</w:t>
      </w:r>
      <w:r w:rsidR="00224163" w:rsidRPr="00876C83">
        <w:rPr>
          <w:rFonts w:asciiTheme="minorHAnsi" w:hAnsiTheme="minorHAnsi" w:cs="Arial"/>
          <w:b/>
        </w:rPr>
        <w:t xml:space="preserve"> telling the audience</w:t>
      </w:r>
      <w:r w:rsidR="00876C83" w:rsidRPr="00876C83">
        <w:rPr>
          <w:rFonts w:asciiTheme="minorHAnsi" w:hAnsiTheme="minorHAnsi" w:cs="Arial"/>
          <w:b/>
        </w:rPr>
        <w:t xml:space="preserve"> exactly</w:t>
      </w:r>
      <w:r w:rsidR="00224163" w:rsidRPr="00876C83">
        <w:rPr>
          <w:rFonts w:asciiTheme="minorHAnsi" w:hAnsiTheme="minorHAnsi" w:cs="Arial"/>
          <w:b/>
        </w:rPr>
        <w:t xml:space="preserve"> what they should be able to accomplish</w:t>
      </w:r>
      <w:r w:rsidR="00CD4CDB" w:rsidRPr="00876C83">
        <w:rPr>
          <w:rFonts w:asciiTheme="minorHAnsi" w:hAnsiTheme="minorHAnsi" w:cs="Arial"/>
          <w:b/>
        </w:rPr>
        <w:t xml:space="preserve"> as res</w:t>
      </w:r>
      <w:r w:rsidR="00C12FA9" w:rsidRPr="00876C83">
        <w:rPr>
          <w:rFonts w:asciiTheme="minorHAnsi" w:hAnsiTheme="minorHAnsi" w:cs="Arial"/>
          <w:b/>
        </w:rPr>
        <w:t>ult of</w:t>
      </w:r>
      <w:r w:rsidR="00876C83" w:rsidRPr="00876C83">
        <w:rPr>
          <w:rFonts w:asciiTheme="minorHAnsi" w:hAnsiTheme="minorHAnsi" w:cs="Arial"/>
          <w:b/>
        </w:rPr>
        <w:t xml:space="preserve"> what we’ve told them</w:t>
      </w:r>
      <w:r w:rsidR="00C12FA9" w:rsidRPr="00876C83">
        <w:rPr>
          <w:rFonts w:asciiTheme="minorHAnsi" w:hAnsiTheme="minorHAnsi" w:cs="Arial"/>
          <w:b/>
        </w:rPr>
        <w:t xml:space="preserve"> </w:t>
      </w:r>
    </w:p>
    <w:p w:rsidR="00A859B8" w:rsidRPr="002201F3" w:rsidRDefault="00A859B8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859B8" w:rsidRPr="002201F3" w:rsidRDefault="00A859B8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859B8" w:rsidRPr="002201F3" w:rsidRDefault="00A859B8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859B8" w:rsidRDefault="00A859B8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:rsidR="00B87EF2" w:rsidRDefault="00B87EF2" w:rsidP="00B87EF2">
      <w:pPr>
        <w:rPr>
          <w:b/>
        </w:rPr>
      </w:pPr>
    </w:p>
    <w:p w:rsidR="00876C83" w:rsidRDefault="00876C83" w:rsidP="00B87EF2">
      <w:pPr>
        <w:rPr>
          <w:b/>
        </w:rPr>
      </w:pPr>
    </w:p>
    <w:p w:rsidR="00876C83" w:rsidRDefault="00876C83" w:rsidP="00B87EF2">
      <w:pPr>
        <w:rPr>
          <w:b/>
        </w:rPr>
      </w:pPr>
    </w:p>
    <w:p w:rsidR="00B87EF2" w:rsidRPr="00FE78D8" w:rsidRDefault="00876C83" w:rsidP="00FE7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560" w:right="1678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Copy and paste the 5 elements of your</w:t>
      </w:r>
      <w:r w:rsidR="00806068" w:rsidRPr="00FE78D8">
        <w:rPr>
          <w:rFonts w:asciiTheme="minorHAnsi" w:hAnsiTheme="minorHAnsi"/>
          <w:b/>
          <w:sz w:val="28"/>
          <w:szCs w:val="28"/>
        </w:rPr>
        <w:t xml:space="preserve"> Speech Skeleton into the T</w:t>
      </w:r>
      <w:r w:rsidR="00C32EE8" w:rsidRPr="00FE78D8">
        <w:rPr>
          <w:rFonts w:asciiTheme="minorHAnsi" w:hAnsiTheme="minorHAnsi"/>
          <w:b/>
          <w:sz w:val="28"/>
          <w:szCs w:val="28"/>
        </w:rPr>
        <w:t>extbox Drop</w:t>
      </w:r>
      <w:r w:rsidR="00C12FA9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(Week 4) by</w:t>
      </w:r>
      <w:r w:rsidR="00C32EE8" w:rsidRPr="00FE78D8">
        <w:rPr>
          <w:rFonts w:asciiTheme="minorHAnsi" w:hAnsiTheme="minorHAnsi"/>
          <w:b/>
          <w:sz w:val="28"/>
          <w:szCs w:val="28"/>
        </w:rPr>
        <w:t xml:space="preserve"> </w:t>
      </w:r>
      <w:r w:rsidR="00A207F1">
        <w:rPr>
          <w:rFonts w:ascii="Arial Black" w:hAnsi="Arial Black"/>
          <w:b/>
          <w:sz w:val="28"/>
          <w:szCs w:val="28"/>
        </w:rPr>
        <w:t>11:55, Mon 24</w:t>
      </w:r>
      <w:r w:rsidR="001E3CD1" w:rsidRPr="00FE78D8">
        <w:rPr>
          <w:rFonts w:ascii="Arial Black" w:hAnsi="Arial Black"/>
          <w:b/>
          <w:sz w:val="28"/>
          <w:szCs w:val="28"/>
        </w:rPr>
        <w:t xml:space="preserve"> Sept</w:t>
      </w:r>
      <w:r w:rsidR="00806068" w:rsidRPr="00FE78D8">
        <w:rPr>
          <w:rFonts w:asciiTheme="minorHAnsi" w:hAnsiTheme="minorHAnsi"/>
          <w:b/>
          <w:sz w:val="28"/>
          <w:szCs w:val="28"/>
        </w:rPr>
        <w:t xml:space="preserve">, </w:t>
      </w:r>
      <w:r w:rsidR="00C12FA9">
        <w:rPr>
          <w:rFonts w:asciiTheme="minorHAnsi" w:hAnsiTheme="minorHAnsi"/>
          <w:b/>
          <w:sz w:val="28"/>
          <w:szCs w:val="28"/>
        </w:rPr>
        <w:t xml:space="preserve">and I’ll give you </w:t>
      </w:r>
      <w:r w:rsidR="005F0E5A">
        <w:rPr>
          <w:rFonts w:asciiTheme="minorHAnsi" w:hAnsiTheme="minorHAnsi"/>
          <w:b/>
          <w:sz w:val="28"/>
          <w:szCs w:val="28"/>
        </w:rPr>
        <w:t xml:space="preserve">some </w:t>
      </w:r>
      <w:r w:rsidR="00806068" w:rsidRPr="00FE78D8">
        <w:rPr>
          <w:rFonts w:asciiTheme="minorHAnsi" w:hAnsiTheme="minorHAnsi"/>
          <w:b/>
          <w:sz w:val="28"/>
          <w:szCs w:val="28"/>
        </w:rPr>
        <w:t>feedback</w:t>
      </w:r>
      <w:r w:rsidR="005F0E5A">
        <w:rPr>
          <w:rFonts w:asciiTheme="minorHAnsi" w:hAnsiTheme="minorHAnsi"/>
          <w:b/>
          <w:sz w:val="28"/>
          <w:szCs w:val="28"/>
        </w:rPr>
        <w:t xml:space="preserve"> </w:t>
      </w:r>
    </w:p>
    <w:sectPr w:rsidR="00B87EF2" w:rsidRPr="00FE78D8" w:rsidSect="00D45B50">
      <w:pgSz w:w="12240" w:h="15840"/>
      <w:pgMar w:top="539" w:right="1080" w:bottom="36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3225"/>
    <w:multiLevelType w:val="hybridMultilevel"/>
    <w:tmpl w:val="F4FA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00F5"/>
    <w:multiLevelType w:val="hybridMultilevel"/>
    <w:tmpl w:val="B12C9A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18D13A05"/>
    <w:multiLevelType w:val="hybridMultilevel"/>
    <w:tmpl w:val="06C612F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8591432"/>
    <w:multiLevelType w:val="multilevel"/>
    <w:tmpl w:val="CB620F66"/>
    <w:lvl w:ilvl="0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FAA412B"/>
    <w:multiLevelType w:val="hybridMultilevel"/>
    <w:tmpl w:val="B270FD5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4B7FD2"/>
    <w:multiLevelType w:val="hybridMultilevel"/>
    <w:tmpl w:val="CB620F66"/>
    <w:lvl w:ilvl="0" w:tplc="74FC626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71BC0466"/>
    <w:multiLevelType w:val="hybridMultilevel"/>
    <w:tmpl w:val="82B28560"/>
    <w:lvl w:ilvl="0" w:tplc="74FC626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74FC626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50"/>
    <w:rsid w:val="00017A90"/>
    <w:rsid w:val="000767A1"/>
    <w:rsid w:val="00090625"/>
    <w:rsid w:val="000D5C9D"/>
    <w:rsid w:val="0019558C"/>
    <w:rsid w:val="001C6980"/>
    <w:rsid w:val="001E3CD1"/>
    <w:rsid w:val="002201F3"/>
    <w:rsid w:val="00224163"/>
    <w:rsid w:val="0022495B"/>
    <w:rsid w:val="00294EC8"/>
    <w:rsid w:val="002A013D"/>
    <w:rsid w:val="0033278B"/>
    <w:rsid w:val="003332C2"/>
    <w:rsid w:val="0034456F"/>
    <w:rsid w:val="00345176"/>
    <w:rsid w:val="003522B0"/>
    <w:rsid w:val="00352DE7"/>
    <w:rsid w:val="00356884"/>
    <w:rsid w:val="00382247"/>
    <w:rsid w:val="00410749"/>
    <w:rsid w:val="004359AE"/>
    <w:rsid w:val="0055320E"/>
    <w:rsid w:val="00580F38"/>
    <w:rsid w:val="005F0E5A"/>
    <w:rsid w:val="00620E1F"/>
    <w:rsid w:val="006766E5"/>
    <w:rsid w:val="006926BD"/>
    <w:rsid w:val="006B7FA1"/>
    <w:rsid w:val="00757E20"/>
    <w:rsid w:val="00774BBF"/>
    <w:rsid w:val="007D218E"/>
    <w:rsid w:val="007E50C2"/>
    <w:rsid w:val="007F7EA4"/>
    <w:rsid w:val="00803DBA"/>
    <w:rsid w:val="00806068"/>
    <w:rsid w:val="008503AD"/>
    <w:rsid w:val="00876C83"/>
    <w:rsid w:val="008D1B03"/>
    <w:rsid w:val="008D32F0"/>
    <w:rsid w:val="00922AEF"/>
    <w:rsid w:val="009633F9"/>
    <w:rsid w:val="009A65AE"/>
    <w:rsid w:val="00A0348A"/>
    <w:rsid w:val="00A207F1"/>
    <w:rsid w:val="00A432EF"/>
    <w:rsid w:val="00A5091F"/>
    <w:rsid w:val="00A859B8"/>
    <w:rsid w:val="00A90EF1"/>
    <w:rsid w:val="00B06885"/>
    <w:rsid w:val="00B33CBD"/>
    <w:rsid w:val="00B74080"/>
    <w:rsid w:val="00B87EF2"/>
    <w:rsid w:val="00BA7E32"/>
    <w:rsid w:val="00C12FA9"/>
    <w:rsid w:val="00C32EE8"/>
    <w:rsid w:val="00CD4CDB"/>
    <w:rsid w:val="00D22F78"/>
    <w:rsid w:val="00D45B50"/>
    <w:rsid w:val="00DB2F29"/>
    <w:rsid w:val="00DC330E"/>
    <w:rsid w:val="00E653F2"/>
    <w:rsid w:val="00E85147"/>
    <w:rsid w:val="00EE02E8"/>
    <w:rsid w:val="00F16A89"/>
    <w:rsid w:val="00F47A2B"/>
    <w:rsid w:val="00F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D3C0C"/>
  <w15:docId w15:val="{120A9547-7FBC-488F-B0B2-5D6354F9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B5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 5:</vt:lpstr>
    </vt:vector>
  </TitlesOfParts>
  <Company>University of Victoria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 5:</dc:title>
  <dc:subject/>
  <dc:creator>Monika Smith</dc:creator>
  <cp:keywords/>
  <dc:description/>
  <cp:lastModifiedBy>Ryan Woodward</cp:lastModifiedBy>
  <cp:revision>3</cp:revision>
  <cp:lastPrinted>2015-01-15T06:02:00Z</cp:lastPrinted>
  <dcterms:created xsi:type="dcterms:W3CDTF">2020-05-21T00:54:00Z</dcterms:created>
  <dcterms:modified xsi:type="dcterms:W3CDTF">2020-05-21T01:21:00Z</dcterms:modified>
</cp:coreProperties>
</file>