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1CA" w:rsidRDefault="00025D9A">
      <w:r>
        <w:t>Woodward, Ryan</w:t>
      </w:r>
    </w:p>
    <w:p w:rsidR="00025D9A" w:rsidRDefault="00025D9A">
      <w:r>
        <w:t>V00857268</w:t>
      </w:r>
    </w:p>
    <w:p w:rsidR="00025D9A" w:rsidRDefault="00025D9A">
      <w:r>
        <w:t>STAT 260 R-Assignment 1</w:t>
      </w:r>
    </w:p>
    <w:p w:rsidR="00025D9A" w:rsidRDefault="00025D9A">
      <w:r>
        <w:t>Instructor: C. Barone</w:t>
      </w:r>
    </w:p>
    <w:p w:rsidR="00025D9A" w:rsidRDefault="00025D9A"/>
    <w:p w:rsidR="00025D9A" w:rsidRPr="00025D9A" w:rsidRDefault="00025D9A">
      <w:pPr>
        <w:rPr>
          <w:sz w:val="28"/>
          <w:szCs w:val="28"/>
          <w:u w:val="single"/>
        </w:rPr>
      </w:pPr>
      <w:r w:rsidRPr="00025D9A">
        <w:rPr>
          <w:b/>
          <w:sz w:val="28"/>
          <w:szCs w:val="28"/>
          <w:u w:val="single"/>
        </w:rPr>
        <w:t>Part 1:</w:t>
      </w:r>
    </w:p>
    <w:p w:rsidR="00025D9A" w:rsidRDefault="00025D9A">
      <w:r>
        <w:rPr>
          <w:noProof/>
        </w:rPr>
        <w:drawing>
          <wp:inline distT="0" distB="0" distL="0" distR="0" wp14:anchorId="6592CF6A" wp14:editId="2AB9F5A8">
            <wp:extent cx="4800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600" cy="4791075"/>
                    </a:xfrm>
                    <a:prstGeom prst="rect">
                      <a:avLst/>
                    </a:prstGeom>
                  </pic:spPr>
                </pic:pic>
              </a:graphicData>
            </a:graphic>
          </wp:inline>
        </w:drawing>
      </w:r>
    </w:p>
    <w:p w:rsidR="00E33933" w:rsidRDefault="00E33933">
      <w:pPr>
        <w:rPr>
          <w:b/>
          <w:sz w:val="28"/>
          <w:szCs w:val="28"/>
          <w:u w:val="single"/>
        </w:rPr>
      </w:pPr>
      <w:r>
        <w:rPr>
          <w:b/>
          <w:sz w:val="28"/>
          <w:szCs w:val="28"/>
          <w:u w:val="single"/>
        </w:rPr>
        <w:br w:type="page"/>
      </w:r>
    </w:p>
    <w:p w:rsidR="00025D9A" w:rsidRPr="00025D9A" w:rsidRDefault="00025D9A">
      <w:pPr>
        <w:rPr>
          <w:b/>
          <w:sz w:val="28"/>
          <w:szCs w:val="28"/>
          <w:u w:val="single"/>
        </w:rPr>
      </w:pPr>
      <w:r w:rsidRPr="00025D9A">
        <w:rPr>
          <w:b/>
          <w:sz w:val="28"/>
          <w:szCs w:val="28"/>
          <w:u w:val="single"/>
        </w:rPr>
        <w:lastRenderedPageBreak/>
        <w:t>Part 2:</w:t>
      </w:r>
    </w:p>
    <w:p w:rsidR="00025D9A" w:rsidRDefault="00025D9A">
      <w:pPr>
        <w:rPr>
          <w:b/>
        </w:rPr>
      </w:pPr>
      <w:r>
        <w:rPr>
          <w:b/>
        </w:rPr>
        <w:t>Morning Marks</w:t>
      </w:r>
    </w:p>
    <w:p w:rsidR="00025D9A" w:rsidRPr="00025D9A" w:rsidRDefault="00025D9A" w:rsidP="00025D9A">
      <w:r w:rsidRPr="00025D9A">
        <w:t>&gt; mean(</w:t>
      </w:r>
      <w:proofErr w:type="spellStart"/>
      <w:proofErr w:type="gramStart"/>
      <w:r w:rsidRPr="00025D9A">
        <w:t>morning.marks</w:t>
      </w:r>
      <w:proofErr w:type="spellEnd"/>
      <w:proofErr w:type="gramEnd"/>
      <w:r w:rsidRPr="00025D9A">
        <w:t>)</w:t>
      </w:r>
    </w:p>
    <w:p w:rsidR="00025D9A" w:rsidRPr="00025D9A" w:rsidRDefault="00025D9A" w:rsidP="00025D9A">
      <w:r w:rsidRPr="00025D9A">
        <w:t>[1] 38.225</w:t>
      </w:r>
    </w:p>
    <w:p w:rsidR="00025D9A" w:rsidRPr="00025D9A" w:rsidRDefault="00025D9A" w:rsidP="00025D9A">
      <w:r w:rsidRPr="00025D9A">
        <w:t xml:space="preserve">&gt; </w:t>
      </w:r>
      <w:proofErr w:type="spellStart"/>
      <w:r w:rsidRPr="00025D9A">
        <w:t>sd</w:t>
      </w:r>
      <w:proofErr w:type="spellEnd"/>
      <w:r w:rsidRPr="00025D9A">
        <w:t>(</w:t>
      </w:r>
      <w:proofErr w:type="spellStart"/>
      <w:proofErr w:type="gramStart"/>
      <w:r w:rsidRPr="00025D9A">
        <w:t>morning.marks</w:t>
      </w:r>
      <w:proofErr w:type="spellEnd"/>
      <w:proofErr w:type="gramEnd"/>
      <w:r w:rsidRPr="00025D9A">
        <w:t>)</w:t>
      </w:r>
    </w:p>
    <w:p w:rsidR="00025D9A" w:rsidRDefault="00025D9A" w:rsidP="00025D9A">
      <w:r w:rsidRPr="00025D9A">
        <w:t>[1] 2.189573</w:t>
      </w:r>
    </w:p>
    <w:p w:rsidR="00E33933" w:rsidRDefault="00E33933" w:rsidP="00025D9A">
      <w:pPr>
        <w:rPr>
          <w:b/>
        </w:rPr>
      </w:pPr>
      <w:r>
        <w:rPr>
          <w:b/>
        </w:rPr>
        <w:t>Evening Marks</w:t>
      </w:r>
    </w:p>
    <w:p w:rsidR="00E33933" w:rsidRDefault="00E33933" w:rsidP="00E33933">
      <w:r>
        <w:t>&gt; mean(</w:t>
      </w:r>
      <w:proofErr w:type="spellStart"/>
      <w:proofErr w:type="gramStart"/>
      <w:r>
        <w:t>evening.marks</w:t>
      </w:r>
      <w:proofErr w:type="spellEnd"/>
      <w:proofErr w:type="gramEnd"/>
      <w:r>
        <w:t>)</w:t>
      </w:r>
    </w:p>
    <w:p w:rsidR="00E33933" w:rsidRDefault="00E33933" w:rsidP="00E33933">
      <w:r>
        <w:t>[1] 36</w:t>
      </w:r>
      <w:bookmarkStart w:id="0" w:name="_GoBack"/>
      <w:bookmarkEnd w:id="0"/>
    </w:p>
    <w:p w:rsidR="00E33933" w:rsidRDefault="00E33933" w:rsidP="00E33933">
      <w:r>
        <w:t xml:space="preserve">&gt; </w:t>
      </w:r>
      <w:proofErr w:type="spellStart"/>
      <w:r>
        <w:t>sd</w:t>
      </w:r>
      <w:proofErr w:type="spellEnd"/>
      <w:r>
        <w:t>(</w:t>
      </w:r>
      <w:proofErr w:type="spellStart"/>
      <w:proofErr w:type="gramStart"/>
      <w:r>
        <w:t>evening.marks</w:t>
      </w:r>
      <w:proofErr w:type="spellEnd"/>
      <w:proofErr w:type="gramEnd"/>
      <w:r>
        <w:t>)</w:t>
      </w:r>
    </w:p>
    <w:p w:rsidR="00E33933" w:rsidRDefault="00E33933" w:rsidP="00E33933">
      <w:r>
        <w:t>[1] 6.164414</w:t>
      </w:r>
    </w:p>
    <w:p w:rsidR="00E33933" w:rsidRDefault="00E33933" w:rsidP="00E33933"/>
    <w:p w:rsidR="00E33933" w:rsidRPr="00FA5073" w:rsidRDefault="00E33933" w:rsidP="00E33933">
      <w:pPr>
        <w:rPr>
          <w:b/>
          <w:sz w:val="28"/>
          <w:u w:val="single"/>
        </w:rPr>
      </w:pPr>
      <w:r w:rsidRPr="00FA5073">
        <w:rPr>
          <w:b/>
          <w:sz w:val="28"/>
          <w:u w:val="single"/>
        </w:rPr>
        <w:t>Part 3:</w:t>
      </w:r>
    </w:p>
    <w:p w:rsidR="00E33933" w:rsidRDefault="00E33933" w:rsidP="00E33933">
      <w:r>
        <w:rPr>
          <w:noProof/>
        </w:rPr>
        <w:drawing>
          <wp:inline distT="0" distB="0" distL="0" distR="0" wp14:anchorId="10E2C339" wp14:editId="520FA9E7">
            <wp:extent cx="5943600" cy="16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065"/>
                    </a:xfrm>
                    <a:prstGeom prst="rect">
                      <a:avLst/>
                    </a:prstGeom>
                  </pic:spPr>
                </pic:pic>
              </a:graphicData>
            </a:graphic>
          </wp:inline>
        </w:drawing>
      </w:r>
    </w:p>
    <w:p w:rsidR="00E33933" w:rsidRDefault="00E33933" w:rsidP="00E33933"/>
    <w:p w:rsidR="00E33933" w:rsidRDefault="00E33933" w:rsidP="00E33933">
      <w:r>
        <w:t xml:space="preserve">When we analyze both boxplots of the morning and evening marks we see the there is a much greater spread in the evening marks of the students. We can see also that the morning marks box is higher than the evening marks box. This also suggests that the morning section had overall better midterm marks. If we analyze the whiskers of the evening marks box we see that the mean could perhaps be skewed due to the fact of the length of those whiskers. </w:t>
      </w:r>
      <w:proofErr w:type="gramStart"/>
      <w:r>
        <w:t>However</w:t>
      </w:r>
      <w:proofErr w:type="gramEnd"/>
      <w:r>
        <w:t xml:space="preserve"> since the whiskers extend in either direction of the box the skewness seems to cancel each other out. This is represented in the fact that the medians of both morning and evening are similar. We can conclude that since the box is higher, the mean is higher, and the standard deviation lower, that overall the morning section have done better on the exam.</w:t>
      </w:r>
    </w:p>
    <w:p w:rsidR="00E33933" w:rsidRPr="00E33933" w:rsidRDefault="00E33933" w:rsidP="00E33933"/>
    <w:sectPr w:rsidR="00E33933" w:rsidRPr="00E3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9A"/>
    <w:rsid w:val="00025D9A"/>
    <w:rsid w:val="00CE11CA"/>
    <w:rsid w:val="00E33933"/>
    <w:rsid w:val="00EB0FD7"/>
    <w:rsid w:val="00FA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F4E6"/>
  <w15:chartTrackingRefBased/>
  <w15:docId w15:val="{48D679E5-7198-41E8-912B-A61ABA93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3</cp:revision>
  <cp:lastPrinted>2018-05-21T23:18:00Z</cp:lastPrinted>
  <dcterms:created xsi:type="dcterms:W3CDTF">2018-05-21T22:52:00Z</dcterms:created>
  <dcterms:modified xsi:type="dcterms:W3CDTF">2018-05-22T01:49:00Z</dcterms:modified>
</cp:coreProperties>
</file>