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5"/>
        <w:spacing w:before="101" w:line="419" w:lineRule="exact"/>
        <w:ind w:left="720" w:firstLine="720"/>
        <w:rPr>
          <w:lang w:eastAsia="zh-CN"/>
        </w:rPr>
      </w:pP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5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154940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2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iO4kbtkAAAAJAQAADwAA&#10;AAAAAAABACAAAAA4AAAAZHJzL2Rvd25yZXYueG1sUEsBAhQAFAAAAAgAh07iQAVF7iEdBQAA1hMA&#10;AA4AAAAAAAAAAQAgAAAAPgEAAGRycy9lMm9Eb2MueG1sUEsFBgAAAAAGAAYAWQEAAM0IAAAAAA==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-107315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-8.4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BYAAABkcnMvUEsBAhQAFAAAAAgAh07iQKzGHH/Z&#10;AAAACgEAAA8AAAAAAAAAAQAgAAAAOAAAAGRycy9kb3ducmV2LnhtbFBLAQIUABQAAAAIAIdO4kAs&#10;g42IJwUAAAMUAAAOAAAAAAAAAAEAIAAAAD4BAABkcnMvZTJvRG9jLnhtbFBLBQYAAAAABgAGAFkB&#10;AADX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9"/>
          <w:lang w:eastAsia="zh-CN"/>
        </w:rPr>
        <w:t>ryanyans32@163.com</w:t>
      </w:r>
      <w:r>
        <w:rPr>
          <w:rStyle w:val="9"/>
          <w:lang w:eastAsia="zh-CN"/>
        </w:rPr>
        <w:fldChar w:fldCharType="end"/>
      </w:r>
    </w:p>
    <w:p>
      <w:pPr>
        <w:pStyle w:val="5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173990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3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PcB&#10;zx/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421078521</w:t>
      </w:r>
    </w:p>
    <w:p>
      <w:pPr>
        <w:pStyle w:val="5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5"/>
        <w:spacing w:before="100" w:line="420" w:lineRule="exact"/>
        <w:ind w:left="720" w:firstLine="720"/>
        <w:rPr>
          <w:lang w:eastAsia="zh-CN"/>
        </w:rPr>
      </w:pP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26</w:t>
      </w:r>
    </w:p>
    <w:p>
      <w:pPr>
        <w:pStyle w:val="5"/>
        <w:spacing w:before="10" w:line="216" w:lineRule="auto"/>
        <w:ind w:left="144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119380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9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uwkLa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5"/>
        <w:spacing w:before="10" w:line="216" w:lineRule="auto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112395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8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CaWY1m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5"/>
        <w:spacing w:line="412" w:lineRule="exact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144145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1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1Vc9YNcAAAAJAQAADwAA&#10;AAAAAAABACAAAAA4AAAAZHJzL2Rvd25yZXYueG1sUEsBAhQAFAAAAAgAh07iQKNOrJofBQAA2BMA&#10;AA4AAAAAAAAAAQAgAAAAPAEAAGRycy9lMm9Eb2MueG1sUEsFBgAAAAAGAAYAWQEAAM0IAAAAAA=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5"/>
        <w:tabs>
          <w:tab w:val="left" w:pos="14107"/>
        </w:tabs>
        <w:spacing w:before="2"/>
        <w:ind w:left="0"/>
        <w:rPr>
          <w:sz w:val="33"/>
          <w:lang w:eastAsia="zh-CN"/>
        </w:rPr>
      </w:pPr>
      <w:r>
        <w:rPr>
          <w:sz w:val="33"/>
          <w:lang w:eastAsia="zh-CN"/>
        </w:rPr>
        <w:tab/>
      </w: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5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b/>
          <w:bCs/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val="en-US" w:eastAsia="zh-Hans"/>
        </w:rPr>
        <w:t>云存储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</w:t>
      </w:r>
      <w:r>
        <w:rPr>
          <w:rFonts w:hint="eastAsia"/>
          <w:color w:val="333333"/>
          <w:lang w:val="en-US" w:eastAsia="zh-Hans"/>
        </w:rPr>
        <w:t>也涉及过社交</w:t>
      </w:r>
      <w:r>
        <w:rPr>
          <w:color w:val="333333"/>
          <w:lang w:eastAsia="zh-CN"/>
        </w:rPr>
        <w:t>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5"/>
        <w:tabs>
          <w:tab w:val="left" w:pos="2199"/>
        </w:tabs>
        <w:spacing w:line="261" w:lineRule="auto"/>
        <w:ind w:hanging="1700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spacing w:before="14"/>
        <w:ind w:left="0"/>
        <w:rPr>
          <w:sz w:val="32"/>
          <w:lang w:eastAsia="zh-CN"/>
        </w:rPr>
      </w:pPr>
    </w:p>
    <w:p>
      <w:pPr>
        <w:pStyle w:val="5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>
      <w:pPr>
        <w:pStyle w:val="5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</w:t>
      </w:r>
      <w:r>
        <w:rPr>
          <w:rFonts w:hint="eastAsia"/>
          <w:color w:val="333333"/>
          <w:lang w:val="en-US" w:eastAsia="zh-Hans" w:bidi="sv-SE"/>
        </w:rPr>
        <w:t>启动流程、</w:t>
      </w:r>
      <w:r>
        <w:rPr>
          <w:rFonts w:hint="eastAsia"/>
          <w:color w:val="333333"/>
          <w:lang w:eastAsia="zh-CN" w:bidi="sv-SE"/>
        </w:rPr>
        <w:t>绘制流程源码有一定研究</w:t>
      </w:r>
      <w:r>
        <w:rPr>
          <w:color w:val="333333"/>
          <w:lang w:eastAsia="zh-CN" w:bidi="sv-SE"/>
        </w:rPr>
        <w:t>；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，对OkHttp源码有一定研究；</w:t>
      </w:r>
    </w:p>
    <w:p>
      <w:pPr>
        <w:pStyle w:val="5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val="en-US" w:eastAsia="zh-Hans" w:bidi="sv-SE"/>
        </w:rPr>
        <w:t>及其</w:t>
      </w:r>
      <w:r>
        <w:rPr>
          <w:rFonts w:hint="eastAsia"/>
          <w:color w:val="333333"/>
          <w:lang w:eastAsia="zh-CN" w:bidi="sv-SE"/>
        </w:rPr>
        <w:t>移动端网络调试</w:t>
      </w:r>
      <w:r>
        <w:rPr>
          <w:rFonts w:hint="eastAsia"/>
          <w:color w:val="333333"/>
          <w:lang w:val="en-US" w:eastAsia="zh-Hans" w:bidi="sv-SE"/>
        </w:rPr>
        <w:t>与</w:t>
      </w:r>
      <w:r>
        <w:rPr>
          <w:rFonts w:hint="eastAsia"/>
          <w:color w:val="333333"/>
          <w:lang w:eastAsia="zh-CN" w:bidi="sv-SE"/>
        </w:rPr>
        <w:t>分析经验；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交互、HTML5混合开发；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7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MVP架构、组件化、模块化、插件化开发技术</w:t>
      </w:r>
      <w:r>
        <w:rPr>
          <w:rFonts w:hint="default"/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及</w:t>
      </w:r>
      <w:r>
        <w:rPr>
          <w:rFonts w:hint="eastAsia"/>
          <w:color w:val="333333"/>
          <w:lang w:val="en-US" w:eastAsia="zh-Hans" w:bidi="sv-SE"/>
        </w:rPr>
        <w:t>在</w:t>
      </w:r>
      <w:r>
        <w:rPr>
          <w:rFonts w:hint="eastAsia"/>
          <w:color w:val="333333"/>
          <w:lang w:eastAsia="zh-CN" w:bidi="sv-SE"/>
        </w:rPr>
        <w:t>项目</w:t>
      </w:r>
      <w:r>
        <w:rPr>
          <w:rFonts w:hint="eastAsia"/>
          <w:color w:val="333333"/>
          <w:lang w:val="en-US" w:eastAsia="zh-Hans" w:bidi="sv-SE"/>
        </w:rPr>
        <w:t>中的</w:t>
      </w:r>
      <w:r>
        <w:rPr>
          <w:rFonts w:hint="eastAsia"/>
          <w:color w:val="333333"/>
          <w:lang w:eastAsia="zh-CN" w:bidi="sv-SE"/>
        </w:rPr>
        <w:t>应用经验</w:t>
      </w:r>
      <w:r>
        <w:rPr>
          <w:color w:val="333333"/>
          <w:lang w:eastAsia="zh-CN" w:bidi="sv-SE"/>
        </w:rPr>
        <w:t>；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rFonts w:hint="eastAsia"/>
          <w:color w:val="333333"/>
          <w:lang w:val="en-US" w:eastAsia="zh-Hans" w:bidi="sv-SE"/>
        </w:rPr>
        <w:t>企业</w:t>
      </w:r>
      <w:r>
        <w:rPr>
          <w:rFonts w:hint="eastAsia"/>
          <w:color w:val="333333"/>
          <w:lang w:eastAsia="zh-CN" w:bidi="sv-SE"/>
        </w:rPr>
        <w:t>性能</w:t>
      </w:r>
      <w:r>
        <w:rPr>
          <w:rFonts w:hint="eastAsia"/>
          <w:color w:val="333333"/>
          <w:lang w:val="en-US" w:eastAsia="zh-Hans" w:bidi="sv-SE"/>
        </w:rPr>
        <w:t>监控机制</w:t>
      </w:r>
      <w:r>
        <w:rPr>
          <w:rFonts w:hint="eastAsia"/>
          <w:color w:val="333333"/>
          <w:lang w:eastAsia="zh-CN" w:bidi="sv-SE"/>
        </w:rPr>
        <w:t>，有</w:t>
      </w:r>
      <w:r>
        <w:rPr>
          <w:rFonts w:hint="eastAsia"/>
          <w:color w:val="333333"/>
          <w:lang w:val="en-US" w:eastAsia="zh-Hans" w:bidi="sv-SE"/>
        </w:rPr>
        <w:t>自己的一套</w:t>
      </w:r>
      <w:r>
        <w:rPr>
          <w:rFonts w:hint="eastAsia"/>
          <w:color w:val="333333"/>
          <w:lang w:eastAsia="zh-CN" w:bidi="sv-SE"/>
        </w:rPr>
        <w:t>性能</w:t>
      </w:r>
      <w:r>
        <w:rPr>
          <w:rFonts w:hint="eastAsia"/>
          <w:color w:val="333333"/>
          <w:lang w:val="en-US" w:eastAsia="zh-Hans" w:bidi="sv-SE"/>
        </w:rPr>
        <w:t>分析与</w:t>
      </w:r>
      <w:r>
        <w:rPr>
          <w:rFonts w:hint="eastAsia"/>
          <w:color w:val="333333"/>
          <w:lang w:eastAsia="zh-CN" w:bidi="sv-SE"/>
        </w:rPr>
        <w:t>优化</w:t>
      </w:r>
      <w:r>
        <w:rPr>
          <w:rFonts w:hint="eastAsia"/>
          <w:color w:val="333333"/>
          <w:lang w:val="en-US" w:eastAsia="zh-Hans" w:bidi="sv-SE"/>
        </w:rPr>
        <w:t>方案</w:t>
      </w:r>
      <w:r>
        <w:rPr>
          <w:color w:val="333333"/>
          <w:lang w:eastAsia="zh-CN" w:bidi="sv-SE"/>
        </w:rPr>
        <w:t>；</w:t>
      </w:r>
      <w:bookmarkStart w:id="1" w:name="_GoBack"/>
      <w:bookmarkEnd w:id="1"/>
    </w:p>
    <w:p>
      <w:pPr>
        <w:pStyle w:val="5"/>
        <w:spacing w:line="261" w:lineRule="auto"/>
        <w:rPr>
          <w:rFonts w:hint="eastAsia"/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企业代码质量规范管理机制及代码QA检测工具；</w:t>
      </w:r>
    </w:p>
    <w:p>
      <w:pPr>
        <w:pStyle w:val="5"/>
        <w:rPr>
          <w:lang w:eastAsia="zh-CN"/>
        </w:rPr>
      </w:pPr>
      <w:r>
        <w:rPr>
          <w:rFonts w:hint="eastAsia"/>
          <w:color w:val="333333"/>
          <w:lang w:eastAsia="zh-CN"/>
        </w:rPr>
        <w:t>10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Gradle构建优化，具备一定自动化构建、持续集成(</w:t>
      </w:r>
      <w:r>
        <w:rPr>
          <w:color w:val="333333"/>
          <w:lang w:eastAsia="zh-CN"/>
        </w:rPr>
        <w:t>CI/CD)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</w:p>
    <w:p>
      <w:pPr>
        <w:pStyle w:val="5"/>
        <w:spacing w:before="43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11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</w:t>
      </w:r>
      <w:r>
        <w:rPr>
          <w:rFonts w:hint="eastAsia"/>
          <w:color w:val="333333"/>
          <w:lang w:val="en-US" w:eastAsia="zh-Hans"/>
        </w:rPr>
        <w:t>O</w:t>
      </w:r>
      <w:r>
        <w:rPr>
          <w:color w:val="333333"/>
          <w:lang w:eastAsia="zh-CN"/>
        </w:rPr>
        <w:t>ps</w:t>
      </w:r>
      <w:r>
        <w:rPr>
          <w:rFonts w:hint="eastAsia"/>
          <w:color w:val="333333"/>
          <w:lang w:val="en-US" w:eastAsia="zh-Hans"/>
        </w:rPr>
        <w:t>平台，有一定移动研发DevOps流水线实践经验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spacing w:before="9"/>
        <w:ind w:left="0"/>
        <w:rPr>
          <w:sz w:val="30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rFonts w:hint="eastAsia"/>
          <w:color w:val="333333"/>
          <w:sz w:val="28"/>
          <w:lang w:val="en-US" w:eastAsia="zh-Hans"/>
        </w:rPr>
        <w:t>前端研发</w:t>
      </w:r>
      <w:r>
        <w:rPr>
          <w:color w:val="333333"/>
          <w:sz w:val="28"/>
          <w:lang w:eastAsia="zh-CN"/>
        </w:rPr>
        <w:t>部</w:t>
      </w:r>
    </w:p>
    <w:p>
      <w:pPr>
        <w:pStyle w:val="5"/>
        <w:spacing w:before="43" w:line="261" w:lineRule="auto"/>
        <w:ind w:left="500"/>
        <w:rPr>
          <w:color w:val="999999"/>
          <w:lang w:eastAsia="zh-CN"/>
        </w:rPr>
      </w:pPr>
      <w:r>
        <w:rPr>
          <w:rFonts w:hint="eastAsia"/>
          <w:color w:val="333333"/>
          <w:lang w:val="en-US" w:eastAsia="zh-Hans"/>
        </w:rPr>
        <w:t>广东一一五科技股份有限公司</w:t>
      </w:r>
      <w:r>
        <w:rPr>
          <w:color w:val="333333"/>
          <w:lang w:eastAsia="zh-CN"/>
        </w:rPr>
        <w:t xml:space="preserve"> </w:t>
      </w:r>
    </w:p>
    <w:p>
      <w:pPr>
        <w:pStyle w:val="5"/>
        <w:spacing w:before="43" w:line="261" w:lineRule="auto"/>
        <w:ind w:left="500"/>
        <w:rPr>
          <w:lang w:eastAsia="zh-CN"/>
        </w:rPr>
      </w:pPr>
      <w:r>
        <w:rPr>
          <w:rFonts w:hint="eastAsia"/>
          <w:color w:val="666666"/>
          <w:lang w:val="en-US" w:eastAsia="zh-Hans"/>
        </w:rPr>
        <w:t>云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存储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社交</w:t>
      </w:r>
      <w:r>
        <w:rPr>
          <w:rFonts w:hint="default"/>
          <w:color w:val="666666"/>
          <w:lang w:eastAsia="zh-Hans"/>
        </w:rPr>
        <w:t xml:space="preserve"> </w:t>
      </w:r>
      <w:r>
        <w:rPr>
          <w:color w:val="666666"/>
          <w:lang w:eastAsia="zh-CN"/>
        </w:rPr>
        <w:t>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5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公共组</w:t>
      </w:r>
      <w:r>
        <w:rPr>
          <w:rFonts w:hint="eastAsia"/>
          <w:color w:val="333333"/>
          <w:lang w:eastAsia="zh-CN"/>
        </w:rPr>
        <w:t>件、</w:t>
      </w:r>
      <w:r>
        <w:rPr>
          <w:rFonts w:hint="eastAsia"/>
          <w:color w:val="333333"/>
          <w:lang w:val="en-US" w:eastAsia="zh-Hans"/>
        </w:rPr>
        <w:t>功能</w:t>
      </w:r>
      <w:r>
        <w:rPr>
          <w:color w:val="333333"/>
          <w:lang w:eastAsia="zh-CN"/>
        </w:rPr>
        <w:t>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，核心业务开发、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优化、Js-Native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333333"/>
          <w:lang w:val="en-US" w:eastAsia="zh-Hans"/>
        </w:rPr>
        <w:t>与实施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4、</w:t>
      </w:r>
      <w:r>
        <w:rPr>
          <w:rFonts w:hint="default"/>
          <w:color w:val="333333"/>
          <w:lang w:eastAsia="zh-CN"/>
        </w:rPr>
        <w:t xml:space="preserve">Aspectj + IntelliJ IDEA </w:t>
      </w:r>
      <w:r>
        <w:rPr>
          <w:rFonts w:hint="eastAsia"/>
          <w:color w:val="333333"/>
          <w:lang w:eastAsia="zh-CN"/>
        </w:rPr>
        <w:t>插件开发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5、</w:t>
      </w:r>
      <w:r>
        <w:rPr>
          <w:rFonts w:hint="eastAsia"/>
          <w:color w:val="333333"/>
          <w:lang w:eastAsia="zh-CN"/>
        </w:rPr>
        <w:t>协助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Jenkins平台的维护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rPr>
          <w:rFonts w:hint="eastAsia"/>
          <w:color w:val="333333"/>
          <w:lang w:eastAsia="zh-CN"/>
        </w:rPr>
      </w:pPr>
      <w:r>
        <w:rPr>
          <w:color w:val="333333"/>
          <w:lang w:eastAsia="zh-CN"/>
        </w:rPr>
        <w:t>6、</w:t>
      </w:r>
      <w:r>
        <w:rPr>
          <w:rFonts w:hint="eastAsia"/>
          <w:color w:val="333333"/>
          <w:lang w:val="en-US" w:eastAsia="zh-Hans"/>
        </w:rPr>
        <w:t>性能</w:t>
      </w:r>
      <w:r>
        <w:rPr>
          <w:rFonts w:hint="eastAsia"/>
          <w:color w:val="333333"/>
          <w:lang w:eastAsia="zh-CN"/>
        </w:rPr>
        <w:t>分析</w:t>
      </w:r>
      <w:r>
        <w:rPr>
          <w:rFonts w:hint="eastAsia"/>
          <w:color w:val="333333"/>
          <w:lang w:val="en-US" w:eastAsia="zh-Hans"/>
        </w:rPr>
        <w:t>与优化（基于Tecent</w:t>
      </w:r>
      <w:r>
        <w:rPr>
          <w:rFonts w:hint="default"/>
          <w:color w:val="333333"/>
          <w:lang w:eastAsia="zh-Hans"/>
        </w:rPr>
        <w:t>-</w:t>
      </w:r>
      <w:r>
        <w:rPr>
          <w:rFonts w:hint="eastAsia"/>
          <w:color w:val="333333"/>
          <w:lang w:val="en-US" w:eastAsia="zh-Hans"/>
        </w:rPr>
        <w:t>GT）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7、</w:t>
      </w:r>
      <w:r>
        <w:rPr>
          <w:rFonts w:hint="eastAsia"/>
          <w:color w:val="333333"/>
          <w:lang w:val="en-US" w:eastAsia="zh-Hans"/>
        </w:rPr>
        <w:t>Bugly日常维护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APM监控、Traces日志跟踪</w:t>
      </w:r>
      <w:r>
        <w:rPr>
          <w:rFonts w:hint="default"/>
          <w:color w:val="333333"/>
          <w:lang w:eastAsia="zh-Hans"/>
        </w:rPr>
        <w:t>；</w:t>
      </w:r>
    </w:p>
    <w:p>
      <w:pPr>
        <w:pStyle w:val="5"/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70" w:line="262" w:lineRule="auto"/>
        <w:ind w:left="499" w:leftChars="0" w:right="0" w:rightChars="0" w:firstLine="0" w:firstLineChars="0"/>
        <w:jc w:val="left"/>
        <w:textAlignment w:val="auto"/>
        <w:outlineLvl w:val="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132080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0.4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dAOllNcAAAAJAQAADwAAAAAAAAABACAAAAA4AAAA&#10;ZHJzL2Rvd25yZXYueG1sUEsBAhQAFAAAAAgAh07iQJ6VzMbWAgAAeBAAAA4AAAAAAAAAAQAgAAAA&#10;PAEAAGRycy9lMm9Eb2MueG1sUEsFBgAAAAAGAAYAWQEAAIQGAAAAAA=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/12 - 2019/4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</w:t>
      </w:r>
      <w:r>
        <w:rPr>
          <w:rFonts w:hint="default"/>
          <w:b/>
          <w:color w:val="333333"/>
          <w:spacing w:val="19"/>
          <w:lang w:eastAsia="zh-CN"/>
        </w:rPr>
        <w:t>d</w:t>
      </w:r>
      <w:r>
        <w:rPr>
          <w:rFonts w:hint="eastAsia"/>
          <w:b/>
          <w:color w:val="333333"/>
          <w:spacing w:val="19"/>
          <w:lang w:val="en-US" w:eastAsia="zh-Hans"/>
        </w:rPr>
        <w:t>开发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5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5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5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业务层模块的开发迭代工作</w:t>
      </w:r>
      <w:r>
        <w:rPr>
          <w:color w:val="333333"/>
          <w:lang w:eastAsia="zh-CN"/>
        </w:rPr>
        <w:t>，如签到，申购，标的列表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等业务；</w:t>
      </w:r>
    </w:p>
    <w:p>
      <w:pPr>
        <w:pStyle w:val="5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</w:p>
    <w:p>
      <w:pPr>
        <w:pStyle w:val="5"/>
        <w:numPr>
          <w:ilvl w:val="0"/>
          <w:numId w:val="1"/>
        </w:numPr>
        <w:rPr>
          <w:color w:val="333333"/>
          <w:lang w:eastAsia="zh-CN"/>
        </w:rPr>
      </w:pPr>
      <w:r>
        <w:rPr>
          <w:color w:val="333333"/>
          <w:lang w:eastAsia="zh-CN"/>
        </w:rPr>
        <w:t>整体项目优化；</w:t>
      </w:r>
    </w:p>
    <w:p>
      <w:pPr>
        <w:pStyle w:val="5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5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网盘</w:t>
      </w:r>
      <w:r>
        <w:rPr>
          <w:rFonts w:hint="default"/>
          <w:b/>
          <w:color w:val="333333"/>
          <w:spacing w:val="20"/>
          <w:sz w:val="28"/>
          <w:lang w:eastAsia="zh-Hans"/>
        </w:rPr>
        <w:t xml:space="preserve"> / 115TV / 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组织</w:t>
      </w:r>
    </w:p>
    <w:p>
      <w:pPr>
        <w:pStyle w:val="5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val="en-US" w:eastAsia="zh-Hans"/>
        </w:rPr>
        <w:t>广东一一五科技股份有限公司</w:t>
      </w:r>
    </w:p>
    <w:p>
      <w:pPr>
        <w:pStyle w:val="5"/>
        <w:tabs>
          <w:tab w:val="left" w:pos="2199"/>
        </w:tabs>
        <w:spacing w:line="261" w:lineRule="auto"/>
        <w:ind w:hanging="1700"/>
        <w:rPr>
          <w:rFonts w:hint="eastAsia"/>
          <w:color w:val="333333"/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115</w:t>
      </w:r>
      <w:r>
        <w:rPr>
          <w:rFonts w:hint="eastAsia"/>
          <w:color w:val="333333"/>
          <w:lang w:val="en-US" w:eastAsia="zh-Hans"/>
        </w:rPr>
        <w:t>科技是国内最早一批从事云存储研发的企业</w:t>
      </w:r>
      <w:r>
        <w:rPr>
          <w:rFonts w:hint="default"/>
          <w:color w:val="333333"/>
          <w:lang w:eastAsia="zh-Hans"/>
        </w:rPr>
        <w:t>，115</w:t>
      </w:r>
      <w:r>
        <w:rPr>
          <w:rFonts w:hint="eastAsia"/>
          <w:color w:val="333333"/>
          <w:lang w:val="en-US" w:eastAsia="zh-Hans"/>
        </w:rPr>
        <w:t>网盘</w:t>
      </w:r>
      <w:r>
        <w:rPr>
          <w:rFonts w:hint="default"/>
          <w:color w:val="333333"/>
          <w:lang w:eastAsia="zh-Hans"/>
        </w:rPr>
        <w:t>、115</w:t>
      </w:r>
      <w:r>
        <w:rPr>
          <w:rFonts w:hint="eastAsia"/>
          <w:color w:val="333333"/>
          <w:lang w:val="en-US" w:eastAsia="zh-Hans"/>
        </w:rPr>
        <w:t>组织作为自主研发的两大核心产品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涵盖</w:t>
      </w:r>
      <w:r>
        <w:rPr>
          <w:rFonts w:hint="default"/>
          <w:color w:val="333333"/>
          <w:lang w:eastAsia="zh-Hans"/>
        </w:rPr>
        <w:t>个人数据存储、管理、</w:t>
      </w:r>
      <w:r>
        <w:rPr>
          <w:rFonts w:hint="eastAsia"/>
          <w:color w:val="333333"/>
          <w:lang w:val="en-US" w:eastAsia="zh-Hans"/>
        </w:rPr>
        <w:t>生活</w:t>
      </w:r>
      <w:r>
        <w:rPr>
          <w:rFonts w:hint="default"/>
          <w:color w:val="333333"/>
          <w:lang w:eastAsia="zh-Hans"/>
        </w:rPr>
        <w:t>社交、</w:t>
      </w:r>
      <w:r>
        <w:rPr>
          <w:rFonts w:hint="eastAsia"/>
          <w:color w:val="333333"/>
          <w:lang w:val="en-US" w:eastAsia="zh-Hans"/>
        </w:rPr>
        <w:t>视频影音</w:t>
      </w:r>
      <w:r>
        <w:rPr>
          <w:rFonts w:hint="default"/>
          <w:color w:val="333333"/>
          <w:lang w:eastAsia="zh-Hans"/>
        </w:rPr>
        <w:t>等产品服务，</w:t>
      </w:r>
      <w:r>
        <w:rPr>
          <w:rFonts w:hint="eastAsia"/>
          <w:color w:val="333333"/>
          <w:lang w:val="en-US" w:eastAsia="zh-Hans"/>
        </w:rPr>
        <w:t>其中</w:t>
      </w:r>
      <w:r>
        <w:rPr>
          <w:rFonts w:hint="default"/>
          <w:color w:val="333333"/>
          <w:lang w:eastAsia="zh-Hans"/>
        </w:rPr>
        <w:t>115</w:t>
      </w:r>
      <w:r>
        <w:rPr>
          <w:rFonts w:hint="eastAsia"/>
          <w:color w:val="333333"/>
          <w:lang w:val="en-US" w:eastAsia="zh-Hans"/>
        </w:rPr>
        <w:t>网盘已拥有</w:t>
      </w:r>
      <w:r>
        <w:rPr>
          <w:color w:val="333333"/>
          <w:lang w:eastAsia="zh-CN"/>
        </w:rPr>
        <w:t>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</w:t>
      </w:r>
      <w:r>
        <w:rPr>
          <w:rFonts w:hint="eastAsia"/>
          <w:color w:val="333333"/>
          <w:lang w:val="en-US" w:eastAsia="zh-Hans"/>
        </w:rPr>
        <w:t>日活量</w:t>
      </w:r>
      <w:r>
        <w:rPr>
          <w:rFonts w:hint="default"/>
          <w:color w:val="333333"/>
          <w:lang w:eastAsia="zh-Hans"/>
        </w:rPr>
        <w:t>。</w:t>
      </w:r>
    </w:p>
    <w:p>
      <w:pPr>
        <w:pStyle w:val="5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组件化、模块化开发模式对业务进行抽离，同时正逐步对中间组件进行Kotlin重构，</w:t>
      </w:r>
      <w:r>
        <w:rPr>
          <w:rFonts w:hint="eastAsia"/>
          <w:color w:val="333333"/>
          <w:lang w:val="en-US" w:eastAsia="zh-Hans"/>
        </w:rPr>
        <w:t>以及</w:t>
      </w:r>
      <w:r>
        <w:rPr>
          <w:rFonts w:hint="eastAsia"/>
          <w:color w:val="333333"/>
          <w:lang w:eastAsia="zh-CN"/>
        </w:rPr>
        <w:t>通过持续集成手段对</w:t>
      </w:r>
      <w:r>
        <w:rPr>
          <w:rFonts w:hint="eastAsia"/>
          <w:color w:val="333333"/>
          <w:lang w:val="en-US" w:eastAsia="zh-Hans"/>
        </w:rPr>
        <w:t>应用质量进行有效把控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保证应用持续高效稳定的运行</w:t>
      </w:r>
      <w:r>
        <w:rPr>
          <w:color w:val="333333"/>
          <w:lang w:eastAsia="zh-CN"/>
        </w:rPr>
        <w:t>。</w:t>
      </w:r>
    </w:p>
    <w:p>
      <w:pPr>
        <w:pStyle w:val="5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公共组</w:t>
      </w:r>
      <w:r>
        <w:rPr>
          <w:rFonts w:hint="eastAsia"/>
          <w:color w:val="333333"/>
          <w:lang w:eastAsia="zh-CN"/>
        </w:rPr>
        <w:t>件、</w:t>
      </w:r>
      <w:r>
        <w:rPr>
          <w:rFonts w:hint="eastAsia"/>
          <w:color w:val="333333"/>
          <w:lang w:val="en-US" w:eastAsia="zh-Hans"/>
        </w:rPr>
        <w:t>功能</w:t>
      </w:r>
      <w:r>
        <w:rPr>
          <w:color w:val="333333"/>
          <w:lang w:eastAsia="zh-CN"/>
        </w:rPr>
        <w:t>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，业务</w:t>
      </w:r>
      <w:r>
        <w:rPr>
          <w:rFonts w:hint="eastAsia"/>
          <w:color w:val="333333"/>
          <w:lang w:val="en-US" w:eastAsia="zh-Hans"/>
        </w:rPr>
        <w:t>模块的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，如</w:t>
      </w:r>
      <w:r>
        <w:rPr>
          <w:rFonts w:hint="eastAsia"/>
          <w:color w:val="333333"/>
          <w:lang w:val="en-US" w:eastAsia="zh-Hans"/>
        </w:rPr>
        <w:t>文件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备份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记录、社区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VIP</w:t>
      </w:r>
      <w:r>
        <w:rPr>
          <w:color w:val="333333"/>
          <w:lang w:eastAsia="zh-CN"/>
        </w:rPr>
        <w:t>等</w:t>
      </w:r>
      <w:r>
        <w:rPr>
          <w:rFonts w:hint="eastAsia"/>
          <w:color w:val="333333"/>
          <w:lang w:val="en-US" w:eastAsia="zh-Hans"/>
        </w:rPr>
        <w:t>等</w:t>
      </w:r>
      <w:r>
        <w:rPr>
          <w:color w:val="333333"/>
          <w:lang w:eastAsia="zh-CN"/>
        </w:rPr>
        <w:t>；</w:t>
      </w:r>
    </w:p>
    <w:p>
      <w:pPr>
        <w:pStyle w:val="5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val="en-US" w:eastAsia="zh-Hans"/>
        </w:rPr>
        <w:t>组件层的Kotlin重构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自定义</w:t>
      </w:r>
      <w:r>
        <w:rPr>
          <w:rFonts w:hint="eastAsia"/>
          <w:color w:val="333333"/>
          <w:lang w:val="en-US" w:eastAsia="zh-Hans"/>
        </w:rPr>
        <w:t>控件</w:t>
      </w:r>
      <w:r>
        <w:rPr>
          <w:rFonts w:hint="eastAsia"/>
          <w:color w:val="333333"/>
          <w:lang w:eastAsia="zh-CN"/>
        </w:rPr>
        <w:t>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default"/>
          <w:color w:val="333333"/>
          <w:lang w:eastAsia="zh-Hans"/>
        </w:rPr>
        <w:t>各领域(产品，交互，</w:t>
      </w:r>
      <w:r>
        <w:rPr>
          <w:rFonts w:hint="eastAsia"/>
          <w:color w:val="333333"/>
          <w:lang w:val="en-US" w:eastAsia="zh-Hans"/>
        </w:rPr>
        <w:t>接口</w:t>
      </w:r>
      <w:r>
        <w:rPr>
          <w:rFonts w:hint="default"/>
          <w:color w:val="333333"/>
          <w:lang w:eastAsia="zh-Hans"/>
        </w:rPr>
        <w:t xml:space="preserve">、测试) </w:t>
      </w:r>
      <w:r>
        <w:rPr>
          <w:rFonts w:hint="eastAsia"/>
          <w:color w:val="333333"/>
          <w:lang w:val="en-US" w:eastAsia="zh-Hans"/>
        </w:rPr>
        <w:t>的</w:t>
      </w:r>
      <w:r>
        <w:rPr>
          <w:rFonts w:hint="default"/>
          <w:color w:val="333333"/>
          <w:lang w:eastAsia="zh-Hans"/>
        </w:rPr>
        <w:t>沟通</w:t>
      </w:r>
      <w:r>
        <w:rPr>
          <w:rFonts w:hint="eastAsia"/>
          <w:color w:val="333333"/>
          <w:lang w:val="en-US" w:eastAsia="zh-Hans"/>
        </w:rPr>
        <w:t>日常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333333"/>
          <w:lang w:val="en-US" w:eastAsia="zh-Hans"/>
        </w:rPr>
        <w:t>与实施，本地编译速度提高</w:t>
      </w:r>
      <w:r>
        <w:rPr>
          <w:rFonts w:hint="default"/>
          <w:color w:val="333333"/>
          <w:lang w:eastAsia="zh-Hans"/>
        </w:rPr>
        <w:t>20%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default"/>
          <w:color w:val="333333"/>
          <w:lang w:eastAsia="zh-CN"/>
        </w:rPr>
        <w:t xml:space="preserve">Aspectj + IntelliJ IDEA </w:t>
      </w:r>
      <w:r>
        <w:rPr>
          <w:rFonts w:hint="eastAsia"/>
          <w:color w:val="333333"/>
          <w:lang w:eastAsia="zh-CN"/>
        </w:rPr>
        <w:t>插件开发</w:t>
      </w:r>
      <w:r>
        <w:rPr>
          <w:rFonts w:hint="eastAsia"/>
          <w:color w:val="333333"/>
          <w:lang w:val="en-US" w:eastAsia="zh-Hans"/>
        </w:rPr>
        <w:t>，埋点开发效率提高</w:t>
      </w:r>
      <w:r>
        <w:rPr>
          <w:rFonts w:hint="default"/>
          <w:color w:val="333333"/>
          <w:lang w:eastAsia="zh-Hans"/>
        </w:rPr>
        <w:t>50%</w:t>
      </w:r>
      <w:r>
        <w:rPr>
          <w:rFonts w:hint="eastAsia"/>
          <w:color w:val="333333"/>
          <w:lang w:val="en-US" w:eastAsia="zh-Hans"/>
        </w:rPr>
        <w:t>以上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rFonts w:hint="eastAsia"/>
          <w:color w:val="333333"/>
          <w:lang w:eastAsia="zh-Hans"/>
        </w:rPr>
      </w:pPr>
      <w:r>
        <w:rPr>
          <w:color w:val="333333"/>
          <w:lang w:eastAsia="zh-CN"/>
        </w:rPr>
        <w:t>6</w:t>
      </w:r>
      <w:r>
        <w:rPr>
          <w:rFonts w:hint="eastAsia"/>
          <w:color w:val="333333"/>
          <w:lang w:eastAsia="zh-Hans"/>
        </w:rPr>
        <w:t>、APK瘦身，</w:t>
      </w:r>
      <w:r>
        <w:rPr>
          <w:rFonts w:hint="eastAsia"/>
          <w:color w:val="333333"/>
          <w:lang w:val="en-US" w:eastAsia="zh-Hans"/>
        </w:rPr>
        <w:t>国内渠道包缩减26.4%、GooglePlay渠道包缩减19.6%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Hans"/>
        </w:rPr>
        <w:t>7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性能</w:t>
      </w:r>
      <w:r>
        <w:rPr>
          <w:rFonts w:hint="eastAsia"/>
          <w:color w:val="333333"/>
          <w:lang w:eastAsia="zh-CN"/>
        </w:rPr>
        <w:t>分析</w:t>
      </w:r>
      <w:r>
        <w:rPr>
          <w:rFonts w:hint="eastAsia"/>
          <w:color w:val="333333"/>
          <w:lang w:val="en-US" w:eastAsia="zh-Hans"/>
        </w:rPr>
        <w:t>与优化（基于Tecent</w:t>
      </w:r>
      <w:r>
        <w:rPr>
          <w:rFonts w:hint="default"/>
          <w:color w:val="333333"/>
          <w:lang w:eastAsia="zh-Hans"/>
        </w:rPr>
        <w:t>-</w:t>
      </w:r>
      <w:r>
        <w:rPr>
          <w:rFonts w:hint="eastAsia"/>
          <w:color w:val="333333"/>
          <w:lang w:val="en-US" w:eastAsia="zh-Hans"/>
        </w:rPr>
        <w:t>GT），首页启动及核心页面构建</w:t>
      </w:r>
      <w:r>
        <w:rPr>
          <w:rFonts w:hint="default"/>
          <w:color w:val="333333"/>
          <w:lang w:eastAsia="zh-Hans"/>
        </w:rPr>
        <w:t>/</w:t>
      </w:r>
      <w:r>
        <w:rPr>
          <w:rFonts w:hint="eastAsia"/>
          <w:color w:val="333333"/>
          <w:lang w:val="en-US" w:eastAsia="zh-Hans"/>
        </w:rPr>
        <w:t>绘制时间缩短</w:t>
      </w:r>
      <w:r>
        <w:rPr>
          <w:rFonts w:hint="default"/>
          <w:color w:val="333333"/>
          <w:lang w:eastAsia="zh-Hans"/>
        </w:rPr>
        <w:t>20~30%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8、</w:t>
      </w:r>
      <w:r>
        <w:rPr>
          <w:rFonts w:hint="eastAsia"/>
          <w:color w:val="333333"/>
          <w:lang w:val="en-US" w:eastAsia="zh-Hans"/>
        </w:rPr>
        <w:t>加入中心</w:t>
      </w:r>
      <w:r>
        <w:rPr>
          <w:color w:val="333333"/>
          <w:lang w:eastAsia="zh-CN"/>
        </w:rPr>
        <w:t>Devops</w:t>
      </w: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Hans"/>
        </w:rPr>
        <w:t>协助维护</w:t>
      </w:r>
      <w:r>
        <w:rPr>
          <w:rFonts w:hint="eastAsia"/>
          <w:color w:val="333333"/>
          <w:lang w:eastAsia="zh-CN"/>
        </w:rPr>
        <w:t>Jenkins</w:t>
      </w:r>
      <w:r>
        <w:rPr>
          <w:rFonts w:hint="default"/>
          <w:color w:val="333333"/>
          <w:lang w:eastAsia="zh-CN"/>
        </w:rPr>
        <w:t xml:space="preserve"> </w:t>
      </w:r>
      <w:r>
        <w:rPr>
          <w:rFonts w:hint="eastAsia"/>
          <w:color w:val="333333"/>
          <w:lang w:val="en-US" w:eastAsia="zh-Hans"/>
        </w:rPr>
        <w:t>CI</w:t>
      </w:r>
      <w:r>
        <w:rPr>
          <w:rFonts w:hint="default"/>
          <w:color w:val="333333"/>
          <w:lang w:eastAsia="zh-Hans"/>
        </w:rPr>
        <w:t>/CD</w:t>
      </w:r>
      <w:r>
        <w:rPr>
          <w:color w:val="333333"/>
          <w:lang w:eastAsia="zh-CN"/>
        </w:rPr>
        <w:t>，Apk</w:t>
      </w:r>
      <w:r>
        <w:rPr>
          <w:rFonts w:hint="default"/>
          <w:color w:val="333333"/>
          <w:lang w:eastAsia="zh-Hans"/>
        </w:rPr>
        <w:t xml:space="preserve"> Checker</w:t>
      </w:r>
      <w:r>
        <w:rPr>
          <w:rFonts w:hint="eastAsia"/>
          <w:color w:val="333333"/>
          <w:lang w:eastAsia="zh-Hans"/>
        </w:rPr>
        <w:t>、</w:t>
      </w:r>
      <w:r>
        <w:rPr>
          <w:color w:val="333333"/>
          <w:lang w:eastAsia="zh-CN"/>
        </w:rPr>
        <w:t>性能监控</w:t>
      </w:r>
      <w:r>
        <w:rPr>
          <w:rFonts w:hint="eastAsia"/>
          <w:color w:val="333333"/>
          <w:lang w:val="en-US" w:eastAsia="zh-Hans"/>
        </w:rPr>
        <w:t>等Jenkins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Job</w:t>
      </w:r>
      <w:r>
        <w:rPr>
          <w:rFonts w:hint="default"/>
          <w:color w:val="333333"/>
          <w:lang w:eastAsia="zh-Hans"/>
        </w:rPr>
        <w:t xml:space="preserve"> / </w:t>
      </w:r>
      <w:r>
        <w:rPr>
          <w:rFonts w:hint="eastAsia"/>
          <w:color w:val="333333"/>
          <w:lang w:val="en-US" w:eastAsia="zh-Hans"/>
        </w:rPr>
        <w:t>PipeLine节点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val="en-US" w:eastAsia="zh-Hans"/>
        </w:rPr>
      </w:pPr>
      <w:r>
        <w:rPr>
          <w:color w:val="333333"/>
          <w:lang w:eastAsia="zh-CN"/>
        </w:rPr>
        <w:t>9、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编写</w:t>
      </w:r>
      <w:r>
        <w:rPr>
          <w:rFonts w:hint="eastAsia" w:ascii="MicrosoftYaHei" w:eastAsia="MicrosoftYaHei" w:cs="MicrosoftYaHei" w:hAnsiTheme="minorHAnsi"/>
          <w:color w:val="333333"/>
          <w:lang w:eastAsia="zh-Hans" w:bidi="ar-SA"/>
        </w:rPr>
        <w:t>、</w:t>
      </w:r>
      <w:r>
        <w:rPr>
          <w:color w:val="333333"/>
          <w:lang w:eastAsia="zh-CN"/>
        </w:rPr>
        <w:t>技术分享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Bugly维护、APM监控、Traces日志跟踪；</w:t>
      </w:r>
      <w:bookmarkEnd w:id="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560" w:firstLineChars="200"/>
        <w:jc w:val="left"/>
        <w:textAlignment w:val="auto"/>
        <w:outlineLvl w:val="9"/>
        <w:rPr>
          <w:rFonts w:hint="eastAsia"/>
          <w:color w:val="333333"/>
          <w:lang w:val="en-US" w:eastAsia="zh-Hans"/>
        </w:rPr>
      </w:pPr>
      <w:r>
        <w:rPr>
          <w:rFonts w:hint="default"/>
          <w:color w:val="333333"/>
          <w:lang w:eastAsia="zh-Hans"/>
        </w:rPr>
        <w:t>(</w:t>
      </w:r>
      <w:r>
        <w:rPr>
          <w:rFonts w:hint="eastAsia"/>
          <w:color w:val="333333"/>
          <w:lang w:val="en-US" w:eastAsia="zh-Hans"/>
        </w:rPr>
        <w:t>App版本Crash率由</w:t>
      </w:r>
      <w:r>
        <w:rPr>
          <w:rFonts w:hint="default"/>
          <w:color w:val="333333"/>
          <w:lang w:eastAsia="zh-Hans"/>
        </w:rPr>
        <w:t>19</w:t>
      </w:r>
      <w:r>
        <w:rPr>
          <w:rFonts w:hint="eastAsia"/>
          <w:color w:val="333333"/>
          <w:lang w:val="en-US" w:eastAsia="zh-Hans"/>
        </w:rPr>
        <w:t>年底的千分之三降至</w:t>
      </w:r>
      <w:r>
        <w:rPr>
          <w:rFonts w:hint="default"/>
          <w:color w:val="333333"/>
          <w:lang w:eastAsia="zh-Hans"/>
        </w:rPr>
        <w:t>21</w:t>
      </w:r>
      <w:r>
        <w:rPr>
          <w:rFonts w:hint="eastAsia"/>
          <w:color w:val="333333"/>
          <w:lang w:val="en-US" w:eastAsia="zh-Hans"/>
        </w:rPr>
        <w:t>年初的万分之八</w:t>
      </w:r>
      <w:r>
        <w:rPr>
          <w:rFonts w:hint="default"/>
          <w:color w:val="333333"/>
          <w:lang w:eastAsia="zh-Hans"/>
        </w:rPr>
        <w:t>)</w:t>
      </w:r>
    </w:p>
    <w:p>
      <w:pPr>
        <w:pStyle w:val="5"/>
        <w:spacing w:before="18"/>
        <w:ind w:left="0"/>
        <w:rPr>
          <w:sz w:val="15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17145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.35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BYAAABkcnMvUEsBAhQAFAAAAAgAh07iQDXjBgHXAAAABwEAAA8AAAAAAAAAAQAgAAAAOAAAAGRy&#10;cy9kb3ducmV2LnhtbFBLAQIUABQAAAAIAIdO4kBiWx1V1AIAAHgQAAAOAAAAAAAAAAEAIAAAADwB&#10;AABkcnMvZTJvRG9jLnhtbFBLBQYAAAAABgAGAFkBAACC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/12 - 2019/4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 xml:space="preserve">团贷网 / 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小黄狗</w:t>
      </w:r>
    </w:p>
    <w:p>
      <w:pPr>
        <w:pStyle w:val="5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5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val="en-US" w:eastAsia="zh-Hans"/>
        </w:rPr>
        <w:t>前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的用户量。</w:t>
      </w:r>
    </w:p>
    <w:p>
      <w:pPr>
        <w:pStyle w:val="5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val="en-US" w:eastAsia="zh-Hans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</w:t>
      </w:r>
      <w:r>
        <w:rPr>
          <w:rFonts w:hint="eastAsia"/>
          <w:color w:val="333333"/>
          <w:lang w:val="en-US" w:eastAsia="zh-Hans"/>
        </w:rPr>
        <w:t>设计思想搭建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组件化、模块化开发，</w:t>
      </w:r>
      <w:r>
        <w:rPr>
          <w:rFonts w:hint="eastAsia"/>
          <w:color w:val="333333"/>
          <w:lang w:val="en-US" w:eastAsia="zh-Hans"/>
        </w:rPr>
        <w:t>并</w:t>
      </w:r>
      <w:r>
        <w:rPr>
          <w:rFonts w:hint="eastAsia"/>
          <w:color w:val="333333"/>
          <w:lang w:eastAsia="zh-CN"/>
        </w:rPr>
        <w:t>基于Retrofit + OkHttp + Glide + RxJava等成熟三方框架</w:t>
      </w:r>
      <w:r>
        <w:rPr>
          <w:rFonts w:hint="eastAsia"/>
          <w:color w:val="333333"/>
          <w:lang w:val="en-US" w:eastAsia="zh-Hans"/>
        </w:rPr>
        <w:t>的二次封装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以</w:t>
      </w:r>
      <w:r>
        <w:rPr>
          <w:rFonts w:hint="eastAsia"/>
          <w:color w:val="333333"/>
          <w:lang w:eastAsia="zh-CN"/>
        </w:rPr>
        <w:t>尽大可能实现</w:t>
      </w:r>
      <w:r>
        <w:rPr>
          <w:rFonts w:hint="eastAsia"/>
          <w:color w:val="333333"/>
          <w:lang w:val="en-US" w:eastAsia="zh-Hans"/>
        </w:rPr>
        <w:t>层级</w:t>
      </w:r>
      <w:r>
        <w:rPr>
          <w:rFonts w:hint="eastAsia"/>
          <w:color w:val="333333"/>
          <w:lang w:eastAsia="zh-CN"/>
        </w:rPr>
        <w:t>解耦，</w:t>
      </w:r>
      <w:r>
        <w:rPr>
          <w:rFonts w:hint="eastAsia"/>
          <w:color w:val="333333"/>
          <w:lang w:val="en-US" w:eastAsia="zh-Hans"/>
        </w:rPr>
        <w:t>保持</w:t>
      </w:r>
      <w:r>
        <w:rPr>
          <w:rFonts w:hint="eastAsia"/>
          <w:color w:val="333333"/>
          <w:lang w:eastAsia="zh-CN"/>
        </w:rPr>
        <w:t>高效稳定的运行</w:t>
      </w:r>
      <w:r>
        <w:rPr>
          <w:color w:val="333333"/>
          <w:lang w:eastAsia="zh-CN"/>
        </w:rPr>
        <w:t>。</w:t>
      </w:r>
    </w:p>
    <w:p>
      <w:pPr>
        <w:pStyle w:val="5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参与业务层模块的开发迭代工作</w:t>
      </w:r>
      <w:r>
        <w:rPr>
          <w:color w:val="333333"/>
          <w:lang w:eastAsia="zh-CN"/>
        </w:rPr>
        <w:t>，如签到、</w:t>
      </w:r>
      <w:r>
        <w:rPr>
          <w:rFonts w:hint="eastAsia"/>
          <w:color w:val="333333"/>
          <w:lang w:val="en-US" w:eastAsia="zh-Hans"/>
        </w:rPr>
        <w:t>分享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申购、标的列表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</w:t>
      </w:r>
      <w:r>
        <w:rPr>
          <w:rFonts w:hint="eastAsia"/>
          <w:color w:val="333333"/>
          <w:lang w:val="en-US" w:eastAsia="zh-Hans"/>
        </w:rPr>
        <w:t>模块</w:t>
      </w:r>
      <w:r>
        <w:rPr>
          <w:color w:val="333333"/>
          <w:lang w:eastAsia="zh-CN"/>
        </w:rPr>
        <w:t>；</w:t>
      </w:r>
    </w:p>
    <w:p>
      <w:pPr>
        <w:pStyle w:val="5"/>
        <w:spacing w:before="39"/>
        <w:rPr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Hans"/>
        </w:rPr>
        <w:t>针对项目中旧模块旧功能的维护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</w:p>
    <w:p>
      <w:pPr>
        <w:pStyle w:val="5"/>
        <w:rPr>
          <w:color w:val="333333"/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推动代码审查及代码规范检测制度落实</w:t>
      </w:r>
      <w:r>
        <w:rPr>
          <w:color w:val="333333"/>
          <w:lang w:eastAsia="zh-CN"/>
        </w:rPr>
        <w:t>；</w:t>
      </w:r>
    </w:p>
    <w:p>
      <w:pPr>
        <w:pStyle w:val="5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4、整体项目优化； </w:t>
      </w:r>
    </w:p>
    <w:p>
      <w:pPr>
        <w:pStyle w:val="5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5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5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5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5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5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保持对新技术好奇、技术钻研，喜欢在</w:t>
      </w:r>
      <w:r>
        <w:rPr>
          <w:rFonts w:hint="eastAsia"/>
          <w:color w:val="333333"/>
          <w:lang w:val="en-US" w:eastAsia="zh-Hans"/>
        </w:rPr>
        <w:t>团队编程</w:t>
      </w:r>
      <w:r>
        <w:rPr>
          <w:rFonts w:hint="eastAsia"/>
          <w:color w:val="333333"/>
          <w:lang w:eastAsia="zh-CN"/>
        </w:rPr>
        <w:t>中找到成就感和集体荣誉感；</w:t>
      </w:r>
    </w:p>
    <w:p>
      <w:pPr>
        <w:pStyle w:val="5"/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</w:t>
      </w:r>
      <w:r>
        <w:rPr>
          <w:rFonts w:hint="eastAsia"/>
          <w:color w:val="333333"/>
          <w:lang w:val="en-US" w:eastAsia="zh-Hans"/>
        </w:rPr>
        <w:t>伙伴</w:t>
      </w:r>
      <w:r>
        <w:rPr>
          <w:rFonts w:hint="eastAsia"/>
          <w:color w:val="333333"/>
          <w:lang w:eastAsia="zh-CN"/>
        </w:rPr>
        <w:t>沟通，乐于帮助他人，共享技能与经验；</w:t>
      </w:r>
    </w:p>
    <w:p>
      <w:pPr>
        <w:pStyle w:val="5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(</w:t>
      </w:r>
      <w:r>
        <w:rPr>
          <w:rFonts w:hint="eastAsia"/>
          <w:color w:val="333333"/>
          <w:lang w:eastAsia="zh-CN"/>
        </w:rPr>
        <w:t xml:space="preserve">Logical </w:t>
      </w:r>
      <w:r>
        <w:rPr>
          <w:rFonts w:hint="eastAsia"/>
          <w:color w:val="333333"/>
          <w:lang w:val="en-US" w:eastAsia="zh-Hans"/>
        </w:rPr>
        <w:t>T</w:t>
      </w:r>
      <w:r>
        <w:rPr>
          <w:rFonts w:hint="eastAsia"/>
          <w:color w:val="333333"/>
          <w:lang w:eastAsia="zh-CN"/>
        </w:rPr>
        <w:t xml:space="preserve">hinking </w:t>
      </w:r>
      <w:r>
        <w:rPr>
          <w:rFonts w:hint="default"/>
          <w:color w:val="333333"/>
          <w:lang w:eastAsia="zh-CN"/>
        </w:rPr>
        <w:t>&amp;</w:t>
      </w:r>
      <w:r>
        <w:rPr>
          <w:rFonts w:hint="default"/>
          <w:color w:val="333333"/>
          <w:lang w:eastAsia="zh-CN"/>
        </w:rPr>
        <w:t>&amp;</w:t>
      </w:r>
      <w:r>
        <w:rPr>
          <w:rFonts w:hint="default"/>
          <w:color w:val="333333"/>
          <w:lang w:eastAsia="zh-CN"/>
        </w:rPr>
        <w:t xml:space="preserve"> </w:t>
      </w:r>
      <w:r>
        <w:rPr>
          <w:rFonts w:hint="eastAsia"/>
          <w:color w:val="333333"/>
          <w:lang w:val="en-US" w:eastAsia="zh-Hans"/>
        </w:rPr>
        <w:t>Testing</w:t>
      </w:r>
      <w:r>
        <w:rPr>
          <w:rFonts w:hint="default"/>
          <w:color w:val="333333"/>
          <w:lang w:eastAsia="zh-Hans"/>
        </w:rPr>
        <w:t xml:space="preserve"> + </w:t>
      </w:r>
      <w:r>
        <w:rPr>
          <w:rFonts w:hint="eastAsia"/>
          <w:color w:val="333333"/>
          <w:lang w:val="en-US" w:eastAsia="zh-Hans"/>
        </w:rPr>
        <w:t>Monitor</w:t>
      </w:r>
      <w:r>
        <w:rPr>
          <w:rFonts w:hint="default"/>
          <w:color w:val="333333"/>
          <w:lang w:eastAsia="zh-Hans"/>
        </w:rPr>
        <w:t xml:space="preserve">) </w:t>
      </w:r>
      <w:r>
        <w:rPr>
          <w:rFonts w:hint="eastAsia"/>
          <w:color w:val="333333"/>
          <w:lang w:eastAsia="zh-CN"/>
        </w:rPr>
        <w:t>=</w:t>
      </w:r>
      <w:r>
        <w:rPr>
          <w:rFonts w:hint="default"/>
          <w:color w:val="333333"/>
          <w:lang w:eastAsia="zh-CN"/>
        </w:rPr>
        <w:t>==</w:t>
      </w:r>
      <w:r>
        <w:rPr>
          <w:rFonts w:hint="eastAsia"/>
          <w:color w:val="333333"/>
          <w:lang w:eastAsia="zh-CN"/>
        </w:rPr>
        <w:t xml:space="preserve"> </w:t>
      </w:r>
      <w:r>
        <w:rPr>
          <w:rFonts w:hint="eastAsia"/>
          <w:color w:val="333333"/>
          <w:lang w:val="en-US" w:eastAsia="zh-Hans"/>
        </w:rPr>
        <w:t>G</w:t>
      </w:r>
      <w:r>
        <w:rPr>
          <w:rFonts w:hint="eastAsia"/>
          <w:color w:val="333333"/>
          <w:lang w:eastAsia="zh-CN"/>
        </w:rPr>
        <w:t xml:space="preserve">ood </w:t>
      </w:r>
      <w:r>
        <w:rPr>
          <w:rFonts w:hint="eastAsia"/>
          <w:color w:val="333333"/>
          <w:lang w:val="en-US" w:eastAsia="zh-Hans"/>
        </w:rPr>
        <w:t>S</w:t>
      </w:r>
      <w:r>
        <w:rPr>
          <w:rFonts w:hint="eastAsia"/>
          <w:color w:val="333333"/>
          <w:lang w:eastAsia="zh-CN"/>
        </w:rPr>
        <w:t>oftware</w:t>
      </w:r>
      <w:r>
        <w:rPr>
          <w:rFonts w:hint="default"/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5"/>
        <w:spacing w:before="120" w:beforeLines="5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eastAsia"/>
          <w:color w:val="333333"/>
          <w:lang w:eastAsia="zh-CN"/>
        </w:rPr>
        <w:t>您共事！</w:t>
      </w:r>
    </w:p>
    <w:sectPr>
      <w:pgSz w:w="20040" w:h="28060"/>
      <w:pgMar w:top="1020" w:right="907" w:bottom="1020" w:left="907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dobeSongStd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question-titl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5DDE"/>
    <w:multiLevelType w:val="singleLevel"/>
    <w:tmpl w:val="60045DD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29F4"/>
    <w:rsid w:val="000601D5"/>
    <w:rsid w:val="000A3575"/>
    <w:rsid w:val="000F3F8A"/>
    <w:rsid w:val="00153F71"/>
    <w:rsid w:val="001A1872"/>
    <w:rsid w:val="00265E49"/>
    <w:rsid w:val="00292611"/>
    <w:rsid w:val="0035778A"/>
    <w:rsid w:val="003B7D9C"/>
    <w:rsid w:val="004B31E8"/>
    <w:rsid w:val="004D463C"/>
    <w:rsid w:val="004F0A90"/>
    <w:rsid w:val="0055614F"/>
    <w:rsid w:val="00587F96"/>
    <w:rsid w:val="00602443"/>
    <w:rsid w:val="00633AB8"/>
    <w:rsid w:val="0067450A"/>
    <w:rsid w:val="00694D83"/>
    <w:rsid w:val="006B0AB1"/>
    <w:rsid w:val="00700963"/>
    <w:rsid w:val="0075041D"/>
    <w:rsid w:val="0078176F"/>
    <w:rsid w:val="007B01DD"/>
    <w:rsid w:val="007B7C43"/>
    <w:rsid w:val="00831C4E"/>
    <w:rsid w:val="00850BFD"/>
    <w:rsid w:val="00890C10"/>
    <w:rsid w:val="008D4C9D"/>
    <w:rsid w:val="008F226F"/>
    <w:rsid w:val="009010D9"/>
    <w:rsid w:val="009069C3"/>
    <w:rsid w:val="00927A7A"/>
    <w:rsid w:val="00937415"/>
    <w:rsid w:val="009A4FB9"/>
    <w:rsid w:val="00A71BD4"/>
    <w:rsid w:val="00B16BB9"/>
    <w:rsid w:val="00B22E8C"/>
    <w:rsid w:val="00BC0879"/>
    <w:rsid w:val="00BC242F"/>
    <w:rsid w:val="00BD5FFF"/>
    <w:rsid w:val="00C269EC"/>
    <w:rsid w:val="00C43D07"/>
    <w:rsid w:val="00CD2A34"/>
    <w:rsid w:val="00CE7D5A"/>
    <w:rsid w:val="00D1593D"/>
    <w:rsid w:val="00D363B1"/>
    <w:rsid w:val="00D553F7"/>
    <w:rsid w:val="00DC3FC7"/>
    <w:rsid w:val="00E301AF"/>
    <w:rsid w:val="00E35341"/>
    <w:rsid w:val="00E37DD5"/>
    <w:rsid w:val="00E50709"/>
    <w:rsid w:val="00E960A7"/>
    <w:rsid w:val="00EF794E"/>
    <w:rsid w:val="00F4392F"/>
    <w:rsid w:val="00FC4B35"/>
    <w:rsid w:val="2BB7CAA9"/>
    <w:rsid w:val="2E6FFC9F"/>
    <w:rsid w:val="3AFFCAC4"/>
    <w:rsid w:val="3BB8DE8D"/>
    <w:rsid w:val="3E6CF61E"/>
    <w:rsid w:val="3FC394AA"/>
    <w:rsid w:val="46BB2CF0"/>
    <w:rsid w:val="47FD0BBA"/>
    <w:rsid w:val="47FED7FD"/>
    <w:rsid w:val="53C115C1"/>
    <w:rsid w:val="573E932C"/>
    <w:rsid w:val="5CFD1D3C"/>
    <w:rsid w:val="5DBDDB0D"/>
    <w:rsid w:val="5E6730D5"/>
    <w:rsid w:val="5F978C84"/>
    <w:rsid w:val="67DFC36A"/>
    <w:rsid w:val="6BEFC981"/>
    <w:rsid w:val="6BFFA91B"/>
    <w:rsid w:val="6DEF7FF3"/>
    <w:rsid w:val="6FFDEDD1"/>
    <w:rsid w:val="71B62C3D"/>
    <w:rsid w:val="71CEE9DA"/>
    <w:rsid w:val="73BFB97F"/>
    <w:rsid w:val="75D7295C"/>
    <w:rsid w:val="7733254B"/>
    <w:rsid w:val="77F73E07"/>
    <w:rsid w:val="77FB4838"/>
    <w:rsid w:val="77FB8162"/>
    <w:rsid w:val="7AFFB22E"/>
    <w:rsid w:val="7B7BDBB1"/>
    <w:rsid w:val="7BDF8BB8"/>
    <w:rsid w:val="7BFF3812"/>
    <w:rsid w:val="7C5FFBC4"/>
    <w:rsid w:val="7E7EEE0B"/>
    <w:rsid w:val="7EDF9ACE"/>
    <w:rsid w:val="7F7F0D36"/>
    <w:rsid w:val="7FBE1ADF"/>
    <w:rsid w:val="7FBF8C58"/>
    <w:rsid w:val="7FE950CB"/>
    <w:rsid w:val="7FF3F509"/>
    <w:rsid w:val="7FFB166C"/>
    <w:rsid w:val="8BF9E6E0"/>
    <w:rsid w:val="8FE74613"/>
    <w:rsid w:val="9FCF8EBB"/>
    <w:rsid w:val="AFDF64FB"/>
    <w:rsid w:val="B6ECF2F8"/>
    <w:rsid w:val="BFFFB0E1"/>
    <w:rsid w:val="CDBEBCB0"/>
    <w:rsid w:val="CFD70F27"/>
    <w:rsid w:val="CFF50A81"/>
    <w:rsid w:val="D6BDB5F3"/>
    <w:rsid w:val="D7DF573E"/>
    <w:rsid w:val="DFBB29FD"/>
    <w:rsid w:val="DFFF1793"/>
    <w:rsid w:val="E0FFF196"/>
    <w:rsid w:val="E32FCC40"/>
    <w:rsid w:val="E6DBDBEA"/>
    <w:rsid w:val="E7EEE838"/>
    <w:rsid w:val="EBE9CE8A"/>
    <w:rsid w:val="EBF25B5E"/>
    <w:rsid w:val="EC33A706"/>
    <w:rsid w:val="ECEC8313"/>
    <w:rsid w:val="EEFFBCC4"/>
    <w:rsid w:val="EFDE153D"/>
    <w:rsid w:val="EFFC6E7F"/>
    <w:rsid w:val="F7FD2A86"/>
    <w:rsid w:val="FAFF66D0"/>
    <w:rsid w:val="FBAB2D57"/>
    <w:rsid w:val="FBE79A0D"/>
    <w:rsid w:val="FBFDD5BE"/>
    <w:rsid w:val="FDFF85E2"/>
    <w:rsid w:val="FEE3140F"/>
    <w:rsid w:val="FFB30B83"/>
    <w:rsid w:val="FFDEE7C3"/>
    <w:rsid w:val="FFF1465A"/>
    <w:rsid w:val="FFF7688B"/>
    <w:rsid w:val="FF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8"/>
    <w:link w:val="7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5">
    <w:name w:val="页脚 字符"/>
    <w:basedOn w:val="8"/>
    <w:link w:val="6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6">
    <w:name w:val="Unresolved Mention"/>
    <w:basedOn w:val="8"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1762</Words>
  <Characters>2299</Characters>
  <Lines>16</Lines>
  <Paragraphs>4</Paragraphs>
  <ScaleCrop>false</ScaleCrop>
  <LinksUpToDate>false</LinksUpToDate>
  <CharactersWithSpaces>2418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2019-04-20T08:06:00Z</dcterms:created>
  <dc:creator>Yan Ryan</dc:creator>
  <cp:lastModifiedBy>linkeryan</cp:lastModifiedBy>
  <dcterms:modified xsi:type="dcterms:W3CDTF">2021-03-15T00:01:10Z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