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3A5C"/>
          <w:sz w:val="52"/>
          <w:szCs w:val="52"/>
        </w:rPr>
        <w:t xml:space="preserve">BIDINTELL</w:t>
      </w:r>
    </w:p>
    <w:p>
      <w:pPr>
        <w:spacing w:after="80" w:before="0"/>
      </w:pPr>
      <w:r>
        <w:rPr>
          <w:rFonts w:ascii="Arial" w:cs="Arial" w:eastAsia="Arial" w:hAnsi="Arial"/>
          <w:color w:val="D4A017"/>
          <w:sz w:val="36"/>
          <w:szCs w:val="36"/>
        </w:rPr>
        <w:t xml:space="preserve">3-Month Content Plan</w:t>
      </w:r>
    </w:p>
    <w:p>
      <w:pPr>
        <w:spacing w:after="60" w:before="0"/>
      </w:pPr>
      <w:r>
        <w:rPr>
          <w:rFonts w:ascii="Arial" w:cs="Arial" w:eastAsia="Arial" w:hAnsi="Arial"/>
          <w:color w:val="666666"/>
          <w:sz w:val="24"/>
          <w:szCs w:val="24"/>
        </w:rPr>
        <w:t xml:space="preserve">April – June 2026</w:t>
      </w:r>
    </w:p>
    <w:p>
      <w:pPr>
        <w:spacing w:after="0" w:before="20"/>
      </w:pPr>
      <w:r>
        <w:rPr>
          <w:rFonts w:ascii="Arial" w:cs="Arial" w:eastAsia="Arial" w:hAnsi="Arial"/>
          <w:i/>
          <w:iCs/>
          <w:color w:val="666666"/>
          <w:sz w:val="20"/>
          <w:szCs w:val="20"/>
        </w:rPr>
        <w:t xml:space="preserve">LinkedIn (2–3x/week) + Email</w:t>
      </w:r>
    </w:p>
    <w:p>
      <w:pPr>
        <w:pBdr>
          <w:bottom w:val="single" w:color="C5D8EB" w:sz="4" w:space="1"/>
        </w:pBdr>
        <w:spacing w:after="120" w:before="120"/>
      </w:pPr>
      <w:r>
        <w:t xml:space="preserve"/>
      </w:r>
    </w:p>
    <w:p>
      <w:pPr>
        <w:spacing w:after="0" w:before="40"/>
      </w:pPr>
      <w:r>
        <w:t xml:space="preserve"/>
      </w:r>
    </w:p>
    <w:p>
      <w:pPr>
        <w:pStyle w:val="Heading2"/>
        <w:spacing w:after="80" w:before="240"/>
      </w:pPr>
      <w:r>
        <w:rPr>
          <w:rFonts w:ascii="Arial" w:cs="Arial" w:eastAsia="Arial" w:hAnsi="Arial"/>
          <w:b/>
          <w:bCs/>
          <w:color w:val="1B3A5C"/>
          <w:sz w:val="24"/>
          <w:szCs w:val="24"/>
        </w:rPr>
        <w:t xml:space="preserve">Content Strategy</w:t>
      </w:r>
    </w:p>
    <w:p>
      <w:pPr>
        <w:spacing w:after="60" w:before="60"/>
      </w:pPr>
      <w:r>
        <w:rPr>
          <w:rFonts w:ascii="Arial" w:cs="Arial" w:eastAsia="Arial" w:hAnsi="Arial"/>
          <w:color w:val="333333"/>
          <w:sz w:val="20"/>
          <w:szCs w:val="20"/>
        </w:rPr>
        <w:t xml:space="preserve">This plan integrates the GTM framework from the Logan Gott post with BidIntell's 'Confidently Boring' brand voice and the Procore industry data already mined for credibility. Every piece of content is grounded in a real problem your ICP faces — not product features.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The Logan Gott GTM Framework Applied</w:t>
            </w:r>
          </w:p>
        </w:tc>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Post around the problem (not the product)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Every post leads with a pain estimators recognize. BidIntell appears as the logical answer — not the headline.</w:t>
            </w:r>
          </w:p>
        </w:tc>
      </w:tr>
      <w:tr>
        <w:tc>
          <w:tcPr>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B3A5C"/>
                <w:sz w:val="19"/>
                <w:szCs w:val="19"/>
              </w:rPr>
              <w:t xml:space="preserve">Founder posts daily (you post 2–3x/week)</w:t>
            </w:r>
          </w:p>
        </w:tc>
        <w:tc>
          <w:tcPr>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333333"/>
                <w:sz w:val="19"/>
                <w:szCs w:val="19"/>
              </w:rPr>
              <w:t xml:space="preserve">Company pages get 1.6% organic reach. Your personal profile is the distribution channel.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Build one carousel that breaks down the ICP's #1 problem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Month 1: '5 Contract Clauses Subs Sign Without Reading' — nurture asset for the featured section.</w:t>
            </w:r>
          </w:p>
        </w:tc>
      </w:tr>
      <w:tr>
        <w:tc>
          <w:tcPr>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B3A5C"/>
                <w:sz w:val="19"/>
                <w:szCs w:val="19"/>
              </w:rPr>
              <w:t xml:space="preserve">Comment on 10 prospect posts daily for 30 days first</w:t>
            </w:r>
          </w:p>
        </w:tc>
        <w:tc>
          <w:tcPr>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333333"/>
                <w:sz w:val="19"/>
                <w:szCs w:val="19"/>
              </w:rPr>
              <w:t xml:space="preserve">Your LinkedIn contractor handles this. Brief them: engage with posts from estimators, PMs at specialty subs, and construction trade association accounts.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Email capture behind every lead magnet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carousels → 'Download at bidintell.ai' → email capture. You own the relationship off-platform.</w:t>
            </w:r>
          </w:p>
        </w:tc>
      </w:tr>
      <w:tr>
        <w:tc>
          <w:tcPr>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B3A5C"/>
                <w:sz w:val="19"/>
                <w:szCs w:val="19"/>
              </w:rPr>
              <w:t xml:space="preserve">Repurpose objections as content</w:t>
            </w:r>
          </w:p>
        </w:tc>
        <w:tc>
          <w:tcPr>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333333"/>
                <w:sz w:val="19"/>
                <w:szCs w:val="19"/>
              </w:rPr>
              <w:t xml:space="preserve">Every objection from a beta call becomes a post. The spreadsheet objection (Post 12), the 'I already know' objection (Post 16), and AI skepticism (Post 8) are all in this plan.</w:t>
            </w:r>
          </w:p>
        </w:tc>
      </w:tr>
    </w:tbl>
    <w:p>
      <w:pPr>
        <w:spacing w:after="0" w:before="80"/>
      </w:pPr>
      <w:r>
        <w:t xml:space="preserve"/>
      </w:r>
    </w:p>
    <w:p>
      <w:pPr>
        <w:spacing w:after="60" w:before="60"/>
      </w:pPr>
      <w:r>
        <w:rPr>
          <w:rFonts w:ascii="Arial" w:cs="Arial" w:eastAsia="Arial" w:hAnsi="Arial"/>
          <w:color w:val="333333"/>
          <w:sz w:val="20"/>
          <w:szCs w:val="20"/>
        </w:rPr>
        <w:t xml:space="preserve">Two notes on execution:</w:t>
      </w:r>
    </w:p>
    <w:p>
      <w:pPr>
        <w:spacing w:after="0" w:before="20"/>
      </w:pPr>
      <w:r>
        <w:t xml:space="preserve"/>
      </w:r>
    </w:p>
    <w:p>
      <w:pPr>
        <w:pStyle w:val="ListParagraph"/>
        <w:numPr>
          <w:ilvl w:val="0"/>
          <w:numId w:val="2"/>
        </w:numPr>
        <w:spacing w:after="40" w:before="40"/>
      </w:pPr>
      <w:r>
        <w:rPr>
          <w:rFonts w:ascii="Arial" w:cs="Arial" w:eastAsia="Arial" w:hAnsi="Arial"/>
          <w:color w:val="333333"/>
          <w:sz w:val="20"/>
          <w:szCs w:val="20"/>
        </w:rPr>
        <w:t xml:space="preserve">For your LinkedIn contractor: brief them on the voice. 'Confidently Boring' means plain language, no AI hype, no exclamation points, no 'game-changing.' Every post sounds like a 20-year estimator wrote it, not a startup founder.</w:t>
      </w:r>
    </w:p>
    <w:p>
      <w:pPr>
        <w:pStyle w:val="ListParagraph"/>
        <w:numPr>
          <w:ilvl w:val="0"/>
          <w:numId w:val="2"/>
        </w:numPr>
        <w:spacing w:after="80" w:before="40"/>
      </w:pPr>
      <w:r>
        <w:rPr>
          <w:rFonts w:ascii="Arial" w:cs="Arial" w:eastAsia="Arial" w:hAnsi="Arial"/>
          <w:color w:val="333333"/>
          <w:sz w:val="20"/>
          <w:szCs w:val="20"/>
        </w:rPr>
        <w:t xml:space="preserve">For emails: these go through Postmark from hello@bidintell.ai. Match the beta email tone you've already used — first person, short paragraphs, one clear ask per email.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r>
              <w:rPr>
                <w:rFonts w:ascii="Arial" w:cs="Arial" w:eastAsia="Arial" w:hAnsi="Arial"/>
                <w:b/>
                <w:bCs/>
                <w:color w:val="FFFFFF"/>
                <w:sz w:val="28"/>
                <w:szCs w:val="28"/>
              </w:rPr>
              <w:t xml:space="preserve">MONTH 1: LAUNCH AUTHORITY</w:t>
            </w:r>
          </w:p>
        </w:tc>
      </w:tr>
    </w:tbl>
    <w:p>
      <w:pPr>
        <w:spacing w:after="0" w:before="60"/>
      </w:pPr>
      <w:r>
        <w:t xml:space="preserve"/>
      </w:r>
    </w:p>
    <w:p>
      <w:pPr>
        <w:spacing w:after="30" w:before="0"/>
      </w:pPr>
      <w:r>
        <w:rPr>
          <w:rFonts w:ascii="Arial" w:cs="Arial" w:eastAsia="Arial" w:hAnsi="Arial"/>
          <w:b/>
          <w:bCs/>
          <w:color w:val="D4A017"/>
          <w:sz w:val="20"/>
          <w:szCs w:val="20"/>
        </w:rPr>
        <w:t xml:space="preserve">April 2026</w:t>
      </w:r>
    </w:p>
    <w:p>
      <w:pPr>
        <w:spacing w:after="20" w:before="0"/>
      </w:pPr>
      <w:r>
        <w:rPr>
          <w:rFonts w:ascii="Arial" w:cs="Arial" w:eastAsia="Arial" w:hAnsi="Arial"/>
          <w:b/>
          <w:bCs/>
          <w:color w:val="333333"/>
          <w:sz w:val="20"/>
          <w:szCs w:val="20"/>
        </w:rPr>
        <w:t xml:space="preserve">Theme: </w:t>
      </w:r>
      <w:r>
        <w:rPr>
          <w:rFonts w:ascii="Arial" w:cs="Arial" w:eastAsia="Arial" w:hAnsi="Arial"/>
          <w:color w:val="333333"/>
          <w:sz w:val="20"/>
          <w:szCs w:val="20"/>
        </w:rPr>
        <w:t xml:space="preserve">Establish credibility. Announce the product. Own the "subs waste time on unwinnable bids" narrative.</w:t>
      </w:r>
    </w:p>
    <w:p>
      <w:pPr>
        <w:spacing w:after="60" w:before="0"/>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Build LinkedIn presence among estimators, drive first paying conversions, start email list.</w:t>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1 (Apr 1–4) — LAUNCH WEEK</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 — LAUNCH ANNOUNCEMENT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After 10 years on both sides of the bid table, I built the tool I always wished I had.</w:t>
            </w:r>
          </w:p>
          <w:p>
            <w:pPr>
              <w:spacing w:after="60" w:before="20"/>
            </w:pPr>
            <w:r>
              <w:rPr>
                <w:rFonts w:ascii="Arial" w:cs="Arial" w:eastAsia="Arial" w:hAnsi="Arial"/>
                <w:color w:val="666666"/>
                <w:sz w:val="19"/>
                <w:szCs w:val="19"/>
              </w:rPr>
              <w:t xml:space="preserve">Introduce BidIntell. Short story of the problem: estimators spend days on bids they never win. The stat: subs win 1 in 5 bids — 80% of estimating time goes to work you don't get. Soft ask: free to try.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2 — THE PROBLEM  </w:t>
            </w:r>
            <w:r>
              <w:rPr>
                <w:rFonts w:ascii="Arial" w:cs="Arial" w:eastAsia="Arial" w:hAnsi="Arial"/>
                <w:i/>
                <w:iCs/>
                <w:color w:val="666666"/>
                <w:sz w:val="15"/>
                <w:szCs w:val="15"/>
              </w:rPr>
              <w:t xml:space="preserve">Text post + question</w:t>
            </w:r>
          </w:p>
          <w:p>
            <w:pPr>
              <w:spacing w:after="40" w:before="60"/>
            </w:pPr>
            <w:r>
              <w:rPr>
                <w:rFonts w:ascii="Arial" w:cs="Arial" w:eastAsia="Arial" w:hAnsi="Arial"/>
                <w:b/>
                <w:bCs/>
                <w:color w:val="333333"/>
                <w:sz w:val="20"/>
                <w:szCs w:val="20"/>
              </w:rPr>
              <w:t xml:space="preserve">Your estimator isn't slow. He's working on the wrong bids.</w:t>
            </w:r>
          </w:p>
          <w:p>
            <w:pPr>
              <w:spacing w:after="60" w:before="20"/>
            </w:pPr>
            <w:r>
              <w:rPr>
                <w:rFonts w:ascii="Arial" w:cs="Arial" w:eastAsia="Arial" w:hAnsi="Arial"/>
                <w:color w:val="666666"/>
                <w:sz w:val="19"/>
                <w:szCs w:val="19"/>
              </w:rPr>
              <w:t xml:space="preserve">Frame the real cost: it's not takeoff speed, it's bid selection. 43% of subs say historical data would improve their decisions (Procore, 2024). What does your team do in the first 20 minutes with an invite?</w:t>
            </w:r>
          </w:p>
        </w:tc>
      </w:tr>
    </w:tbl>
    <w:p>
      <w:pPr>
        <w:spacing w:after="0" w:before="60"/>
      </w:pPr>
      <w:r>
        <w:t xml:space="preserve"/>
      </w:r>
    </w:p>
    <w:p>
      <w:pPr>
        <w:spacing w:after="60" w:before="40"/>
      </w:pPr>
      <w:r>
        <w:rPr>
          <w:rFonts w:ascii="Arial" w:cs="Arial" w:eastAsia="Arial" w:hAnsi="Arial"/>
          <w:b/>
          <w:bCs/>
          <w:caps/>
          <w:color w:val="666666"/>
          <w:sz w:val="17"/>
          <w:szCs w:val="17"/>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caps/>
                <w:color w:val="D4A017"/>
                <w:sz w:val="17"/>
                <w:szCs w:val="17"/>
              </w:rPr>
              <w:t xml:space="preserve">EMAIL 1 — FOUNDING MEMBER OFFER</w:t>
            </w:r>
          </w:p>
          <w:p>
            <w:pPr>
              <w:spacing w:after="20" w:before="40"/>
            </w:pPr>
            <w:r>
              <w:rPr>
                <w:rFonts w:ascii="Arial" w:cs="Arial" w:eastAsia="Arial" w:hAnsi="Arial"/>
                <w:b/>
                <w:bCs/>
                <w:color w:val="333333"/>
                <w:sz w:val="19"/>
                <w:szCs w:val="19"/>
              </w:rPr>
              <w:t xml:space="preserve">Subject: </w:t>
            </w:r>
            <w:r>
              <w:rPr>
                <w:rFonts w:ascii="Arial" w:cs="Arial" w:eastAsia="Arial" w:hAnsi="Arial"/>
                <w:color w:val="333333"/>
                <w:sz w:val="19"/>
                <w:szCs w:val="19"/>
              </w:rPr>
              <w:t xml:space="preserve">BidIntell is live — founding member pricing ends April 30</w:t>
            </w:r>
          </w:p>
          <w:p>
            <w:pPr>
              <w:spacing w:after="40" w:before="10"/>
            </w:pPr>
            <w:r>
              <w:rPr>
                <w:rFonts w:ascii="Arial" w:cs="Arial" w:eastAsia="Arial" w:hAnsi="Arial"/>
                <w:i/>
                <w:iCs/>
                <w:color w:val="666666"/>
                <w:sz w:val="18"/>
                <w:szCs w:val="18"/>
              </w:rPr>
              <w:t xml:space="preserve">You've been in beta. Here's what that means for your pricing going forward. [Warm, personal, no pressure tone — reference their specific usage if possible]</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2 (Apr 7–11) — PROBLEM AUTHORITY</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3 — INDUSTRY DATA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Fewer than 1 in 5 construction firms perform above-average preconstruction. That's not an accident.</w:t>
            </w:r>
          </w:p>
          <w:p>
            <w:pPr>
              <w:spacing w:after="60" w:before="20"/>
            </w:pPr>
            <w:r>
              <w:rPr>
                <w:rFonts w:ascii="Arial" w:cs="Arial" w:eastAsia="Arial" w:hAnsi="Arial"/>
                <w:color w:val="666666"/>
                <w:sz w:val="19"/>
                <w:szCs w:val="19"/>
              </w:rPr>
              <w:t xml:space="preserve">Unpack the FMI stat (via Procore). Most firms reinvent the wheel every bid cycle because there's no system capturing what they learned last time. Tie to BidIntell outcome tracking as the fix.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4 — CAROUSEL: '5 Contract Clauses Subs Sign Without Reading'  </w:t>
            </w:r>
            <w:r>
              <w:rPr>
                <w:rFonts w:ascii="Arial" w:cs="Arial" w:eastAsia="Arial" w:hAnsi="Arial"/>
                <w:i/>
                <w:iCs/>
                <w:color w:val="666666"/>
                <w:sz w:val="15"/>
                <w:szCs w:val="15"/>
              </w:rPr>
              <w:t xml:space="preserve">PDF carousel (5 slides)</w:t>
            </w:r>
          </w:p>
          <w:p>
            <w:pPr>
              <w:spacing w:after="40" w:before="60"/>
            </w:pPr>
            <w:r>
              <w:rPr>
                <w:rFonts w:ascii="Arial" w:cs="Arial" w:eastAsia="Arial" w:hAnsi="Arial"/>
                <w:b/>
                <w:bCs/>
                <w:color w:val="333333"/>
                <w:sz w:val="20"/>
                <w:szCs w:val="20"/>
              </w:rPr>
              <w:t xml:space="preserve">Slide 1: These 5 clauses are in almost every commercial bid. Most subs don't see them until it's too late.</w:t>
            </w:r>
          </w:p>
          <w:p>
            <w:pPr>
              <w:spacing w:after="60" w:before="20"/>
            </w:pPr>
            <w:r>
              <w:rPr>
                <w:rFonts w:ascii="Arial" w:cs="Arial" w:eastAsia="Arial" w:hAnsi="Arial"/>
                <w:color w:val="666666"/>
                <w:sz w:val="19"/>
                <w:szCs w:val="19"/>
              </w:rPr>
              <w:t xml:space="preserve">Cover: Pay-if-Paid, Liquidated Damages, Indemnification, Retainage, No-damage-for-delay. Each slide: what it says vs. what it means. Final slide: BidIntell flags all 5 automatically.</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3 (Apr 14–18) — SOCIAL PROOF</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5 — BETA USER STORY  </w:t>
            </w:r>
            <w:r>
              <w:rPr>
                <w:rFonts w:ascii="Arial" w:cs="Arial" w:eastAsia="Arial" w:hAnsi="Arial"/>
                <w:i/>
                <w:iCs/>
                <w:color w:val="666666"/>
                <w:sz w:val="15"/>
                <w:szCs w:val="15"/>
              </w:rPr>
              <w:t xml:space="preserve">Text post (anonymized)</w:t>
            </w:r>
          </w:p>
          <w:p>
            <w:pPr>
              <w:spacing w:after="40" w:before="60"/>
            </w:pPr>
            <w:r>
              <w:rPr>
                <w:rFonts w:ascii="Arial" w:cs="Arial" w:eastAsia="Arial" w:hAnsi="Arial"/>
                <w:b/>
                <w:bCs/>
                <w:color w:val="333333"/>
                <w:sz w:val="20"/>
                <w:szCs w:val="20"/>
              </w:rPr>
              <w:t xml:space="preserve">One of our beta users uploaded a bid they were about to spend 3 days estimating. The score came back 34.</w:t>
            </w:r>
          </w:p>
          <w:p>
            <w:pPr>
              <w:spacing w:after="60" w:before="20"/>
            </w:pPr>
            <w:r>
              <w:rPr>
                <w:rFonts w:ascii="Arial" w:cs="Arial" w:eastAsia="Arial" w:hAnsi="Arial"/>
                <w:color w:val="666666"/>
                <w:sz w:val="19"/>
                <w:szCs w:val="19"/>
              </w:rPr>
              <w:t xml:space="preserve">Walk through what the score flagged (no GC history, indemnification risk, vague scope). They passed. The GC awarded to the low bidder. Three months later, that sub filed a claim. Tell the story from the inside — this is why the data matters.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6 — FOUNDER VOICE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I've been on the GC side. I've been on the sub side. Here's the thing no one talks about.</w:t>
            </w:r>
          </w:p>
          <w:p>
            <w:pPr>
              <w:spacing w:after="60" w:before="20"/>
            </w:pPr>
            <w:r>
              <w:rPr>
                <w:rFonts w:ascii="Arial" w:cs="Arial" w:eastAsia="Arial" w:hAnsi="Arial"/>
                <w:color w:val="666666"/>
                <w:sz w:val="19"/>
                <w:szCs w:val="19"/>
              </w:rPr>
              <w:t xml:space="preserve">Short personal story: as a GC, you knew which subs were going to win before they submitted. The relationship, the territory, the fit — it was visible from the other side of the table. BidIntell makes that visible for the sub.</w:t>
            </w:r>
          </w:p>
        </w:tc>
      </w:tr>
    </w:tbl>
    <w:p>
      <w:pPr>
        <w:spacing w:after="0" w:before="60"/>
      </w:pPr>
      <w:r>
        <w:t xml:space="preserve"/>
      </w:r>
    </w:p>
    <w:p>
      <w:pPr>
        <w:spacing w:after="60" w:before="40"/>
      </w:pPr>
      <w:r>
        <w:rPr>
          <w:rFonts w:ascii="Arial" w:cs="Arial" w:eastAsia="Arial" w:hAnsi="Arial"/>
          <w:b/>
          <w:bCs/>
          <w:caps/>
          <w:color w:val="666666"/>
          <w:sz w:val="17"/>
          <w:szCs w:val="17"/>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caps/>
                <w:color w:val="D4A017"/>
                <w:sz w:val="17"/>
                <w:szCs w:val="17"/>
              </w:rPr>
              <w:t xml:space="preserve">EMAIL 2 — PRODUCT VALUE RECAP</w:t>
            </w:r>
          </w:p>
          <w:p>
            <w:pPr>
              <w:spacing w:after="20" w:before="40"/>
            </w:pPr>
            <w:r>
              <w:rPr>
                <w:rFonts w:ascii="Arial" w:cs="Arial" w:eastAsia="Arial" w:hAnsi="Arial"/>
                <w:b/>
                <w:bCs/>
                <w:color w:val="333333"/>
                <w:sz w:val="19"/>
                <w:szCs w:val="19"/>
              </w:rPr>
              <w:t xml:space="preserve">Subject: </w:t>
            </w:r>
            <w:r>
              <w:rPr>
                <w:rFonts w:ascii="Arial" w:cs="Arial" w:eastAsia="Arial" w:hAnsi="Arial"/>
                <w:color w:val="333333"/>
                <w:sz w:val="19"/>
                <w:szCs w:val="19"/>
              </w:rPr>
              <w:t xml:space="preserve">What BidIntell is actually tracking for you</w:t>
            </w:r>
          </w:p>
          <w:p>
            <w:pPr>
              <w:spacing w:after="40" w:before="10"/>
            </w:pPr>
            <w:r>
              <w:rPr>
                <w:rFonts w:ascii="Arial" w:cs="Arial" w:eastAsia="Arial" w:hAnsi="Arial"/>
                <w:i/>
                <w:iCs/>
                <w:color w:val="666666"/>
                <w:sz w:val="18"/>
                <w:szCs w:val="18"/>
              </w:rPr>
              <w:t xml:space="preserve">Short recap of what the app has logged for them: bids analyzed, risk flags surfaced, scores given. Frame it as 'here's the data you've built so far.' Drive back to the app.</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4 (Apr 21–25) — ENGAGEMENT DRIVE</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7 — POLL/QUESTION  </w:t>
            </w:r>
            <w:r>
              <w:rPr>
                <w:rFonts w:ascii="Arial" w:cs="Arial" w:eastAsia="Arial" w:hAnsi="Arial"/>
                <w:i/>
                <w:iCs/>
                <w:color w:val="666666"/>
                <w:sz w:val="15"/>
                <w:szCs w:val="15"/>
              </w:rPr>
              <w:t xml:space="preserve">Text post + poll</w:t>
            </w:r>
          </w:p>
          <w:p>
            <w:pPr>
              <w:spacing w:after="40" w:before="60"/>
            </w:pPr>
            <w:r>
              <w:rPr>
                <w:rFonts w:ascii="Arial" w:cs="Arial" w:eastAsia="Arial" w:hAnsi="Arial"/>
                <w:b/>
                <w:bCs/>
                <w:color w:val="333333"/>
                <w:sz w:val="20"/>
                <w:szCs w:val="20"/>
              </w:rPr>
              <w:t xml:space="preserve">Honest question for estimators: what do you do in the first 10 minutes after a bid invite hits your inbox?</w:t>
            </w:r>
          </w:p>
          <w:p>
            <w:pPr>
              <w:spacing w:after="60" w:before="20"/>
            </w:pPr>
            <w:r>
              <w:rPr>
                <w:rFonts w:ascii="Arial" w:cs="Arial" w:eastAsia="Arial" w:hAnsi="Arial"/>
                <w:color w:val="666666"/>
                <w:sz w:val="19"/>
                <w:szCs w:val="19"/>
              </w:rPr>
              <w:t xml:space="preserve">Options: Open the plans immediately / Check who else is bidding / Look at the GC relationship history / Decide based on gut. Follow up in comments with what BidIntell does in those same 10 minutes.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8 — MISCONCEPTION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BidIntell doesn't replace your estimator. Here's what it actually does.</w:t>
            </w:r>
          </w:p>
          <w:p>
            <w:pPr>
              <w:spacing w:after="60" w:before="20"/>
            </w:pPr>
            <w:r>
              <w:rPr>
                <w:rFonts w:ascii="Arial" w:cs="Arial" w:eastAsia="Arial" w:hAnsi="Arial"/>
                <w:color w:val="666666"/>
                <w:sz w:val="19"/>
                <w:szCs w:val="19"/>
              </w:rPr>
              <w:t xml:space="preserve">Address the AI skepticism head-on. The tool doesn't build numbers — it helps decide whether to. Same bid, different score for different contractors based on their trade, location, and GC history. That's the differentiator.</w:t>
            </w:r>
          </w:p>
        </w:tc>
      </w:tr>
    </w:tbl>
    <w:p>
      <w:pPr>
        <w:spacing w:after="0" w:before="60"/>
      </w:pPr>
      <w:r>
        <w:t xml:space="preserve"/>
      </w:r>
    </w:p>
    <w:p>
      <w:pPr>
        <w:pBdr>
          <w:bottom w:val="single" w:color="C5D8EB" w:sz="4"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r>
              <w:rPr>
                <w:rFonts w:ascii="Arial" w:cs="Arial" w:eastAsia="Arial" w:hAnsi="Arial"/>
                <w:b/>
                <w:bCs/>
                <w:color w:val="FFFFFF"/>
                <w:sz w:val="28"/>
                <w:szCs w:val="28"/>
              </w:rPr>
              <w:t xml:space="preserve">MONTH 2: CONTENT ENGINE</w:t>
            </w:r>
          </w:p>
        </w:tc>
      </w:tr>
    </w:tbl>
    <w:p>
      <w:pPr>
        <w:spacing w:after="0" w:before="60"/>
      </w:pPr>
      <w:r>
        <w:t xml:space="preserve"/>
      </w:r>
    </w:p>
    <w:p>
      <w:pPr>
        <w:spacing w:after="30" w:before="0"/>
      </w:pPr>
      <w:r>
        <w:rPr>
          <w:rFonts w:ascii="Arial" w:cs="Arial" w:eastAsia="Arial" w:hAnsi="Arial"/>
          <w:b/>
          <w:bCs/>
          <w:color w:val="D4A017"/>
          <w:sz w:val="20"/>
          <w:szCs w:val="20"/>
        </w:rPr>
        <w:t xml:space="preserve">May 2026</w:t>
      </w:r>
    </w:p>
    <w:p>
      <w:pPr>
        <w:spacing w:after="20" w:before="0"/>
      </w:pPr>
      <w:r>
        <w:rPr>
          <w:rFonts w:ascii="Arial" w:cs="Arial" w:eastAsia="Arial" w:hAnsi="Arial"/>
          <w:b/>
          <w:bCs/>
          <w:color w:val="333333"/>
          <w:sz w:val="20"/>
          <w:szCs w:val="20"/>
        </w:rPr>
        <w:t xml:space="preserve">Theme: </w:t>
      </w:r>
      <w:r>
        <w:rPr>
          <w:rFonts w:ascii="Arial" w:cs="Arial" w:eastAsia="Arial" w:hAnsi="Arial"/>
          <w:color w:val="333333"/>
          <w:sz w:val="20"/>
          <w:szCs w:val="20"/>
        </w:rPr>
        <w:t xml:space="preserve">Shift from announcement to education. Become the go-to voice for bid intelligence in commercial construction.</w:t>
      </w:r>
    </w:p>
    <w:p>
      <w:pPr>
        <w:spacing w:after="60" w:before="0"/>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25+ paying users, outcome logging habit forming, referral program seeded.</w:t>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5 (Apr 28–May 2) — EDUCATION SERIES LAUNCH</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9 — CAROUSEL: 'How to Read a Bid Invite in Under 5 Minutes'  </w:t>
            </w:r>
            <w:r>
              <w:rPr>
                <w:rFonts w:ascii="Arial" w:cs="Arial" w:eastAsia="Arial" w:hAnsi="Arial"/>
                <w:i/>
                <w:iCs/>
                <w:color w:val="666666"/>
                <w:sz w:val="15"/>
                <w:szCs w:val="15"/>
              </w:rPr>
              <w:t xml:space="preserve">PDF carousel (6 slides)</w:t>
            </w:r>
          </w:p>
          <w:p>
            <w:pPr>
              <w:spacing w:after="40" w:before="60"/>
            </w:pPr>
            <w:r>
              <w:rPr>
                <w:rFonts w:ascii="Arial" w:cs="Arial" w:eastAsia="Arial" w:hAnsi="Arial"/>
                <w:b/>
                <w:bCs/>
                <w:color w:val="333333"/>
                <w:sz w:val="20"/>
                <w:szCs w:val="20"/>
              </w:rPr>
              <w:t xml:space="preserve">Slide 1: Most estimators spend 2–3 hours deciding if a bid is worth pursuing. You should know in 5 minutes.</w:t>
            </w:r>
          </w:p>
          <w:p>
            <w:pPr>
              <w:spacing w:after="60" w:before="20"/>
            </w:pPr>
            <w:r>
              <w:rPr>
                <w:rFonts w:ascii="Arial" w:cs="Arial" w:eastAsia="Arial" w:hAnsi="Arial"/>
                <w:color w:val="666666"/>
                <w:sz w:val="19"/>
                <w:szCs w:val="19"/>
              </w:rPr>
              <w:t xml:space="preserve">Step-by-step triage framework: GC relationship history / Scope match to your trade / Contract risk signals / Location and territory fit / Deadline vs. your current load. Last slide: BidIntell does this automatically.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10 — DATA INSIGHT  </w:t>
            </w:r>
            <w:r>
              <w:rPr>
                <w:rFonts w:ascii="Arial" w:cs="Arial" w:eastAsia="Arial" w:hAnsi="Arial"/>
                <w:i/>
                <w:iCs/>
                <w:color w:val="666666"/>
                <w:sz w:val="15"/>
                <w:szCs w:val="15"/>
              </w:rPr>
              <w:t xml:space="preserve">Text post (use real data)</w:t>
            </w:r>
          </w:p>
          <w:p>
            <w:pPr>
              <w:spacing w:after="40" w:before="60"/>
            </w:pPr>
            <w:r>
              <w:rPr>
                <w:rFonts w:ascii="Arial" w:cs="Arial" w:eastAsia="Arial" w:hAnsi="Arial"/>
                <w:b/>
                <w:bCs/>
                <w:color w:val="333333"/>
                <w:sz w:val="20"/>
                <w:szCs w:val="20"/>
              </w:rPr>
              <w:t xml:space="preserve">We've now analyzed [X] bids. Here's the pattern that surprised me most.</w:t>
            </w:r>
          </w:p>
          <w:p>
            <w:pPr>
              <w:spacing w:after="60" w:before="20"/>
            </w:pPr>
            <w:r>
              <w:rPr>
                <w:rFonts w:ascii="Arial" w:cs="Arial" w:eastAsia="Arial" w:hAnsi="Arial"/>
                <w:color w:val="666666"/>
                <w:sz w:val="19"/>
                <w:szCs w:val="19"/>
              </w:rPr>
              <w:t xml:space="preserve">Share the most interesting early data point from real usage (top risk flag triggered, average BidIndex score, most common reason for PASS recommendation). Keep company names scrubbed.</w:t>
            </w:r>
          </w:p>
        </w:tc>
      </w:tr>
    </w:tbl>
    <w:p>
      <w:pPr>
        <w:spacing w:after="0" w:before="60"/>
      </w:pPr>
      <w:r>
        <w:t xml:space="preserve"/>
      </w:r>
    </w:p>
    <w:p>
      <w:pPr>
        <w:spacing w:after="60" w:before="40"/>
      </w:pPr>
      <w:r>
        <w:rPr>
          <w:rFonts w:ascii="Arial" w:cs="Arial" w:eastAsia="Arial" w:hAnsi="Arial"/>
          <w:b/>
          <w:bCs/>
          <w:caps/>
          <w:color w:val="666666"/>
          <w:sz w:val="17"/>
          <w:szCs w:val="17"/>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caps/>
                <w:color w:val="D4A017"/>
                <w:sz w:val="17"/>
                <w:szCs w:val="17"/>
              </w:rPr>
              <w:t xml:space="preserve">EMAIL 3 — REFERRAL PROGRAM LAUNCH</w:t>
            </w:r>
          </w:p>
          <w:p>
            <w:pPr>
              <w:spacing w:after="20" w:before="40"/>
            </w:pPr>
            <w:r>
              <w:rPr>
                <w:rFonts w:ascii="Arial" w:cs="Arial" w:eastAsia="Arial" w:hAnsi="Arial"/>
                <w:b/>
                <w:bCs/>
                <w:color w:val="333333"/>
                <w:sz w:val="19"/>
                <w:szCs w:val="19"/>
              </w:rPr>
              <w:t xml:space="preserve">Subject: </w:t>
            </w:r>
            <w:r>
              <w:rPr>
                <w:rFonts w:ascii="Arial" w:cs="Arial" w:eastAsia="Arial" w:hAnsi="Arial"/>
                <w:color w:val="333333"/>
                <w:sz w:val="19"/>
                <w:szCs w:val="19"/>
              </w:rPr>
              <w:t xml:space="preserve">Know another sub who needs this? Here's what I'd offer them.</w:t>
            </w:r>
          </w:p>
          <w:p>
            <w:pPr>
              <w:spacing w:after="40" w:before="10"/>
            </w:pPr>
            <w:r>
              <w:rPr>
                <w:rFonts w:ascii="Arial" w:cs="Arial" w:eastAsia="Arial" w:hAnsi="Arial"/>
                <w:i/>
                <w:iCs/>
                <w:color w:val="666666"/>
                <w:sz w:val="18"/>
                <w:szCs w:val="18"/>
              </w:rPr>
              <w:t xml:space="preserve">Soft referral ask. Personal tone. 'If you know an estimator who's buried in bids right now, I'd give them the same founding member rate you got.' Include a short forwarding blurb they can copy.</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6 (May 5–9) — GC INTELLIGENCE ANGLE</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11 — THE GHOSTING PROBLEM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Some GCs ghost 60% of the subs who bid for them. Most estimators just assume it's normal.</w:t>
            </w:r>
          </w:p>
          <w:p>
            <w:pPr>
              <w:spacing w:after="60" w:before="20"/>
            </w:pPr>
            <w:r>
              <w:rPr>
                <w:rFonts w:ascii="Arial" w:cs="Arial" w:eastAsia="Arial" w:hAnsi="Arial"/>
                <w:color w:val="666666"/>
                <w:sz w:val="19"/>
                <w:szCs w:val="19"/>
              </w:rPr>
              <w:t xml:space="preserve">Frame the GC relationship data layer — not a feature pitch, but a problem statement. What would it mean to know, before you spend a week estimating, whether this GC actually awards to new subs or just collects numbers?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12 — COMPARISON POST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Your spreadsheet tracks what you bid. BidIntell tracks why you should have passed.</w:t>
            </w:r>
          </w:p>
          <w:p>
            <w:pPr>
              <w:spacing w:after="60" w:before="20"/>
            </w:pPr>
            <w:r>
              <w:rPr>
                <w:rFonts w:ascii="Arial" w:cs="Arial" w:eastAsia="Arial" w:hAnsi="Arial"/>
                <w:color w:val="666666"/>
                <w:sz w:val="19"/>
                <w:szCs w:val="19"/>
              </w:rPr>
              <w:t xml:space="preserve">Direct comparison — not attacking spreadsheets, acknowledging they work. The gap: spreadsheets capture decisions made, not the patterns behind them. Over time, BidIntell builds the pattern library that tells you why your best decisions were right.</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7 (May 12–16) — MILESTONE &amp; SOCIAL PROOF</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13 — MILESTONE POST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We just crossed [X] bids analyzed. Here's what the data says about how subs make go/no-bid decisions.</w:t>
            </w:r>
          </w:p>
          <w:p>
            <w:pPr>
              <w:spacing w:after="60" w:before="20"/>
            </w:pPr>
            <w:r>
              <w:rPr>
                <w:rFonts w:ascii="Arial" w:cs="Arial" w:eastAsia="Arial" w:hAnsi="Arial"/>
                <w:color w:val="666666"/>
                <w:sz w:val="19"/>
                <w:szCs w:val="19"/>
              </w:rPr>
              <w:t xml:space="preserve">Aggregate insight from real usage. Keep it factual, keep it industry-relevant. Framing: 'This is the data that should exist in every estimating department — most firms just don't have a system to capture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14 — CAROUSEL: 'The Real Cost of a Bad Bid'  </w:t>
            </w:r>
            <w:r>
              <w:rPr>
                <w:rFonts w:ascii="Arial" w:cs="Arial" w:eastAsia="Arial" w:hAnsi="Arial"/>
                <w:i/>
                <w:iCs/>
                <w:color w:val="666666"/>
                <w:sz w:val="15"/>
                <w:szCs w:val="15"/>
              </w:rPr>
              <w:t xml:space="preserve">PDF carousel</w:t>
            </w:r>
          </w:p>
          <w:p>
            <w:pPr>
              <w:spacing w:after="40" w:before="60"/>
            </w:pPr>
            <w:r>
              <w:rPr>
                <w:rFonts w:ascii="Arial" w:cs="Arial" w:eastAsia="Arial" w:hAnsi="Arial"/>
                <w:b/>
                <w:bCs/>
                <w:color w:val="333333"/>
                <w:sz w:val="20"/>
                <w:szCs w:val="20"/>
              </w:rPr>
              <w:t xml:space="preserve">Slide 1: A bid you don't win didn't cost you the contract. It cost you the time to build the number.</w:t>
            </w:r>
          </w:p>
          <w:p>
            <w:pPr>
              <w:spacing w:after="60" w:before="20"/>
            </w:pPr>
            <w:r>
              <w:rPr>
                <w:rFonts w:ascii="Arial" w:cs="Arial" w:eastAsia="Arial" w:hAnsi="Arial"/>
                <w:color w:val="666666"/>
                <w:sz w:val="19"/>
                <w:szCs w:val="19"/>
              </w:rPr>
              <w:t xml:space="preserve">Walk through the math: average hours to produce a commercial sub bid / average loaded estimator cost / win rate reality (1 in 5) / total annual cost of lost estimating time. Final slide: the fix isn't estimating faster — it's bidding less.</w:t>
            </w:r>
          </w:p>
        </w:tc>
      </w:tr>
    </w:tbl>
    <w:p>
      <w:pPr>
        <w:spacing w:after="0" w:before="60"/>
      </w:pPr>
      <w:r>
        <w:t xml:space="preserve"/>
      </w:r>
    </w:p>
    <w:p>
      <w:pPr>
        <w:spacing w:after="60" w:before="40"/>
      </w:pPr>
      <w:r>
        <w:rPr>
          <w:rFonts w:ascii="Arial" w:cs="Arial" w:eastAsia="Arial" w:hAnsi="Arial"/>
          <w:b/>
          <w:bCs/>
          <w:caps/>
          <w:color w:val="666666"/>
          <w:sz w:val="17"/>
          <w:szCs w:val="17"/>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caps/>
                <w:color w:val="D4A017"/>
                <w:sz w:val="17"/>
                <w:szCs w:val="17"/>
              </w:rPr>
              <w:t xml:space="preserve">EMAIL 4 — USAGE CHECK-IN</w:t>
            </w:r>
          </w:p>
          <w:p>
            <w:pPr>
              <w:spacing w:after="20" w:before="40"/>
            </w:pPr>
            <w:r>
              <w:rPr>
                <w:rFonts w:ascii="Arial" w:cs="Arial" w:eastAsia="Arial" w:hAnsi="Arial"/>
                <w:b/>
                <w:bCs/>
                <w:color w:val="333333"/>
                <w:sz w:val="19"/>
                <w:szCs w:val="19"/>
              </w:rPr>
              <w:t xml:space="preserve">Subject: </w:t>
            </w:r>
            <w:r>
              <w:rPr>
                <w:rFonts w:ascii="Arial" w:cs="Arial" w:eastAsia="Arial" w:hAnsi="Arial"/>
                <w:color w:val="333333"/>
                <w:sz w:val="19"/>
                <w:szCs w:val="19"/>
              </w:rPr>
              <w:t xml:space="preserve">Quick check-in — are you getting value from BidIntell?</w:t>
            </w:r>
          </w:p>
          <w:p>
            <w:pPr>
              <w:spacing w:after="40" w:before="10"/>
            </w:pPr>
            <w:r>
              <w:rPr>
                <w:rFonts w:ascii="Arial" w:cs="Arial" w:eastAsia="Arial" w:hAnsi="Arial"/>
                <w:i/>
                <w:iCs/>
                <w:color w:val="666666"/>
                <w:sz w:val="18"/>
                <w:szCs w:val="18"/>
              </w:rPr>
              <w:t xml:space="preserve">Short personal check-in. 3 specific questions: What's been most useful? Anything you expected that isn't there yet? Have you logged any outcomes yet? Drives outcome logging habit — the most critical near-term metric.</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8 (May 19–23) — ICP TARGETING</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15 — DIRECT ICP POST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If you're a specialty sub running $2M–$20M in revenue, this is exactly who BidIntell was built for.</w:t>
            </w:r>
          </w:p>
          <w:p>
            <w:pPr>
              <w:spacing w:after="60" w:before="20"/>
            </w:pPr>
            <w:r>
              <w:rPr>
                <w:rFonts w:ascii="Arial" w:cs="Arial" w:eastAsia="Arial" w:hAnsi="Arial"/>
                <w:color w:val="666666"/>
                <w:sz w:val="19"/>
                <w:szCs w:val="19"/>
              </w:rPr>
              <w:t xml:space="preserve">Address the ICP directly without being salesy. Frame it as: here's the profile of the estimating shops getting the most value. Volume of bids received, limited estimating staff, need to move fast on go/no-bid decisions.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16 — OBJECTION HANDLING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The #1 thing I hear from estimators: 'I already know which bids to chase.'</w:t>
            </w:r>
          </w:p>
          <w:p>
            <w:pPr>
              <w:spacing w:after="60" w:before="20"/>
            </w:pPr>
            <w:r>
              <w:rPr>
                <w:rFonts w:ascii="Arial" w:cs="Arial" w:eastAsia="Arial" w:hAnsi="Arial"/>
                <w:color w:val="666666"/>
                <w:sz w:val="19"/>
                <w:szCs w:val="19"/>
              </w:rPr>
              <w:t xml:space="preserve">Use the Beta Conversation Guide framing: 'Most experienced estimators do. The issue isn't whether you know — it's how long it takes to confirm it, and what slips through when you're buried.' Then add: 'The discipline you already have is what makes the data actually useful.'</w:t>
            </w:r>
          </w:p>
        </w:tc>
      </w:tr>
    </w:tbl>
    <w:p>
      <w:pPr>
        <w:spacing w:after="0" w:before="60"/>
      </w:pPr>
      <w:r>
        <w:t xml:space="preserve"/>
      </w:r>
    </w:p>
    <w:p>
      <w:pPr>
        <w:pBdr>
          <w:bottom w:val="single" w:color="C5D8EB" w:sz="4"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r>
              <w:rPr>
                <w:rFonts w:ascii="Arial" w:cs="Arial" w:eastAsia="Arial" w:hAnsi="Arial"/>
                <w:b/>
                <w:bCs/>
                <w:color w:val="FFFFFF"/>
                <w:sz w:val="28"/>
                <w:szCs w:val="28"/>
              </w:rPr>
              <w:t xml:space="preserve">MONTH 3: FLYWHEEL &amp; SCALE</w:t>
            </w:r>
          </w:p>
        </w:tc>
      </w:tr>
    </w:tbl>
    <w:p>
      <w:pPr>
        <w:spacing w:after="0" w:before="60"/>
      </w:pPr>
      <w:r>
        <w:t xml:space="preserve"/>
      </w:r>
    </w:p>
    <w:p>
      <w:pPr>
        <w:spacing w:after="30" w:before="0"/>
      </w:pPr>
      <w:r>
        <w:rPr>
          <w:rFonts w:ascii="Arial" w:cs="Arial" w:eastAsia="Arial" w:hAnsi="Arial"/>
          <w:b/>
          <w:bCs/>
          <w:color w:val="D4A017"/>
          <w:sz w:val="20"/>
          <w:szCs w:val="20"/>
        </w:rPr>
        <w:t xml:space="preserve">June 2026</w:t>
      </w:r>
    </w:p>
    <w:p>
      <w:pPr>
        <w:spacing w:after="20" w:before="0"/>
      </w:pPr>
      <w:r>
        <w:rPr>
          <w:rFonts w:ascii="Arial" w:cs="Arial" w:eastAsia="Arial" w:hAnsi="Arial"/>
          <w:b/>
          <w:bCs/>
          <w:color w:val="333333"/>
          <w:sz w:val="20"/>
          <w:szCs w:val="20"/>
        </w:rPr>
        <w:t xml:space="preserve">Theme: </w:t>
      </w:r>
      <w:r>
        <w:rPr>
          <w:rFonts w:ascii="Arial" w:cs="Arial" w:eastAsia="Arial" w:hAnsi="Arial"/>
          <w:color w:val="333333"/>
          <w:sz w:val="20"/>
          <w:szCs w:val="20"/>
        </w:rPr>
        <w:t xml:space="preserve">Convert earned attention into user growth. Use real data from the platform as the content. Begin PMF validation.</w:t>
      </w:r>
    </w:p>
    <w:p>
      <w:pPr>
        <w:spacing w:after="60" w:before="0"/>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40–50 active users, outcome logging rate ≥80%, first referral-driven signups, PMF signal clear.</w:t>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9 (May 26–Jun 1) — PROOF OF CONCEPT</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17 — CASE STUDY  </w:t>
            </w:r>
            <w:r>
              <w:rPr>
                <w:rFonts w:ascii="Arial" w:cs="Arial" w:eastAsia="Arial" w:hAnsi="Arial"/>
                <w:i/>
                <w:iCs/>
                <w:color w:val="666666"/>
                <w:sz w:val="15"/>
                <w:szCs w:val="15"/>
              </w:rPr>
              <w:t xml:space="preserve">Text post (detailed)</w:t>
            </w:r>
          </w:p>
          <w:p>
            <w:pPr>
              <w:spacing w:after="40" w:before="60"/>
            </w:pPr>
            <w:r>
              <w:rPr>
                <w:rFonts w:ascii="Arial" w:cs="Arial" w:eastAsia="Arial" w:hAnsi="Arial"/>
                <w:b/>
                <w:bCs/>
                <w:color w:val="333333"/>
                <w:sz w:val="20"/>
                <w:szCs w:val="20"/>
              </w:rPr>
              <w:t xml:space="preserve">A roofing sub uploaded a bid with a BidIndex score of 41. Here's what it flagged — and what they did.</w:t>
            </w:r>
          </w:p>
          <w:p>
            <w:pPr>
              <w:spacing w:after="60" w:before="20"/>
            </w:pPr>
            <w:r>
              <w:rPr>
                <w:rFonts w:ascii="Arial" w:cs="Arial" w:eastAsia="Arial" w:hAnsi="Arial"/>
                <w:color w:val="666666"/>
                <w:sz w:val="19"/>
                <w:szCs w:val="19"/>
              </w:rPr>
              <w:t xml:space="preserve">Walk through a real (anonymized) example: score breakdown, top risk flags, the recommendation, and the decision the user made. If you have outcome data by now, include what happened.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18 — CAROUSEL: 'Your BidIndex Score Explained'  </w:t>
            </w:r>
            <w:r>
              <w:rPr>
                <w:rFonts w:ascii="Arial" w:cs="Arial" w:eastAsia="Arial" w:hAnsi="Arial"/>
                <w:i/>
                <w:iCs/>
                <w:color w:val="666666"/>
                <w:sz w:val="15"/>
                <w:szCs w:val="15"/>
              </w:rPr>
              <w:t xml:space="preserve">PDF carousel</w:t>
            </w:r>
          </w:p>
          <w:p>
            <w:pPr>
              <w:spacing w:after="40" w:before="60"/>
            </w:pPr>
            <w:r>
              <w:rPr>
                <w:rFonts w:ascii="Arial" w:cs="Arial" w:eastAsia="Arial" w:hAnsi="Arial"/>
                <w:b/>
                <w:bCs/>
                <w:color w:val="333333"/>
                <w:sz w:val="20"/>
                <w:szCs w:val="20"/>
              </w:rPr>
              <w:t xml:space="preserve">Slide 1: A number between 0 and 100. Here's exactly how it's calculated.</w:t>
            </w:r>
          </w:p>
          <w:p>
            <w:pPr>
              <w:spacing w:after="60" w:before="20"/>
            </w:pPr>
            <w:r>
              <w:rPr>
                <w:rFonts w:ascii="Arial" w:cs="Arial" w:eastAsia="Arial" w:hAnsi="Arial"/>
                <w:color w:val="666666"/>
                <w:sz w:val="19"/>
                <w:szCs w:val="19"/>
              </w:rPr>
              <w:t xml:space="preserve">Demystify the score: Location match / Trade match / GC relationship history / Contract terms. Show that the same bid scores differently for different contractors. This builds trust and drives signups from people who want to know their own number.</w:t>
            </w:r>
          </w:p>
        </w:tc>
      </w:tr>
    </w:tbl>
    <w:p>
      <w:pPr>
        <w:spacing w:after="0" w:before="60"/>
      </w:pPr>
      <w:r>
        <w:t xml:space="preserve"/>
      </w:r>
    </w:p>
    <w:p>
      <w:pPr>
        <w:spacing w:after="60" w:before="40"/>
      </w:pPr>
      <w:r>
        <w:rPr>
          <w:rFonts w:ascii="Arial" w:cs="Arial" w:eastAsia="Arial" w:hAnsi="Arial"/>
          <w:b/>
          <w:bCs/>
          <w:caps/>
          <w:color w:val="666666"/>
          <w:sz w:val="17"/>
          <w:szCs w:val="17"/>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caps/>
                <w:color w:val="D4A017"/>
                <w:sz w:val="17"/>
                <w:szCs w:val="17"/>
              </w:rPr>
              <w:t xml:space="preserve">EMAIL 5 — PMF SURVEY</w:t>
            </w:r>
          </w:p>
          <w:p>
            <w:pPr>
              <w:spacing w:after="20" w:before="40"/>
            </w:pPr>
            <w:r>
              <w:rPr>
                <w:rFonts w:ascii="Arial" w:cs="Arial" w:eastAsia="Arial" w:hAnsi="Arial"/>
                <w:b/>
                <w:bCs/>
                <w:color w:val="333333"/>
                <w:sz w:val="19"/>
                <w:szCs w:val="19"/>
              </w:rPr>
              <w:t xml:space="preserve">Subject: </w:t>
            </w:r>
            <w:r>
              <w:rPr>
                <w:rFonts w:ascii="Arial" w:cs="Arial" w:eastAsia="Arial" w:hAnsi="Arial"/>
                <w:color w:val="333333"/>
                <w:sz w:val="19"/>
                <w:szCs w:val="19"/>
              </w:rPr>
              <w:t xml:space="preserve">One question — honest answer only</w:t>
            </w:r>
          </w:p>
          <w:p>
            <w:pPr>
              <w:spacing w:after="40" w:before="10"/>
            </w:pPr>
            <w:r>
              <w:rPr>
                <w:rFonts w:ascii="Arial" w:cs="Arial" w:eastAsia="Arial" w:hAnsi="Arial"/>
                <w:i/>
                <w:iCs/>
                <w:color w:val="666666"/>
                <w:sz w:val="18"/>
                <w:szCs w:val="18"/>
              </w:rPr>
              <w:t xml:space="preserve">Single-question PMF survey: 'How disappointed would you be if BidIntell disappeared tomorrow?' Benchmark: 40%+ 'very disappointed' = strong PMF signal. Keep it short, personal, low-commitment.</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10 (Jun 2–6) — TRADE ASSOCIATION ANGLE</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19 — ASSOCIATION OUTREACH CONTENT  </w:t>
            </w:r>
            <w:r>
              <w:rPr>
                <w:rFonts w:ascii="Arial" w:cs="Arial" w:eastAsia="Arial" w:hAnsi="Arial"/>
                <w:i/>
                <w:iCs/>
                <w:color w:val="666666"/>
                <w:sz w:val="15"/>
                <w:szCs w:val="15"/>
              </w:rPr>
              <w:t xml:space="preserve">Text post</w:t>
            </w:r>
          </w:p>
          <w:p>
            <w:pPr>
              <w:spacing w:after="40" w:before="60"/>
            </w:pPr>
            <w:r>
              <w:rPr>
                <w:rFonts w:ascii="Arial" w:cs="Arial" w:eastAsia="Arial" w:hAnsi="Arial"/>
                <w:b/>
                <w:bCs/>
                <w:color w:val="333333"/>
                <w:sz w:val="20"/>
                <w:szCs w:val="20"/>
              </w:rPr>
              <w:t xml:space="preserve">Every NECA chapter, every SMACNA chapter, every MCAA chapter has the same problem. Their members are leaving bid money on the table.</w:t>
            </w:r>
          </w:p>
          <w:p>
            <w:pPr>
              <w:spacing w:after="60" w:before="20"/>
            </w:pPr>
            <w:r>
              <w:rPr>
                <w:rFonts w:ascii="Arial" w:cs="Arial" w:eastAsia="Arial" w:hAnsi="Arial"/>
                <w:color w:val="666666"/>
                <w:sz w:val="19"/>
                <w:szCs w:val="19"/>
              </w:rPr>
              <w:t xml:space="preserve">Not a pitch — a problem-framing post. The collective data that trade associations don't have: win rates by GC, contract risk patterns by market, bid volume vs. capacity. Seed the idea that BidIntell aggregates this.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20 — PLATFORM DATA STORY  </w:t>
            </w:r>
            <w:r>
              <w:rPr>
                <w:rFonts w:ascii="Arial" w:cs="Arial" w:eastAsia="Arial" w:hAnsi="Arial"/>
                <w:i/>
                <w:iCs/>
                <w:color w:val="666666"/>
                <w:sz w:val="15"/>
                <w:szCs w:val="15"/>
              </w:rPr>
              <w:t xml:space="preserve">Text post (data-driven)</w:t>
            </w:r>
          </w:p>
          <w:p>
            <w:pPr>
              <w:spacing w:after="40" w:before="60"/>
            </w:pPr>
            <w:r>
              <w:rPr>
                <w:rFonts w:ascii="Arial" w:cs="Arial" w:eastAsia="Arial" w:hAnsi="Arial"/>
                <w:b/>
                <w:bCs/>
                <w:color w:val="333333"/>
                <w:sz w:val="20"/>
                <w:szCs w:val="20"/>
              </w:rPr>
              <w:t xml:space="preserve">After 2 months and [X] bids analyzed, here's what we know about how specialty subs bid in [market].</w:t>
            </w:r>
          </w:p>
          <w:p>
            <w:pPr>
              <w:spacing w:after="60" w:before="20"/>
            </w:pPr>
            <w:r>
              <w:rPr>
                <w:rFonts w:ascii="Arial" w:cs="Arial" w:eastAsia="Arial" w:hAnsi="Arial"/>
                <w:color w:val="666666"/>
                <w:sz w:val="19"/>
                <w:szCs w:val="19"/>
              </w:rPr>
              <w:t xml:space="preserve">Aggregate data post — your most authoritative content yet. Use real numbers from the platform. Average BidIndex score by trade, most common risk flags, ghost rate by GC type. This is the beginning of the 'Glassdoor for GCs' thesis in content form.</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11 (Jun 9–13) — VIRALITY TEST</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21 — BID WIN RATE CALCULATOR HOOK  </w:t>
            </w:r>
            <w:r>
              <w:rPr>
                <w:rFonts w:ascii="Arial" w:cs="Arial" w:eastAsia="Arial" w:hAnsi="Arial"/>
                <w:i/>
                <w:iCs/>
                <w:color w:val="666666"/>
                <w:sz w:val="15"/>
                <w:szCs w:val="15"/>
              </w:rPr>
              <w:t xml:space="preserve">Text post + engagement hook</w:t>
            </w:r>
          </w:p>
          <w:p>
            <w:pPr>
              <w:spacing w:after="40" w:before="60"/>
            </w:pPr>
            <w:r>
              <w:rPr>
                <w:rFonts w:ascii="Arial" w:cs="Arial" w:eastAsia="Arial" w:hAnsi="Arial"/>
                <w:b/>
                <w:bCs/>
                <w:color w:val="333333"/>
                <w:sz w:val="20"/>
                <w:szCs w:val="20"/>
              </w:rPr>
              <w:t xml:space="preserve">What's your true bid win rate — and what is chasing bad bids actually costing you?</w:t>
            </w:r>
          </w:p>
          <w:p>
            <w:pPr>
              <w:spacing w:after="60" w:before="20"/>
            </w:pPr>
            <w:r>
              <w:rPr>
                <w:rFonts w:ascii="Arial" w:cs="Arial" w:eastAsia="Arial" w:hAnsi="Arial"/>
                <w:color w:val="666666"/>
                <w:sz w:val="19"/>
                <w:szCs w:val="19"/>
              </w:rPr>
              <w:t xml:space="preserve">Frame the math: # bids pursued per year × average hours per bid × your loaded estimator rate × (1 - win rate) = annual cost of lost estimating time. Invite people to run the number in comments. Drive to bidintell.ai for the full ROI calculator.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22 — '30-DAY BID SMARTER CHALLENGE'  </w:t>
            </w:r>
            <w:r>
              <w:rPr>
                <w:rFonts w:ascii="Arial" w:cs="Arial" w:eastAsia="Arial" w:hAnsi="Arial"/>
                <w:i/>
                <w:iCs/>
                <w:color w:val="666666"/>
                <w:sz w:val="15"/>
                <w:szCs w:val="15"/>
              </w:rPr>
              <w:t xml:space="preserve">Text post + call-to-action</w:t>
            </w:r>
          </w:p>
          <w:p>
            <w:pPr>
              <w:spacing w:after="40" w:before="60"/>
            </w:pPr>
            <w:r>
              <w:rPr>
                <w:rFonts w:ascii="Arial" w:cs="Arial" w:eastAsia="Arial" w:hAnsi="Arial"/>
                <w:b/>
                <w:bCs/>
                <w:color w:val="333333"/>
                <w:sz w:val="20"/>
                <w:szCs w:val="20"/>
              </w:rPr>
              <w:t xml:space="preserve">I'm running a challenge. 30 days. Every bid you analyze, log it. At the end, you'll have data you've never had before.</w:t>
            </w:r>
          </w:p>
          <w:p>
            <w:pPr>
              <w:spacing w:after="60" w:before="20"/>
            </w:pPr>
            <w:r>
              <w:rPr>
                <w:rFonts w:ascii="Arial" w:cs="Arial" w:eastAsia="Arial" w:hAnsi="Arial"/>
                <w:color w:val="666666"/>
                <w:sz w:val="19"/>
                <w:szCs w:val="19"/>
              </w:rPr>
              <w:t xml:space="preserve">Introduce the challenge concept. No sales pitch — pure value. Users post their BidIndex score + outcome. You engage with every one. Creates community, generates UGC, and builds the data moat simultaneously.</w:t>
            </w:r>
          </w:p>
        </w:tc>
      </w:tr>
    </w:tbl>
    <w:p>
      <w:pPr>
        <w:spacing w:after="0" w:before="60"/>
      </w:pPr>
      <w:r>
        <w:t xml:space="preserve"/>
      </w:r>
    </w:p>
    <w:p>
      <w:pPr>
        <w:spacing w:after="60" w:before="40"/>
      </w:pPr>
      <w:r>
        <w:rPr>
          <w:rFonts w:ascii="Arial" w:cs="Arial" w:eastAsia="Arial" w:hAnsi="Arial"/>
          <w:b/>
          <w:bCs/>
          <w:caps/>
          <w:color w:val="666666"/>
          <w:sz w:val="17"/>
          <w:szCs w:val="17"/>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caps/>
                <w:color w:val="D4A017"/>
                <w:sz w:val="17"/>
                <w:szCs w:val="17"/>
              </w:rPr>
              <w:t xml:space="preserve">EMAIL 6 — 30-DAY CHALLENGE</w:t>
            </w:r>
          </w:p>
          <w:p>
            <w:pPr>
              <w:spacing w:after="20" w:before="40"/>
            </w:pPr>
            <w:r>
              <w:rPr>
                <w:rFonts w:ascii="Arial" w:cs="Arial" w:eastAsia="Arial" w:hAnsi="Arial"/>
                <w:b/>
                <w:bCs/>
                <w:color w:val="333333"/>
                <w:sz w:val="19"/>
                <w:szCs w:val="19"/>
              </w:rPr>
              <w:t xml:space="preserve">Subject: </w:t>
            </w:r>
            <w:r>
              <w:rPr>
                <w:rFonts w:ascii="Arial" w:cs="Arial" w:eastAsia="Arial" w:hAnsi="Arial"/>
                <w:color w:val="333333"/>
                <w:sz w:val="19"/>
                <w:szCs w:val="19"/>
              </w:rPr>
              <w:t xml:space="preserve">Want to know exactly what your bid time is worth? (30-day challenge)</w:t>
            </w:r>
          </w:p>
          <w:p>
            <w:pPr>
              <w:spacing w:after="40" w:before="10"/>
            </w:pPr>
            <w:r>
              <w:rPr>
                <w:rFonts w:ascii="Arial" w:cs="Arial" w:eastAsia="Arial" w:hAnsi="Arial"/>
                <w:i/>
                <w:iCs/>
                <w:color w:val="666666"/>
                <w:sz w:val="18"/>
                <w:szCs w:val="18"/>
              </w:rPr>
              <w:t xml:space="preserve">Invite users to participate in the Bid Smarter Challenge. Frame it as a data experiment: 'Log every bid for 30 days. At the end, you'll have the most accurate picture of your estimating ROI you've ever had.' Outcome logging is the ask. Low friction.</w:t>
            </w:r>
          </w:p>
        </w:tc>
      </w:tr>
    </w:tbl>
    <w:p>
      <w:pPr>
        <w:spacing w:after="0" w:before="60"/>
      </w:pPr>
      <w:r>
        <w:t xml:space="preserve"/>
      </w:r>
    </w:p>
    <w:p>
      <w:pPr>
        <w:pBdr>
          <w:bottom w:val="single" w:color="C5D8EB" w:sz="4" w:space="1"/>
        </w:pBdr>
        <w:spacing w:after="120" w:before="120"/>
      </w:pPr>
      <w:r>
        <w:t xml:space="preserve"/>
      </w:r>
    </w:p>
    <w:p>
      <w:pPr>
        <w:spacing w:after="80" w:before="180"/>
      </w:pPr>
      <w:r>
        <w:rPr>
          <w:rFonts w:ascii="Arial" w:cs="Arial" w:eastAsia="Arial" w:hAnsi="Arial"/>
          <w:b/>
          <w:bCs/>
          <w:color w:val="1B3A5C"/>
          <w:sz w:val="22"/>
          <w:szCs w:val="22"/>
        </w:rPr>
        <w:t xml:space="preserve">Week 12 (Jun 16–20) — AUTHORITY CONSOLIDATION</w:t>
      </w:r>
    </w:p>
    <w:p>
      <w:pPr>
        <w:spacing w:after="60" w:before="40"/>
      </w:pPr>
      <w:r>
        <w:rPr>
          <w:rFonts w:ascii="Arial" w:cs="Arial" w:eastAsia="Arial" w:hAnsi="Arial"/>
          <w:b/>
          <w:bCs/>
          <w:caps/>
          <w:color w:val="666666"/>
          <w:sz w:val="17"/>
          <w:szCs w:val="17"/>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23 — 'WHAT I LEARNED IN 90 DAYS'  </w:t>
            </w:r>
            <w:r>
              <w:rPr>
                <w:rFonts w:ascii="Arial" w:cs="Arial" w:eastAsia="Arial" w:hAnsi="Arial"/>
                <w:i/>
                <w:iCs/>
                <w:color w:val="666666"/>
                <w:sz w:val="15"/>
                <w:szCs w:val="15"/>
              </w:rPr>
              <w:t xml:space="preserve">Text post (founder voice)</w:t>
            </w:r>
          </w:p>
          <w:p>
            <w:pPr>
              <w:spacing w:after="40" w:before="60"/>
            </w:pPr>
            <w:r>
              <w:rPr>
                <w:rFonts w:ascii="Arial" w:cs="Arial" w:eastAsia="Arial" w:hAnsi="Arial"/>
                <w:b/>
                <w:bCs/>
                <w:color w:val="333333"/>
                <w:sz w:val="20"/>
                <w:szCs w:val="20"/>
              </w:rPr>
              <w:t xml:space="preserve">90 days of BidIntell in production. Here's what I got right, what I got wrong, and what the data told me I didn't expect.</w:t>
            </w:r>
          </w:p>
          <w:p>
            <w:pPr>
              <w:spacing w:after="60" w:before="20"/>
            </w:pPr>
            <w:r>
              <w:rPr>
                <w:rFonts w:ascii="Arial" w:cs="Arial" w:eastAsia="Arial" w:hAnsi="Arial"/>
                <w:color w:val="666666"/>
                <w:sz w:val="19"/>
                <w:szCs w:val="19"/>
              </w:rPr>
              <w:t xml:space="preserve">Founder's honest reflection. 3 things that worked, 1 thing you'd do differently, 1 surprising insight from user data. This is your most credible post of the quarter — it signals that you're a builder who listens.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gridSpan w:val="1"/>
            <w:tcBorders>
              <w:top w:val="none" w:color="FFFFFF" w:sz="0"/>
              <w:left w:val="none" w:color="FFFFFF" w:sz="0"/>
              <w:bottom w:val="none" w:color="FFFFFF" w:sz="0"/>
              <w:right w:val="none" w:color="FFFFFF" w:sz="0"/>
            </w:tcBorders>
            <w:shd w:fill="E8F0F8" w:val="clear"/>
            <w:tcMar>
              <w:top w:type="dxa" w:w="80"/>
              <w:left w:type="dxa" w:w="160"/>
              <w:bottom w:type="dxa" w:w="40"/>
              <w:right w:type="dxa" w:w="160"/>
            </w:tcMar>
          </w:tcPr>
          <w:p>
            <w:r>
              <w:rPr>
                <w:rFonts w:ascii="Arial" w:cs="Arial" w:eastAsia="Arial" w:hAnsi="Arial"/>
                <w:b/>
                <w:bCs/>
                <w:color w:val="1B3A5C"/>
                <w:sz w:val="17"/>
                <w:szCs w:val="17"/>
              </w:rPr>
              <w:t xml:space="preserve">POST 24 — CAROUSEL: 'The Sub's Guide to Bid Intelligence'  </w:t>
            </w:r>
            <w:r>
              <w:rPr>
                <w:rFonts w:ascii="Arial" w:cs="Arial" w:eastAsia="Arial" w:hAnsi="Arial"/>
                <w:i/>
                <w:iCs/>
                <w:color w:val="666666"/>
                <w:sz w:val="15"/>
                <w:szCs w:val="15"/>
              </w:rPr>
              <w:t xml:space="preserve">PDF carousel (8 slides — high-value lead magnet)</w:t>
            </w:r>
          </w:p>
          <w:p>
            <w:pPr>
              <w:spacing w:after="40" w:before="60"/>
            </w:pPr>
            <w:r>
              <w:rPr>
                <w:rFonts w:ascii="Arial" w:cs="Arial" w:eastAsia="Arial" w:hAnsi="Arial"/>
                <w:b/>
                <w:bCs/>
                <w:color w:val="333333"/>
                <w:sz w:val="20"/>
                <w:szCs w:val="20"/>
              </w:rPr>
              <w:t xml:space="preserve">Slide 1: Everything you need to know about making go/no-bid decisions faster — in 8 slides.</w:t>
            </w:r>
          </w:p>
          <w:p>
            <w:pPr>
              <w:spacing w:after="60" w:before="20"/>
            </w:pPr>
            <w:r>
              <w:rPr>
                <w:rFonts w:ascii="Arial" w:cs="Arial" w:eastAsia="Arial" w:hAnsi="Arial"/>
                <w:color w:val="666666"/>
                <w:sz w:val="19"/>
                <w:szCs w:val="19"/>
              </w:rPr>
              <w:t xml:space="preserve">Capstone carousel: the complete BidIntell methodology condensed for a new audience. Pull the best content from the past 12 weeks. Designed to circulate organically among estimators who missed the earlier posts.</w:t>
            </w:r>
          </w:p>
        </w:tc>
      </w:tr>
    </w:tbl>
    <w:p>
      <w:pPr>
        <w:spacing w:after="0" w:before="60"/>
      </w:pPr>
      <w:r>
        <w:t xml:space="preserve"/>
      </w:r>
    </w:p>
    <w:p>
      <w:pPr>
        <w:spacing w:after="60" w:before="40"/>
      </w:pPr>
      <w:r>
        <w:rPr>
          <w:rFonts w:ascii="Arial" w:cs="Arial" w:eastAsia="Arial" w:hAnsi="Arial"/>
          <w:b/>
          <w:bCs/>
          <w:caps/>
          <w:color w:val="666666"/>
          <w:sz w:val="17"/>
          <w:szCs w:val="17"/>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caps/>
                <w:color w:val="D4A017"/>
                <w:sz w:val="17"/>
                <w:szCs w:val="17"/>
              </w:rPr>
              <w:t xml:space="preserve">EMAIL 7 — QUARTERLY WRAP + UPGRADE OFFER</w:t>
            </w:r>
          </w:p>
          <w:p>
            <w:pPr>
              <w:spacing w:after="20" w:before="40"/>
            </w:pPr>
            <w:r>
              <w:rPr>
                <w:rFonts w:ascii="Arial" w:cs="Arial" w:eastAsia="Arial" w:hAnsi="Arial"/>
                <w:b/>
                <w:bCs/>
                <w:color w:val="333333"/>
                <w:sz w:val="19"/>
                <w:szCs w:val="19"/>
              </w:rPr>
              <w:t xml:space="preserve">Subject: </w:t>
            </w:r>
            <w:r>
              <w:rPr>
                <w:rFonts w:ascii="Arial" w:cs="Arial" w:eastAsia="Arial" w:hAnsi="Arial"/>
                <w:color w:val="333333"/>
                <w:sz w:val="19"/>
                <w:szCs w:val="19"/>
              </w:rPr>
              <w:t xml:space="preserve">90 days in: here's what BidIntell has on your bidding history</w:t>
            </w:r>
          </w:p>
          <w:p>
            <w:pPr>
              <w:spacing w:after="40" w:before="10"/>
            </w:pPr>
            <w:r>
              <w:rPr>
                <w:rFonts w:ascii="Arial" w:cs="Arial" w:eastAsia="Arial" w:hAnsi="Arial"/>
                <w:i/>
                <w:iCs/>
                <w:color w:val="666666"/>
                <w:sz w:val="18"/>
                <w:szCs w:val="18"/>
              </w:rPr>
              <w:t xml:space="preserve">Personal data recap: bids analyzed, risk flags surfaced, outcomes logged. Tie to the ROI calculation: 'Here's an estimate of what that cost if you hadn't been tracking it.' Soft pitch for Professional tier upgrade for power users.</w:t>
            </w:r>
          </w:p>
        </w:tc>
      </w:tr>
    </w:tbl>
    <w:p>
      <w:pPr>
        <w:spacing w:after="0" w:before="60"/>
      </w:pPr>
      <w:r>
        <w:t xml:space="preserve"/>
      </w:r>
    </w:p>
    <w:p>
      <w:pPr>
        <w:pBdr>
          <w:bottom w:val="single" w:color="C5D8EB" w:sz="4"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r>
              <w:rPr>
                <w:rFonts w:ascii="Arial" w:cs="Arial" w:eastAsia="Arial" w:hAnsi="Arial"/>
                <w:b/>
                <w:bCs/>
                <w:color w:val="FFFFFF"/>
                <w:sz w:val="28"/>
                <w:szCs w:val="28"/>
              </w:rPr>
              <w:t xml:space="preserve">BRIEFING: LINKEDIN CONTRACTOR</w:t>
            </w:r>
          </w:p>
        </w:tc>
      </w:tr>
    </w:tbl>
    <w:p>
      <w:pPr>
        <w:spacing w:after="0" w:before="80"/>
      </w:pPr>
      <w:r>
        <w:t xml:space="preserve"/>
      </w:r>
    </w:p>
    <w:p>
      <w:pPr>
        <w:spacing w:after="60" w:before="200"/>
      </w:pPr>
      <w:r>
        <w:rPr>
          <w:rFonts w:ascii="Arial" w:cs="Arial" w:eastAsia="Arial" w:hAnsi="Arial"/>
          <w:b/>
          <w:bCs/>
          <w:color w:val="1B3A5C"/>
          <w:sz w:val="22"/>
          <w:szCs w:val="22"/>
        </w:rPr>
        <w:t xml:space="preserve">Voice &amp; Tone — Non-Negotiable</w:t>
      </w:r>
    </w:p>
    <w:p>
      <w:pPr>
        <w:spacing w:after="60" w:before="60"/>
      </w:pPr>
      <w:r>
        <w:rPr>
          <w:rFonts w:ascii="Arial" w:cs="Arial" w:eastAsia="Arial" w:hAnsi="Arial"/>
          <w:color w:val="333333"/>
          <w:sz w:val="20"/>
          <w:szCs w:val="20"/>
        </w:rPr>
        <w:t xml:space="preserve">BidIntell's brand voice is 'Confidently Boring.' That means:</w:t>
      </w:r>
    </w:p>
    <w:p>
      <w:pPr>
        <w:spacing w:after="0" w:before="20"/>
      </w:pPr>
      <w:r>
        <w:t xml:space="preserve"/>
      </w:r>
    </w:p>
    <w:p>
      <w:pPr>
        <w:pStyle w:val="ListParagraph"/>
        <w:numPr>
          <w:ilvl w:val="0"/>
          <w:numId w:val="2"/>
        </w:numPr>
        <w:spacing w:after="40" w:before="40"/>
      </w:pPr>
      <w:r>
        <w:rPr>
          <w:rFonts w:ascii="Arial" w:cs="Arial" w:eastAsia="Arial" w:hAnsi="Arial"/>
          <w:color w:val="333333"/>
          <w:sz w:val="20"/>
          <w:szCs w:val="20"/>
        </w:rPr>
        <w:t xml:space="preserve">Plain language. Write like an experienced estimator talking to another estimator — not like a startup.</w:t>
      </w:r>
    </w:p>
    <w:p>
      <w:pPr>
        <w:pStyle w:val="ListParagraph"/>
        <w:numPr>
          <w:ilvl w:val="0"/>
          <w:numId w:val="2"/>
        </w:numPr>
        <w:spacing w:after="40" w:before="40"/>
      </w:pPr>
      <w:r>
        <w:rPr>
          <w:rFonts w:ascii="Arial" w:cs="Arial" w:eastAsia="Arial" w:hAnsi="Arial"/>
          <w:color w:val="333333"/>
          <w:sz w:val="20"/>
          <w:szCs w:val="20"/>
        </w:rPr>
        <w:t xml:space="preserve">No AI hype. Avoid words like 'game-changing,' 'revolutionary,' 'cutting-edge,' or 'next-level.'</w:t>
      </w:r>
    </w:p>
    <w:p>
      <w:pPr>
        <w:pStyle w:val="ListParagraph"/>
        <w:numPr>
          <w:ilvl w:val="0"/>
          <w:numId w:val="2"/>
        </w:numPr>
        <w:spacing w:after="40" w:before="40"/>
      </w:pPr>
      <w:r>
        <w:rPr>
          <w:rFonts w:ascii="Arial" w:cs="Arial" w:eastAsia="Arial" w:hAnsi="Arial"/>
          <w:color w:val="333333"/>
          <w:sz w:val="20"/>
          <w:szCs w:val="20"/>
        </w:rPr>
        <w:t xml:space="preserve">No exclamation points unless Ryan specifically approves one.</w:t>
      </w:r>
    </w:p>
    <w:p>
      <w:pPr>
        <w:pStyle w:val="ListParagraph"/>
        <w:numPr>
          <w:ilvl w:val="0"/>
          <w:numId w:val="2"/>
        </w:numPr>
        <w:spacing w:after="40" w:before="40"/>
      </w:pPr>
      <w:r>
        <w:rPr>
          <w:rFonts w:ascii="Arial" w:cs="Arial" w:eastAsia="Arial" w:hAnsi="Arial"/>
          <w:color w:val="333333"/>
          <w:sz w:val="20"/>
          <w:szCs w:val="20"/>
        </w:rPr>
        <w:t xml:space="preserve">No bullet lists in posts. LinkedIn posts read better as short paragraphs.</w:t>
      </w:r>
    </w:p>
    <w:p>
      <w:pPr>
        <w:pStyle w:val="ListParagraph"/>
        <w:numPr>
          <w:ilvl w:val="0"/>
          <w:numId w:val="2"/>
        </w:numPr>
        <w:spacing w:after="40" w:before="40"/>
      </w:pPr>
      <w:r>
        <w:rPr>
          <w:rFonts w:ascii="Arial" w:cs="Arial" w:eastAsia="Arial" w:hAnsi="Arial"/>
          <w:color w:val="333333"/>
          <w:sz w:val="20"/>
          <w:szCs w:val="20"/>
        </w:rPr>
        <w:t xml:space="preserve">Anchor every post in a real problem or real data. Don't lead with the product.</w:t>
      </w:r>
    </w:p>
    <w:p>
      <w:pPr>
        <w:pStyle w:val="ListParagraph"/>
        <w:numPr>
          <w:ilvl w:val="0"/>
          <w:numId w:val="2"/>
        </w:numPr>
        <w:spacing w:after="40" w:before="40"/>
      </w:pPr>
      <w:r>
        <w:rPr>
          <w:rFonts w:ascii="Arial" w:cs="Arial" w:eastAsia="Arial" w:hAnsi="Arial"/>
          <w:color w:val="333333"/>
          <w:sz w:val="20"/>
          <w:szCs w:val="20"/>
        </w:rPr>
        <w:t xml:space="preserve">The stat to anchor on: 'Subs win about 1 in 5 bids — 80% of estimating time goes to work they don't get.' It's real and it lands.</w:t>
      </w:r>
    </w:p>
    <w:p>
      <w:pPr>
        <w:pStyle w:val="ListParagraph"/>
        <w:numPr>
          <w:ilvl w:val="0"/>
          <w:numId w:val="2"/>
        </w:numPr>
        <w:spacing w:after="40" w:before="40"/>
      </w:pPr>
      <w:r>
        <w:rPr>
          <w:rFonts w:ascii="Arial" w:cs="Arial" w:eastAsia="Arial" w:hAnsi="Arial"/>
          <w:color w:val="333333"/>
          <w:sz w:val="20"/>
          <w:szCs w:val="20"/>
        </w:rPr>
        <w:t xml:space="preserve">Every post has one clear message. Not three. One.</w:t>
      </w:r>
    </w:p>
    <w:p>
      <w:pPr>
        <w:spacing w:after="0" w:before="60"/>
      </w:pPr>
      <w:r>
        <w:t xml:space="preserve"/>
      </w:r>
    </w:p>
    <w:p>
      <w:pPr>
        <w:spacing w:after="60" w:before="200"/>
      </w:pPr>
      <w:r>
        <w:rPr>
          <w:rFonts w:ascii="Arial" w:cs="Arial" w:eastAsia="Arial" w:hAnsi="Arial"/>
          <w:b/>
          <w:bCs/>
          <w:color w:val="1B3A5C"/>
          <w:sz w:val="22"/>
          <w:szCs w:val="22"/>
        </w:rPr>
        <w:t xml:space="preserve">Daily Engagement (30 Days Before Outreach)</w:t>
      </w:r>
    </w:p>
    <w:p>
      <w:pPr>
        <w:spacing w:after="60" w:before="60"/>
      </w:pPr>
      <w:r>
        <w:rPr>
          <w:rFonts w:ascii="Arial" w:cs="Arial" w:eastAsia="Arial" w:hAnsi="Arial"/>
          <w:color w:val="333333"/>
          <w:sz w:val="20"/>
          <w:szCs w:val="20"/>
        </w:rPr>
        <w:t xml:space="preserve">Before any DM outreach to new prospects, spend 20 minutes per day commenting on posts from:</w:t>
      </w:r>
    </w:p>
    <w:p>
      <w:pPr>
        <w:spacing w:after="0" w:before="20"/>
      </w:pPr>
      <w:r>
        <w:t xml:space="preserve"/>
      </w:r>
    </w:p>
    <w:p>
      <w:pPr>
        <w:pStyle w:val="ListParagraph"/>
        <w:numPr>
          <w:ilvl w:val="0"/>
          <w:numId w:val="2"/>
        </w:numPr>
        <w:spacing w:after="40" w:before="40"/>
      </w:pPr>
      <w:r>
        <w:rPr>
          <w:rFonts w:ascii="Arial" w:cs="Arial" w:eastAsia="Arial" w:hAnsi="Arial"/>
          <w:color w:val="333333"/>
          <w:sz w:val="20"/>
          <w:szCs w:val="20"/>
        </w:rPr>
        <w:t xml:space="preserve">Estimators at specialty subcontracting firms (mechanical, electrical, roofing, flooring, glazing)</w:t>
      </w:r>
    </w:p>
    <w:p>
      <w:pPr>
        <w:pStyle w:val="ListParagraph"/>
        <w:numPr>
          <w:ilvl w:val="0"/>
          <w:numId w:val="2"/>
        </w:numPr>
        <w:spacing w:after="40" w:before="40"/>
      </w:pPr>
      <w:r>
        <w:rPr>
          <w:rFonts w:ascii="Arial" w:cs="Arial" w:eastAsia="Arial" w:hAnsi="Arial"/>
          <w:color w:val="333333"/>
          <w:sz w:val="20"/>
          <w:szCs w:val="20"/>
        </w:rPr>
        <w:t xml:space="preserve">Principals and owners of sub firms with 10–100 employees in commercial construction</w:t>
      </w:r>
    </w:p>
    <w:p>
      <w:pPr>
        <w:pStyle w:val="ListParagraph"/>
        <w:numPr>
          <w:ilvl w:val="0"/>
          <w:numId w:val="2"/>
        </w:numPr>
        <w:spacing w:after="40" w:before="40"/>
      </w:pPr>
      <w:r>
        <w:rPr>
          <w:rFonts w:ascii="Arial" w:cs="Arial" w:eastAsia="Arial" w:hAnsi="Arial"/>
          <w:color w:val="333333"/>
          <w:sz w:val="20"/>
          <w:szCs w:val="20"/>
        </w:rPr>
        <w:t xml:space="preserve">Trade association accounts: NECA, SMACNA, MCAA, ASA chapters</w:t>
      </w:r>
    </w:p>
    <w:p>
      <w:pPr>
        <w:pStyle w:val="ListParagraph"/>
        <w:numPr>
          <w:ilvl w:val="0"/>
          <w:numId w:val="2"/>
        </w:numPr>
        <w:spacing w:after="40" w:before="40"/>
      </w:pPr>
      <w:r>
        <w:rPr>
          <w:rFonts w:ascii="Arial" w:cs="Arial" w:eastAsia="Arial" w:hAnsi="Arial"/>
          <w:color w:val="333333"/>
          <w:sz w:val="20"/>
          <w:szCs w:val="20"/>
        </w:rPr>
        <w:t xml:space="preserve">Construction industry journalists and publications: Construction Dive, ENR, Procore blog</w:t>
      </w:r>
    </w:p>
    <w:p>
      <w:pPr>
        <w:spacing w:after="0" w:before="40"/>
      </w:pPr>
      <w:r>
        <w:t xml:space="preserve"/>
      </w:r>
    </w:p>
    <w:p>
      <w:pPr>
        <w:spacing w:after="60" w:before="60"/>
      </w:pPr>
      <w:r>
        <w:rPr>
          <w:rFonts w:ascii="Arial" w:cs="Arial" w:eastAsia="Arial" w:hAnsi="Arial"/>
          <w:i/>
          <w:iCs/>
          <w:color w:val="333333"/>
          <w:sz w:val="20"/>
          <w:szCs w:val="20"/>
        </w:rPr>
        <w:t xml:space="preserve">Comments should add genuine value — a real observation, a relevant data point, a question. Not 'great post!' Not 'thanks for sharing.'</w:t>
      </w:r>
    </w:p>
    <w:p>
      <w:pPr>
        <w:spacing w:after="0" w:before="80"/>
      </w:pPr>
      <w:r>
        <w:t xml:space="preserve"/>
      </w:r>
    </w:p>
    <w:p>
      <w:pPr>
        <w:spacing w:after="60" w:before="200"/>
      </w:pPr>
      <w:r>
        <w:rPr>
          <w:rFonts w:ascii="Arial" w:cs="Arial" w:eastAsia="Arial" w:hAnsi="Arial"/>
          <w:b/>
          <w:bCs/>
          <w:color w:val="1B3A5C"/>
          <w:sz w:val="22"/>
          <w:szCs w:val="22"/>
        </w:rPr>
        <w:t xml:space="preserve">Carousel Creation Notes</w:t>
      </w:r>
    </w:p>
    <w:p>
      <w:pPr>
        <w:spacing w:after="60" w:before="60"/>
      </w:pPr>
      <w:r>
        <w:rPr>
          <w:rFonts w:ascii="Arial" w:cs="Arial" w:eastAsia="Arial" w:hAnsi="Arial"/>
          <w:color w:val="333333"/>
          <w:sz w:val="20"/>
          <w:szCs w:val="20"/>
        </w:rPr>
        <w:t xml:space="preserve">Carousels are marked in this plan as 'PDF carousel.' Design guidelines:</w:t>
      </w:r>
    </w:p>
    <w:p>
      <w:pPr>
        <w:spacing w:after="0" w:before="20"/>
      </w:pPr>
      <w:r>
        <w:t xml:space="preserve"/>
      </w:r>
    </w:p>
    <w:p>
      <w:pPr>
        <w:pStyle w:val="ListParagraph"/>
        <w:numPr>
          <w:ilvl w:val="0"/>
          <w:numId w:val="2"/>
        </w:numPr>
        <w:spacing w:after="40" w:before="40"/>
      </w:pPr>
      <w:r>
        <w:rPr>
          <w:rFonts w:ascii="Arial" w:cs="Arial" w:eastAsia="Arial" w:hAnsi="Arial"/>
          <w:color w:val="333333"/>
          <w:sz w:val="20"/>
          <w:szCs w:val="20"/>
        </w:rPr>
        <w:t xml:space="preserve">Slide 1 = hook only. No logo. No product pitch. Pure problem statement or provocative claim.</w:t>
      </w:r>
    </w:p>
    <w:p>
      <w:pPr>
        <w:pStyle w:val="ListParagraph"/>
        <w:numPr>
          <w:ilvl w:val="0"/>
          <w:numId w:val="2"/>
        </w:numPr>
        <w:spacing w:after="40" w:before="40"/>
      </w:pPr>
      <w:r>
        <w:rPr>
          <w:rFonts w:ascii="Arial" w:cs="Arial" w:eastAsia="Arial" w:hAnsi="Arial"/>
          <w:color w:val="333333"/>
          <w:sz w:val="20"/>
          <w:szCs w:val="20"/>
        </w:rPr>
        <w:t xml:space="preserve">Slides 2–5 = one idea per slide. Short sentences. Large font. Construction-appropriate imagery (job sites, plans, bid rooms — not abstract tech visuals).</w:t>
      </w:r>
    </w:p>
    <w:p>
      <w:pPr>
        <w:pStyle w:val="ListParagraph"/>
        <w:numPr>
          <w:ilvl w:val="0"/>
          <w:numId w:val="2"/>
        </w:numPr>
        <w:spacing w:after="40" w:before="40"/>
      </w:pPr>
      <w:r>
        <w:rPr>
          <w:rFonts w:ascii="Arial" w:cs="Arial" w:eastAsia="Arial" w:hAnsi="Arial"/>
          <w:color w:val="333333"/>
          <w:sz w:val="20"/>
          <w:szCs w:val="20"/>
        </w:rPr>
        <w:t xml:space="preserve">Final slide = BidIntell mention + 'Learn more at bidintell.ai' — always end with email capture, not a direct sign-up ask.</w:t>
      </w:r>
    </w:p>
    <w:p>
      <w:pPr>
        <w:pStyle w:val="ListParagraph"/>
        <w:numPr>
          <w:ilvl w:val="0"/>
          <w:numId w:val="2"/>
        </w:numPr>
        <w:spacing w:after="40" w:before="40"/>
      </w:pPr>
      <w:r>
        <w:rPr>
          <w:rFonts w:ascii="Arial" w:cs="Arial" w:eastAsia="Arial" w:hAnsi="Arial"/>
          <w:color w:val="333333"/>
          <w:sz w:val="20"/>
          <w:szCs w:val="20"/>
        </w:rPr>
        <w:t xml:space="preserve">Color palette: Navy (#1B3A5C) + white + construction yellow accent (#D4A017). Clean. Not flashy.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r>
              <w:rPr>
                <w:rFonts w:ascii="Arial" w:cs="Arial" w:eastAsia="Arial" w:hAnsi="Arial"/>
                <w:b/>
                <w:bCs/>
                <w:color w:val="FFFFFF"/>
                <w:sz w:val="28"/>
                <w:szCs w:val="28"/>
              </w:rPr>
              <w:t xml:space="preserve">MASTER CONTENT CALENDAR AT A GLANCE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LinkedIn Post 1</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LinkedIn Post 2</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Email</w:t>
            </w:r>
          </w:p>
        </w:tc>
      </w:tr>
      <w:tr>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bCs/>
                <w:color w:val="1B3A5C"/>
                <w:sz w:val="18"/>
                <w:szCs w:val="18"/>
              </w:rPr>
              <w:t xml:space="preserve">Wk 1 (Apr 1)</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Launch Announcement</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The Problem</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Founding Member Offer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5C"/>
                <w:sz w:val="18"/>
                <w:szCs w:val="18"/>
              </w:rPr>
              <w:t xml:space="preserve">Wk 2 (Apr 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Industry Data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Carousel: 5 Risky Clauses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66666"/>
                <w:sz w:val="18"/>
                <w:szCs w:val="18"/>
              </w:rPr>
              <w:t xml:space="preserve">—</w:t>
            </w:r>
          </w:p>
        </w:tc>
      </w:tr>
      <w:tr>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bCs/>
                <w:color w:val="1B3A5C"/>
                <w:sz w:val="18"/>
                <w:szCs w:val="18"/>
              </w:rPr>
              <w:t xml:space="preserve">Wk 3 (Apr 14)</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Beta User Story</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Founder Voice</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Product Value Recap</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5C"/>
                <w:sz w:val="18"/>
                <w:szCs w:val="18"/>
              </w:rPr>
              <w:t xml:space="preserve">Wk 4 (Apr 21)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Poll: First 10 Minutes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Misconception 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66666"/>
                <w:sz w:val="18"/>
                <w:szCs w:val="18"/>
              </w:rPr>
              <w:t xml:space="preserve">—</w:t>
            </w:r>
          </w:p>
        </w:tc>
      </w:tr>
      <w:tr>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bCs/>
                <w:color w:val="1B3A5C"/>
                <w:sz w:val="18"/>
                <w:szCs w:val="18"/>
              </w:rPr>
              <w:t xml:space="preserve">Wk 5 (Apr 28)</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Carousel: Bid Triage</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Data Insight Post</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Referral Program</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5C"/>
                <w:sz w:val="18"/>
                <w:szCs w:val="18"/>
              </w:rPr>
              <w:t xml:space="preserve">Wk 6 (May 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The Ghosting Problem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Spreadsheet Comparison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66666"/>
                <w:sz w:val="18"/>
                <w:szCs w:val="18"/>
              </w:rPr>
              <w:t xml:space="preserve">—</w:t>
            </w:r>
          </w:p>
        </w:tc>
      </w:tr>
      <w:tr>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bCs/>
                <w:color w:val="1B3A5C"/>
                <w:sz w:val="18"/>
                <w:szCs w:val="18"/>
              </w:rPr>
              <w:t xml:space="preserve">Wk 7 (May 12)</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Milestone Post</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Carousel: Real Cost of a Bad Bid</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Usage Check-In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5C"/>
                <w:sz w:val="18"/>
                <w:szCs w:val="18"/>
              </w:rPr>
              <w:t xml:space="preserve">Wk 8 (May 19)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Direct ICP 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Objection Handling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66666"/>
                <w:sz w:val="18"/>
                <w:szCs w:val="18"/>
              </w:rPr>
              <w:t xml:space="preserve">—</w:t>
            </w:r>
          </w:p>
        </w:tc>
      </w:tr>
      <w:tr>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bCs/>
                <w:color w:val="1B3A5C"/>
                <w:sz w:val="18"/>
                <w:szCs w:val="18"/>
              </w:rPr>
              <w:t xml:space="preserve">Wk 9 (May 26)</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Case Study</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Carousel: BidIndex Explained</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PMF Survey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5C"/>
                <w:sz w:val="18"/>
                <w:szCs w:val="18"/>
              </w:rPr>
              <w:t xml:space="preserve">Wk 10 (Jun 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Trade Association Angle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Platform Data Story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666666"/>
                <w:sz w:val="18"/>
                <w:szCs w:val="18"/>
              </w:rPr>
              <w:t xml:space="preserve">—</w:t>
            </w:r>
          </w:p>
        </w:tc>
      </w:tr>
      <w:tr>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bCs/>
                <w:color w:val="1B3A5C"/>
                <w:sz w:val="18"/>
                <w:szCs w:val="18"/>
              </w:rPr>
              <w:t xml:space="preserve">Wk 11 (Jun 9)</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Win Rate Calculator Hook</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30-Day Challenge Launch</w:t>
            </w:r>
          </w:p>
        </w:tc>
        <w:tc>
          <w:tcPr>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val="false"/>
                <w:bCs w:val="false"/>
                <w:color w:val="333333"/>
                <w:sz w:val="18"/>
                <w:szCs w:val="18"/>
              </w:rPr>
              <w:t xml:space="preserve">30-Day Challenge Email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5C"/>
                <w:sz w:val="18"/>
                <w:szCs w:val="18"/>
              </w:rPr>
              <w:t xml:space="preserve">Wk 12 (Jun 16)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'90 Days In' 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Capstone Carousel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Quarterly Wrap + Upgrade</w:t>
            </w:r>
          </w:p>
        </w:tc>
      </w:tr>
    </w:tbl>
    <w:p>
      <w:pPr>
        <w:spacing w:after="0" w:before="120"/>
      </w:pPr>
      <w:r>
        <w:t xml:space="preserve"/>
      </w:r>
    </w:p>
    <w:p>
      <w:pPr>
        <w:spacing w:after="60" w:before="60"/>
        <w:jc w:val="center"/>
      </w:pPr>
      <w:r>
        <w:rPr>
          <w:rFonts w:ascii="Arial" w:cs="Arial" w:eastAsia="Arial" w:hAnsi="Arial"/>
          <w:color w:val="666666"/>
          <w:sz w:val="18"/>
          <w:szCs w:val="18"/>
        </w:rPr>
        <w:t xml:space="preserve">bidintell.ai  |  ryan@bidintell.ai  |  April–June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2026-03-24T00:56:33.766Z</dcterms:created>
  <dcterms:modified xsi:type="dcterms:W3CDTF">2026-03-24T00:56:33.767Z</dcterms:modified>
</cp:coreProperties>
</file>

<file path=docProps/custom.xml><?xml version="1.0" encoding="utf-8"?>
<Properties xmlns="http://schemas.openxmlformats.org/officeDocument/2006/custom-properties" xmlns:vt="http://schemas.openxmlformats.org/officeDocument/2006/docPropsVTypes"/>
</file>