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参赛作品简介表</w:t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20"/>
        </w:rPr>
        <w:t>西安交通大学《电信T.A杯》“AI+教育”创新应用技能大赛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tblHeader/>
          <w:cantSplit/>
        </w:trPr>
        <w:tc>
          <w:tcPr>
            <w:tcW w:type="dxa" w:w="1984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754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案例名称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领航云学堂——AI赋能的校园家教智能匹配与个性化学习服务平台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所属赛道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赛道二：AI+大学生创新创业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选题方向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大学生OPC创新创业AI agent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团队名称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智教未来队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所在高校（单位）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团队负责人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【待补】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作者信息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成员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所在高校／学院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【成员1】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【成员2】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【成员3】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【成员4】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0"/>
        </w:rPr>
        <w:t>联系人：【待补】　　电话：【待补】</w:t>
      </w:r>
    </w:p>
    <w:p>
      <w:r>
        <w:rPr>
          <w:rFonts w:ascii="Noto Serif CJK SC" w:hAnsi="Noto Serif CJK SC" w:eastAsia="Noto Serif CJK SC"/>
          <w:color w:val="000000"/>
          <w:sz w:val="20"/>
        </w:rPr>
        <w:t>电子邮箱：【待补】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案例介绍（300字以内）</w:t>
      </w:r>
    </w:p>
    <w:p>
      <w:r>
        <w:rPr>
          <w:rFonts w:ascii="Noto Serif CJK SC" w:hAnsi="Noto Serif CJK SC" w:eastAsia="Noto Serif CJK SC"/>
          <w:color w:val="000000"/>
          <w:sz w:val="22"/>
        </w:rPr>
        <w:t>“领航云学堂”由四人学生团队开发，面向学生、家长和大学生家教，以“小书灵”AI学习助手串联需求整理、可解释匹配、预约教学与课后反馈。平台综合学科、时间、经验和费用展示推荐依据，支持教师资料展示、预约接单、西安片区地图、知识笔记与练习自测，并提供按配置启用的文字、图片辅导和练习生成接口。教师可发布四节数学示范课程、记录逐题表现，核验反馈后修订下一课，保留历史版本供家长查看。系统采用H5与微信小程序共享代码、Mock与开发API双模式，形成可运行、可复现的教育服务创业原型，体现小团队运用AI工具与模块化工作流快速完成应用验证的实践能力。</w:t>
      </w:r>
    </w:p>
    <w:p>
      <w:r>
        <w:rPr>
          <w:rFonts w:ascii="Noto Serif CJK SC" w:hAnsi="Noto Serif CJK SC" w:eastAsia="Noto Serif CJK SC"/>
          <w:color w:val="000000"/>
          <w:sz w:val="16"/>
        </w:rPr>
        <w:t>报名字段按已确认内容填写；正式提交时请与官网附件1模板核对。</w:t>
      </w:r>
    </w:p>
    <w:sectPr w:rsidR="00FC693F" w:rsidRPr="0006063C" w:rsidSect="00034616"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参赛作品简介表</dc:title>
  <dc:subject/>
  <dc:creator>领航云学堂项目组</dc:creator>
  <cp:keywords/>
  <dc:description>原始签名图片未改写；身份与官方模板待核对时仅作排版预览。</dc:description>
  <cp:lastModifiedBy/>
  <cp:revision>1</cp:revision>
  <dcterms:created xsi:type="dcterms:W3CDTF">2013-12-23T23:15:00Z</dcterms:created>
  <dcterms:modified xsi:type="dcterms:W3CDTF">2026-10-24T14:42:10Z</dcterms:modified>
  <cp:category/>
</cp:coreProperties>
</file>