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erif CJK SC" w:hAnsi="Noto Serif CJK SC" w:eastAsia="Noto Serif CJK SC"/>
          <w:color w:val="000000"/>
        </w:rPr>
        <w:t>参赛作品简介表</w:t>
      </w:r>
    </w:p>
    <w:p>
      <w:pPr>
        <w:jc w:val="center"/>
      </w:pPr>
      <w:r>
        <w:rPr>
          <w:rFonts w:ascii="Noto Serif CJK SC" w:hAnsi="Noto Serif CJK SC" w:eastAsia="Noto Serif CJK SC"/>
          <w:color w:val="000000"/>
          <w:sz w:val="20"/>
        </w:rPr>
        <w:t>西安交通大学《电信T.A杯》“AI+教育”创新应用技能大赛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540"/>
      </w:tblGrid>
      <w:tr>
        <w:trPr>
          <w:tblHeader/>
          <w:cantSplit/>
        </w:trPr>
        <w:tc>
          <w:tcPr>
            <w:tcW w:type="dxa" w:w="1984"/>
            <w:shd w:fill="F2F2F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/>
                <w:color w:val="000000"/>
                <w:sz w:val="20"/>
              </w:rPr>
              <w:t>项目</w:t>
            </w:r>
          </w:p>
        </w:tc>
        <w:tc>
          <w:tcPr>
            <w:tcW w:type="dxa" w:w="7540"/>
            <w:shd w:fill="F2F2F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/>
                <w:color w:val="000000"/>
                <w:sz w:val="20"/>
              </w:rPr>
              <w:t>填写内容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0"/>
              </w:rPr>
              <w:t>案例名称</w:t>
            </w:r>
          </w:p>
        </w:tc>
        <w:tc>
          <w:tcPr>
            <w:tcW w:type="dxa" w:w="7540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0"/>
              </w:rPr>
              <w:t>领航云学堂——AI赋能的校园家教智能匹配与个性化学习服务平台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0"/>
              </w:rPr>
              <w:t>所属赛道</w:t>
            </w:r>
          </w:p>
        </w:tc>
        <w:tc>
          <w:tcPr>
            <w:tcW w:type="dxa" w:w="7540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0"/>
              </w:rPr>
              <w:t>赛道二：AI+大学生创新创业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0"/>
              </w:rPr>
              <w:t>选题方向</w:t>
            </w:r>
          </w:p>
        </w:tc>
        <w:tc>
          <w:tcPr>
            <w:tcW w:type="dxa" w:w="7540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0"/>
              </w:rPr>
              <w:t>大学生OPC创新创业AI agent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0"/>
              </w:rPr>
              <w:t>团队名称</w:t>
            </w:r>
          </w:p>
        </w:tc>
        <w:tc>
          <w:tcPr>
            <w:tcW w:type="dxa" w:w="7540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0"/>
              </w:rPr>
              <w:t>智教未来队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0"/>
              </w:rPr>
              <w:t>所在高校（单位）</w:t>
            </w:r>
          </w:p>
        </w:tc>
        <w:tc>
          <w:tcPr>
            <w:tcW w:type="dxa" w:w="7540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0"/>
              </w:rPr>
              <w:t>西安交通大学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0"/>
              </w:rPr>
              <w:t>团队负责人</w:t>
            </w:r>
          </w:p>
        </w:tc>
        <w:tc>
          <w:tcPr>
            <w:tcW w:type="dxa" w:w="7540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0"/>
              </w:rPr>
              <w:t>【待补】</w:t>
            </w:r>
          </w:p>
        </w:tc>
      </w:tr>
    </w:tbl>
    <w:p>
      <w:pPr>
        <w:pStyle w:val="Heading2"/>
      </w:pPr>
      <w:r>
        <w:rPr>
          <w:rFonts w:ascii="Noto Serif CJK SC" w:hAnsi="Noto Serif CJK SC" w:eastAsia="Noto Serif CJK SC"/>
          <w:color w:val="000000"/>
        </w:rPr>
        <w:t>作者信息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690"/>
      </w:tblGrid>
      <w:tr>
        <w:trPr>
          <w:tblHeader/>
          <w:cantSplit/>
        </w:trPr>
        <w:tc>
          <w:tcPr>
            <w:tcW w:type="dxa" w:w="2835"/>
            <w:shd w:fill="F2F2F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/>
                <w:color w:val="000000"/>
                <w:sz w:val="20"/>
              </w:rPr>
              <w:t>成员</w:t>
            </w:r>
          </w:p>
        </w:tc>
        <w:tc>
          <w:tcPr>
            <w:tcW w:type="dxa" w:w="6690"/>
            <w:shd w:fill="F2F2F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/>
                <w:color w:val="000000"/>
                <w:sz w:val="20"/>
              </w:rPr>
              <w:t>所在高校／学院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0"/>
              </w:rPr>
              <w:t>【成员1】</w:t>
            </w:r>
          </w:p>
        </w:tc>
        <w:tc>
          <w:tcPr>
            <w:tcW w:type="dxa" w:w="6690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0"/>
              </w:rPr>
              <w:t>西安交通大学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0"/>
              </w:rPr>
              <w:t>【成员2】</w:t>
            </w:r>
          </w:p>
        </w:tc>
        <w:tc>
          <w:tcPr>
            <w:tcW w:type="dxa" w:w="6690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0"/>
              </w:rPr>
              <w:t>西安交通大学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0"/>
              </w:rPr>
              <w:t>【成员3】</w:t>
            </w:r>
          </w:p>
        </w:tc>
        <w:tc>
          <w:tcPr>
            <w:tcW w:type="dxa" w:w="6690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0"/>
              </w:rPr>
              <w:t>西安交通大学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0"/>
              </w:rPr>
              <w:t>【成员4】</w:t>
            </w:r>
          </w:p>
        </w:tc>
        <w:tc>
          <w:tcPr>
            <w:tcW w:type="dxa" w:w="6690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0"/>
              </w:rPr>
              <w:t>西安交通大学</w:t>
            </w:r>
          </w:p>
        </w:tc>
      </w:tr>
    </w:tbl>
    <w:p>
      <w:r>
        <w:rPr>
          <w:rFonts w:ascii="Noto Serif CJK SC" w:hAnsi="Noto Serif CJK SC" w:eastAsia="Noto Serif CJK SC"/>
          <w:color w:val="000000"/>
          <w:sz w:val="20"/>
        </w:rPr>
        <w:t>联系人：【待补】　　电话：【待补】</w:t>
      </w:r>
    </w:p>
    <w:p>
      <w:r>
        <w:rPr>
          <w:rFonts w:ascii="Noto Serif CJK SC" w:hAnsi="Noto Serif CJK SC" w:eastAsia="Noto Serif CJK SC"/>
          <w:color w:val="000000"/>
          <w:sz w:val="20"/>
        </w:rPr>
        <w:t>电子邮箱：【待补】</w:t>
      </w:r>
    </w:p>
    <w:p>
      <w:pPr>
        <w:pStyle w:val="Heading2"/>
      </w:pPr>
      <w:r>
        <w:rPr>
          <w:rFonts w:ascii="Noto Serif CJK SC" w:hAnsi="Noto Serif CJK SC" w:eastAsia="Noto Serif CJK SC"/>
          <w:color w:val="000000"/>
        </w:rPr>
        <w:t>案例介绍（300字以内）</w:t>
      </w:r>
    </w:p>
    <w:p>
      <w:r>
        <w:rPr>
          <w:rFonts w:ascii="Noto Serif CJK SC" w:hAnsi="Noto Serif CJK SC" w:eastAsia="Noto Serif CJK SC"/>
          <w:color w:val="000000"/>
          <w:sz w:val="22"/>
        </w:rPr>
        <w:t>领航云学堂面向学生家长与大学生家教，解决选师信息分散、教学记录与课后反馈脱节的问题。平台以“小书灵”为交互入口，将需求整理、可解释推荐、预约、逐题记录与课程修订连接起来。家长可核对学科、时间、经历与费用等推荐依据；教师依据课堂事实确认反馈、修订下一课，保留历史版本。作品已形成三角色流程及四节数学示范课程，兼具学习资源和西安片区辅助选择。系统采用规则约束、可选模型与人工确认协作，模型接口已实现，真实供应商效果尚未验证。四人团队通过AI辅助开发形成可运行、可复现的教育服务创业原型。</w:t>
      </w:r>
    </w:p>
    <w:sectPr w:rsidR="00FC693F" w:rsidRPr="0006063C" w:rsidSect="00034616"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Noto Serif CJK SC" w:hAnsi="Noto Serif CJK SC" w:eastAsia="Noto Serif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参赛作品简介表</dc:title>
  <dc:subject/>
  <dc:creator>领航云学堂项目组</dc:creator>
  <cp:keywords/>
  <dc:description>按团队确认的信息编制；签名原始图片保持不变。</dc:description>
  <cp:lastModifiedBy/>
  <cp:revision>1</cp:revision>
  <dcterms:created xsi:type="dcterms:W3CDTF">2013-12-23T23:15:00Z</dcterms:created>
  <dcterms:modified xsi:type="dcterms:W3CDTF">2026-10-24T15:33:43Z</dcterms:modified>
  <cp:category/>
</cp:coreProperties>
</file>