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Topic 2: Knowunity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 Learning Companion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Tools: Gemini API, </w:t>
      </w:r>
      <w:r w:rsidDel="00000000" w:rsidR="00000000" w:rsidRPr="00000000">
        <w:rPr>
          <w:rtl w:val="0"/>
        </w:rPr>
        <w:t xml:space="preserve">ElevenLabs, Presage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materials for AI to generate syllabus (simplify slides content to make simple lessons)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quiz to know the level, generate a plan according to it (divide lessons by topic/suggest timetable)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Gacha system for companions (to motivate learning)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game and learning; use the gacha characters for the game with turn based combat (combining them would be a bad idea, you dont always want to do both at the same time)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and quiz to earn tokens(tokens will be used for a shop or gacha)</w:t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