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688" w:type="dxa"/>
        <w:tblInd w:w="-180" w:type="dxa"/>
        <w:tblLayout w:type="fixed"/>
        <w:tblCellMar>
          <w:top w:w="0" w:type="dxa"/>
          <w:left w:w="0" w:type="dxa"/>
          <w:bottom w:w="0" w:type="dxa"/>
          <w:right w:w="0" w:type="dxa"/>
        </w:tblCellMar>
      </w:tblPr>
      <w:tblGrid>
        <w:gridCol w:w="920"/>
        <w:gridCol w:w="7768"/>
      </w:tblGrid>
      <w:tr>
        <w:tblPrEx>
          <w:tblLayout w:type="fixed"/>
          <w:tblCellMar>
            <w:top w:w="0" w:type="dxa"/>
            <w:left w:w="0" w:type="dxa"/>
            <w:bottom w:w="0" w:type="dxa"/>
            <w:right w:w="0" w:type="dxa"/>
          </w:tblCellMar>
        </w:tblPrEx>
        <w:trPr>
          <w:tblHeader/>
        </w:trPr>
        <w:tc>
          <w:tcPr>
            <w:tcW w:w="920" w:type="dxa"/>
            <w:tcMar>
              <w:top w:w="504" w:type="dxa"/>
              <w:right w:w="720" w:type="dxa"/>
            </w:tcMar>
          </w:tcPr>
          <w:p>
            <w:pPr>
              <w:pStyle w:val="12"/>
              <w:spacing w:after="0"/>
            </w:pPr>
            <w:r>
              <mc:AlternateContent>
                <mc:Choice Requires="wpg">
                  <w:drawing>
                    <wp:anchor distT="0" distB="0" distL="114300" distR="114300" simplePos="0" relativeHeight="251659264" behindDoc="1" locked="1" layoutInCell="1" allowOverlap="1">
                      <wp:simplePos x="0" y="0"/>
                      <wp:positionH relativeFrom="column">
                        <wp:posOffset>635</wp:posOffset>
                      </wp:positionH>
                      <wp:positionV relativeFrom="page">
                        <wp:posOffset>-481330</wp:posOffset>
                      </wp:positionV>
                      <wp:extent cx="5646420" cy="1818640"/>
                      <wp:effectExtent l="0" t="0" r="11430" b="10160"/>
                      <wp:wrapNone/>
                      <wp:docPr id="1" name="Group 1" title="Header graphics"/>
                      <wp:cNvGraphicFramePr/>
                      <a:graphic xmlns:a="http://schemas.openxmlformats.org/drawingml/2006/main">
                        <a:graphicData uri="http://schemas.microsoft.com/office/word/2010/wordprocessingGroup">
                          <wpg:wgp>
                            <wpg:cNvGrpSpPr/>
                            <wpg:grpSpPr>
                              <a:xfrm>
                                <a:off x="0" y="0"/>
                                <a:ext cx="5646242" cy="1818640"/>
                                <a:chOff x="0" y="0"/>
                                <a:chExt cx="5646510" cy="1810385"/>
                              </a:xfrm>
                            </wpg:grpSpPr>
                            <wps:wsp>
                              <wps:cNvPr id="43" name="Red rectangle"/>
                              <wps:cNvSpPr/>
                              <wps:spPr>
                                <a:xfrm>
                                  <a:off x="1133609" y="419094"/>
                                  <a:ext cx="4512901" cy="100569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2"/>
                                    </w:pPr>
                                    <w:r>
                                      <w:t>TUGAS AKHIR PBO</w:t>
                                    </w:r>
                                  </w:p>
                                  <w:p>
                                    <w:pPr>
                                      <w:pStyle w:val="3"/>
                                    </w:pPr>
                                    <w:r>
                                      <w:rPr>
                                        <w:lang w:val="en-US"/>
                                      </w:rPr>
                                      <w:t>Nayang ALBIK BAGASSENO</w:t>
                                    </w:r>
                                    <w:r>
                                      <w:t xml:space="preserve">| </w:t>
                                    </w:r>
                                    <w:r>
                                      <w:rPr>
                                        <w:lang w:val="en-US"/>
                                      </w:rPr>
                                      <w:t>25</w:t>
                                    </w:r>
                                    <w:r>
                                      <w:t>|</w:t>
                                    </w:r>
                                    <w:r>
                                      <w:rPr>
                                        <w:lang w:val="en-US"/>
                                      </w:rPr>
                                      <w:t>XIR5</w:t>
                                    </w:r>
                                  </w:p>
                                  <w:p>
                                    <w:pPr>
                                      <w:pStyle w:val="3"/>
                                    </w:pPr>
                                    <w:r>
                                      <w:t xml:space="preserve">SMK TELKOM MALANG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05pt;margin-top:-37.9pt;height:143.2pt;width:444.6pt;mso-position-vertical-relative:page;z-index:-251657216;mso-width-relative:page;mso-height-relative:page;" coordsize="5646510,1810385" o:gfxdata="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AAAAABkcnMvUEsBAhQAFAAAAAgAh07iQB6khf/YAAAACAEAAA8AAAAAAAAA&#10;AQAgAAAAIgAAAGRycy9kb3ducmV2LnhtbFBLAQIUABQAAAAIAIdO4kCTsPdJZwMAAPoLAAAOAAAA&#10;AAAAAAEAIAAAACcBAABkcnMvZTJvRG9jLnhtbFBLBQYAAAAABgAGAFkBAAAABwAAAAA=&#10;">
                      <o:lock v:ext="edit" aspectratio="f"/>
                      <v:rect id="Red rectangle" o:spid="_x0000_s1026" o:spt="1" style="position:absolute;left:1133609;top:419094;height:1005699;width:4512901;" fillcolor="#5B9BD5 [3204]" filled="t" stroked="f" coordsize="21600,21600" o:gfxdata="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ZF1O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pStyle w:val="2"/>
                              </w:pPr>
                              <w:r>
                                <w:t>TUGAS AKHIR PBO</w:t>
                              </w:r>
                            </w:p>
                            <w:p>
                              <w:pPr>
                                <w:pStyle w:val="3"/>
                              </w:pPr>
                              <w:r>
                                <w:rPr>
                                  <w:lang w:val="en-US"/>
                                </w:rPr>
                                <w:t>Nayang ALBIK BAGASSENO</w:t>
                              </w:r>
                              <w:r>
                                <w:t xml:space="preserve">| </w:t>
                              </w:r>
                              <w:r>
                                <w:rPr>
                                  <w:lang w:val="en-US"/>
                                </w:rPr>
                                <w:t>25</w:t>
                              </w:r>
                              <w:r>
                                <w:t>|</w:t>
                              </w:r>
                              <w:r>
                                <w:rPr>
                                  <w:lang w:val="en-US"/>
                                </w:rPr>
                                <w:t>XIR5</w:t>
                              </w:r>
                            </w:p>
                            <w:p>
                              <w:pPr>
                                <w:pStyle w:val="3"/>
                              </w:pPr>
                              <w:r>
                                <w:t xml:space="preserve">SMK TELKOM MALANG </w:t>
                              </w:r>
                            </w:p>
                          </w:txbxContent>
                        </v:textbox>
                      </v:rect>
                      <v:shape id="Red circle" o:spid="_x0000_s1026" o:spt="23" type="#_x0000_t23" style="position:absolute;left:0;top:0;height:1810385;width:1810488;v-text-anchor:middle;" fillcolor="#5B9BD5 [3204]" filled="t" stroked="f" coordsize="21600,21600" o:gfxdata="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A72vQAA&#10;ANsAAAAPAAAAAAAAAAEAIAAAACIAAABkcnMvZG93bnJldi54bWxQSwECFAAUAAAACACHTuJAMy8F&#10;njsAAAA5AAAAEAAAAAAAAAABACAAAAAMAQAAZHJzL3NoYXBleG1sLnhtbFBLBQYAAAAABgAGAFsB&#10;AAC2AwAAAAA=&#10;" adj="625">
                        <v:fill on="t" focussize="0,0"/>
                        <v:stroke on="f" weight="1pt" miterlimit="8" joinstyle="miter"/>
                        <v:imagedata o:title=""/>
                        <o:lock v:ext="edit" aspectratio="f"/>
                      </v:shape>
                      <v:shape id="White circle" o:spid="_x0000_s1026" o:spt="3" type="#_x0000_t3" style="position:absolute;left:57150;top:57150;height:1704340;width:1704460;v-text-anchor:middle;" fillcolor="#FFFFFF [3212]" filled="t" stroked="f" coordsize="21600,21600" o:gfxdata="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vjmi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shape>
                      <w10:anchorlock/>
                    </v:group>
                  </w:pict>
                </mc:Fallback>
              </mc:AlternateContent>
            </w:r>
            <w:sdt>
              <w:sdtPr>
                <w:rPr>
                  <w:sz w:val="96"/>
                  <w:szCs w:val="96"/>
                </w:rPr>
                <w:alias w:val="Initials:"/>
                <w:tag w:val="Initials:"/>
                <w:id w:val="477349409"/>
                <w:placeholder>
                  <w:docPart w:val="{56d441a0-4d3e-4555-ae2d-e17d47f9ffe8}"/>
                </w:placeholder>
                <w15:dataBinding w:prefixMappings="xmlns:ns0='http://purl.org/dc/elements/1.1/' xmlns:ns1='http://schemas.openxmlformats.org/package/2006/metadata/core-properties' " w:xpath="/ns1:coreProperties[1]/ns1:keywords[1]" w:storeItemID="{6C3C8BC8-F283-45AE-878A-BAB7291924A1}"/>
                <w:text/>
              </w:sdtPr>
              <w:sdtEndPr>
                <w:rPr>
                  <w:sz w:val="96"/>
                  <w:szCs w:val="96"/>
                </w:rPr>
              </w:sdtEndPr>
              <w:sdtContent>
                <w:r>
                  <w:rPr>
                    <w:sz w:val="96"/>
                    <w:szCs w:val="96"/>
                  </w:rPr>
                  <w:t>PBO</w:t>
                </w:r>
              </w:sdtContent>
            </w:sdt>
          </w:p>
        </w:tc>
        <w:tc>
          <w:tcPr>
            <w:tcW w:w="7768" w:type="dxa"/>
            <w:tcMar>
              <w:top w:w="504" w:type="dxa"/>
              <w:left w:w="0" w:type="dxa"/>
            </w:tcMar>
          </w:tcPr>
          <w:tbl>
            <w:tblPr>
              <w:tblStyle w:val="11"/>
              <w:tblW w:w="77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835" w:type="dxa"/>
                <w:right w:w="432" w:type="dxa"/>
              </w:tblCellMar>
            </w:tblPr>
            <w:tblGrid>
              <w:gridCol w:w="7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835" w:type="dxa"/>
                  <w:right w:w="432" w:type="dxa"/>
                </w:tblCellMar>
              </w:tblPrEx>
              <w:trPr>
                <w:trHeight w:val="1267" w:hRule="exact"/>
                <w:tblHeader/>
              </w:trPr>
              <w:tc>
                <w:tcPr>
                  <w:tcW w:w="7768" w:type="dxa"/>
                  <w:vAlign w:val="center"/>
                </w:tcPr>
                <w:p>
                  <w:pPr>
                    <w:pStyle w:val="3"/>
                    <w:jc w:val="both"/>
                    <w:outlineLvl w:val="1"/>
                  </w:pPr>
                  <w:r>
                    <w:rPr>
                      <w:sz w:val="32"/>
                      <w:lang w:val="en-US"/>
                    </w:rPr>
                    <w:drawing>
                      <wp:anchor distT="0" distB="0" distL="114300" distR="114300" simplePos="0" relativeHeight="251658240" behindDoc="0" locked="0" layoutInCell="1" allowOverlap="1">
                        <wp:simplePos x="0" y="0"/>
                        <wp:positionH relativeFrom="column">
                          <wp:posOffset>114300</wp:posOffset>
                        </wp:positionH>
                        <wp:positionV relativeFrom="paragraph">
                          <wp:posOffset>-436880</wp:posOffset>
                        </wp:positionV>
                        <wp:extent cx="819150" cy="819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anchor>
                    </w:drawing>
                  </w:r>
                </w:p>
              </w:tc>
            </w:tr>
          </w:tbl>
          <w:sdt>
            <w:sdtPr>
              <w:alias w:val="Enter recipient name:"/>
              <w:tag w:val="Enter recipient name:"/>
              <w:id w:val="-1172632310"/>
              <w:placeholder>
                <w:docPart w:val="{8d214cdf-2b37-409b-84b8-8f4a2d6f385e}"/>
              </w:placeholder>
              <w15:dataBinding w:prefixMappings="xmlns:ns0='http://schemas.openxmlformats.org/officeDocument/2006/extended-properties' " w:xpath="/ns0:Properties[1]/ns0:Company[1]" w:storeItemID="{6668398D-A668-4E3E-A5EB-62B293D839F1}"/>
              <w:text w:multiLine="1"/>
            </w:sdtPr>
            <w:sdtContent>
              <w:p>
                <w:pPr>
                  <w:pStyle w:val="4"/>
                </w:pPr>
                <w:r>
                  <w:br w:type="textWrapping"/>
                </w:r>
                <w:r>
                  <w:t>PROJECT PORTOFOLIO</w:t>
                </w:r>
              </w:p>
            </w:sdtContent>
          </w:sdt>
          <w:p>
            <w:pPr>
              <w:pStyle w:val="2"/>
              <w:jc w:val="center"/>
              <w:rPr>
                <w:sz w:val="32"/>
              </w:rPr>
            </w:pPr>
            <w:r>
              <w:rPr>
                <w:sz w:val="32"/>
                <w:lang w:val="en-US"/>
              </w:rPr>
              <w:t>COFFEE TIME</w:t>
            </w:r>
            <w:r>
              <w:rPr>
                <w:sz w:val="32"/>
              </w:rPr>
              <w:t xml:space="preserve"> / (APLIKASI </w:t>
            </w:r>
            <w:r>
              <w:rPr>
                <w:sz w:val="32"/>
                <w:lang w:val="en-US"/>
              </w:rPr>
              <w:t>PENGINGAT PRIBADI</w:t>
            </w:r>
          </w:p>
          <w:p>
            <w:pPr>
              <w:pStyle w:val="2"/>
              <w:jc w:val="center"/>
              <w:rPr>
                <w:sz w:val="32"/>
              </w:rPr>
            </w:pPr>
            <w:r>
              <w:rPr>
                <w:sz w:val="32"/>
              </w:rPr>
              <w:t>DENGAN PROGRAM NETBEANS</w:t>
            </w:r>
          </w:p>
          <w:p>
            <w:pPr>
              <w:pStyle w:val="2"/>
              <w:jc w:val="center"/>
              <w:rPr>
                <w:sz w:val="32"/>
              </w:rPr>
            </w:pPr>
            <w:r>
              <w:rPr>
                <w:sz w:val="32"/>
              </w:rPr>
              <w:t>BERBASIS BAHASA JAVA)</w:t>
            </w:r>
          </w:p>
          <w:p>
            <w:pPr>
              <w:pStyle w:val="2"/>
              <w:jc w:val="center"/>
              <w:rPr>
                <w:sz w:val="36"/>
                <w:szCs w:val="36"/>
              </w:rPr>
            </w:pPr>
          </w:p>
          <w:p>
            <w:pPr>
              <w:pStyle w:val="2"/>
              <w:jc w:val="left"/>
              <w:rPr>
                <w:sz w:val="36"/>
                <w:szCs w:val="36"/>
              </w:rPr>
            </w:pPr>
          </w:p>
          <w:p>
            <w:pPr>
              <w:pStyle w:val="2"/>
              <w:jc w:val="center"/>
              <w:rPr>
                <w:sz w:val="36"/>
                <w:szCs w:val="36"/>
              </w:rPr>
            </w:pPr>
            <w:r>
              <w:rPr>
                <w:sz w:val="36"/>
                <w:szCs w:val="36"/>
              </w:rPr>
              <w:drawing>
                <wp:inline distT="0" distB="0" distL="0" distR="0">
                  <wp:extent cx="904240" cy="1617345"/>
                  <wp:effectExtent l="0" t="0" r="1016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4240" cy="1617345"/>
                          </a:xfrm>
                          <a:prstGeom prst="rect">
                            <a:avLst/>
                          </a:prstGeom>
                        </pic:spPr>
                      </pic:pic>
                    </a:graphicData>
                  </a:graphic>
                </wp:inline>
              </w:drawing>
            </w:r>
          </w:p>
          <w:p>
            <w:pPr>
              <w:pStyle w:val="7"/>
            </w:pPr>
            <w:r>
              <w:rPr>
                <w:sz w:val="36"/>
                <w:szCs w:val="36"/>
              </w:rPr>
              <w:drawing>
                <wp:inline distT="0" distB="0" distL="0" distR="0">
                  <wp:extent cx="2179955" cy="949325"/>
                  <wp:effectExtent l="0" t="0" r="1079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79955" cy="949325"/>
                          </a:xfrm>
                          <a:prstGeom prst="rect">
                            <a:avLst/>
                          </a:prstGeom>
                        </pic:spPr>
                      </pic:pic>
                    </a:graphicData>
                  </a:graphic>
                </wp:inline>
              </w:drawing>
            </w:r>
            <w:r>
              <w:rPr>
                <w:sz w:val="36"/>
                <w:szCs w:val="36"/>
              </w:rPr>
              <w:t xml:space="preserve">  </w:t>
            </w:r>
            <w:r>
              <w:rPr>
                <w:sz w:val="36"/>
                <w:szCs w:val="36"/>
              </w:rPr>
              <w:drawing>
                <wp:inline distT="0" distB="0" distL="0" distR="0">
                  <wp:extent cx="2431415" cy="795655"/>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31415" cy="795655"/>
                          </a:xfrm>
                          <a:prstGeom prst="rect">
                            <a:avLst/>
                          </a:prstGeom>
                        </pic:spPr>
                      </pic:pic>
                    </a:graphicData>
                  </a:graphic>
                </wp:inline>
              </w:drawing>
            </w:r>
          </w:p>
          <w:p/>
          <w:p/>
          <w:p/>
          <w:p/>
          <w:p>
            <w:pPr>
              <w:jc w:val="center"/>
              <w:rPr>
                <w:rFonts w:cs="Times New Roman"/>
                <w:b/>
                <w:sz w:val="28"/>
              </w:rPr>
            </w:pPr>
            <w:r>
              <w:rPr>
                <w:rFonts w:cs="Times New Roman"/>
                <w:b/>
                <w:sz w:val="28"/>
              </w:rPr>
              <w:t>SMK TELKOM MALANG</w:t>
            </w:r>
          </w:p>
          <w:p>
            <w:pPr>
              <w:jc w:val="center"/>
              <w:rPr>
                <w:rFonts w:cs="Times New Roman"/>
                <w:sz w:val="28"/>
              </w:rPr>
            </w:pPr>
            <w:r>
              <w:rPr>
                <w:rFonts w:cs="Times New Roman"/>
                <w:sz w:val="28"/>
              </w:rPr>
              <w:t>Alamat : Jl. Danau Ranau Sawojajar, Kota Malang</w:t>
            </w:r>
          </w:p>
          <w:p>
            <w:pPr>
              <w:jc w:val="center"/>
              <w:rPr>
                <w:rFonts w:cs="Times New Roman"/>
                <w:sz w:val="28"/>
              </w:rPr>
            </w:pPr>
            <w:r>
              <w:rPr>
                <w:rFonts w:cs="Times New Roman"/>
                <w:sz w:val="28"/>
              </w:rPr>
              <w:t>Website : www.smktelkom-mlg.sch.id</w:t>
            </w:r>
          </w:p>
          <w:p>
            <w:pPr>
              <w:jc w:val="center"/>
              <w:rPr>
                <w:rFonts w:ascii="Times New Roman" w:hAnsi="Times New Roman" w:cs="Times New Roman"/>
                <w:sz w:val="28"/>
              </w:rPr>
            </w:pPr>
            <w:r>
              <w:rPr>
                <w:rFonts w:cs="Times New Roman"/>
                <w:sz w:val="28"/>
              </w:rPr>
              <w:t>Tahun Ajaran 2017/2018</w:t>
            </w:r>
          </w:p>
        </w:tc>
      </w:tr>
    </w:tbl>
    <w:p>
      <w:pPr>
        <w:spacing w:line="247" w:lineRule="exact"/>
        <w:rPr>
          <w:sz w:val="20"/>
          <w:szCs w:val="20"/>
        </w:rPr>
      </w:pPr>
    </w:p>
    <w:p>
      <w:pPr>
        <w:spacing w:line="421" w:lineRule="exact"/>
        <w:rPr>
          <w:rFonts w:ascii="Microsoft YaHei UI Light" w:hAnsi="Microsoft YaHei UI Light" w:eastAsia="Microsoft YaHei UI Light" w:cs="Microsoft YaHei UI Light"/>
          <w:b/>
          <w:sz w:val="32"/>
          <w:szCs w:val="32"/>
        </w:rPr>
      </w:pPr>
    </w:p>
    <w:p>
      <w:pPr>
        <w:pStyle w:val="4"/>
      </w:pPr>
      <w:r>
        <w:t>Tentang aplikasi</w:t>
      </w:r>
    </w:p>
    <w:p>
      <w:pPr>
        <w:pStyle w:val="13"/>
        <w:rPr>
          <w:rStyle w:val="8"/>
        </w:rPr>
      </w:pPr>
    </w:p>
    <w:p>
      <w:pPr>
        <w:tabs>
          <w:tab w:val="left" w:pos="340"/>
        </w:tabs>
        <w:spacing w:line="368" w:lineRule="exact"/>
        <w:rPr>
          <w:rFonts w:ascii="Microsoft YaHei UI Light" w:hAnsi="Microsoft YaHei UI Light" w:eastAsia="Microsoft YaHei UI Light" w:cs="Microsoft YaHei UI Light"/>
          <w:b/>
          <w:sz w:val="24"/>
          <w:szCs w:val="24"/>
        </w:rPr>
      </w:pPr>
      <w:r>
        <w:rPr>
          <w:rFonts w:ascii="Microsoft YaHei UI Light" w:hAnsi="Microsoft YaHei UI Light" w:eastAsia="Microsoft YaHei UI Light" w:cs="Microsoft YaHei UI Light"/>
          <w:b/>
          <w:sz w:val="24"/>
          <w:szCs w:val="24"/>
        </w:rPr>
        <w:t>Deskripsi Tentang Aplikasi:</w:t>
      </w:r>
    </w:p>
    <w:p>
      <w:pPr>
        <w:tabs>
          <w:tab w:val="left" w:pos="340"/>
        </w:tabs>
        <w:spacing w:line="368" w:lineRule="exact"/>
        <w:rPr>
          <w:rFonts w:ascii="Microsoft YaHei UI Light" w:hAnsi="Microsoft YaHei UI Light" w:eastAsia="Microsoft YaHei UI Light" w:cs="Microsoft YaHei UI Light"/>
          <w:sz w:val="24"/>
          <w:szCs w:val="24"/>
        </w:rPr>
      </w:pPr>
      <w:r>
        <w:rPr>
          <w:rFonts w:ascii="Calibri" w:hAnsi="Calibri" w:eastAsia="Times New Roman" w:cs="Calibri"/>
          <w:color w:val="212121"/>
          <w:sz w:val="28"/>
          <w:szCs w:val="28"/>
          <w:shd w:val="clear" w:color="auto" w:fill="FFFFFF"/>
          <w:lang w:eastAsia="id-ID"/>
        </w:rPr>
        <w:tab/>
      </w:r>
      <w:r>
        <w:rPr>
          <w:rFonts w:ascii="Calibri" w:hAnsi="Calibri" w:eastAsia="Times New Roman" w:cs="Calibri"/>
          <w:color w:val="212121"/>
          <w:sz w:val="28"/>
          <w:szCs w:val="28"/>
          <w:shd w:val="clear" w:color="auto" w:fill="FFFFFF"/>
          <w:lang w:eastAsia="id-ID"/>
        </w:rPr>
        <w:tab/>
      </w:r>
      <w:r>
        <w:rPr>
          <w:rFonts w:ascii="Calibri" w:hAnsi="Calibri" w:eastAsia="Times New Roman" w:cs="Calibri"/>
          <w:color w:val="212121"/>
          <w:sz w:val="28"/>
          <w:szCs w:val="28"/>
          <w:shd w:val="clear" w:color="auto" w:fill="FFFFFF"/>
          <w:lang w:val="en-US" w:eastAsia="id-ID"/>
        </w:rPr>
        <w:t>Coffee Time adalah aplikasi pengingat tentang keuangan anda per bulannya, juga dapat diistilahkan sebagai konsultan keuangan pribadi bagi pengguna yang telah mendaftarkan diri. Coffee time juga memiliki fitur seperti menunjukkan tempat yang harus anda kunjungi dan hindari untuk menghemat keuangan anda.</w:t>
      </w:r>
    </w:p>
    <w:p>
      <w:pPr>
        <w:tabs>
          <w:tab w:val="left" w:pos="340"/>
        </w:tabs>
        <w:spacing w:line="368" w:lineRule="exact"/>
        <w:rPr>
          <w:rFonts w:ascii="Microsoft YaHei UI Light" w:hAnsi="Microsoft YaHei UI Light" w:eastAsia="Microsoft YaHei UI Light" w:cs="Microsoft YaHei UI Light"/>
          <w:b/>
          <w:sz w:val="24"/>
          <w:szCs w:val="24"/>
        </w:rPr>
      </w:pPr>
      <w:r>
        <w:rPr>
          <w:rFonts w:ascii="Microsoft YaHei UI Light" w:hAnsi="Microsoft YaHei UI Light" w:eastAsia="Microsoft YaHei UI Light" w:cs="Microsoft YaHei UI Light"/>
          <w:b/>
          <w:sz w:val="24"/>
          <w:szCs w:val="24"/>
        </w:rPr>
        <w:t>Fitur :</w:t>
      </w:r>
    </w:p>
    <w:p>
      <w:pPr>
        <w:tabs>
          <w:tab w:val="left" w:pos="340"/>
        </w:tabs>
        <w:spacing w:line="368" w:lineRule="exact"/>
        <w:rPr>
          <w:rFonts w:ascii="Microsoft YaHei UI Light" w:hAnsi="Microsoft YaHei UI Light" w:eastAsia="Microsoft YaHei UI Light" w:cs="Microsoft YaHei UI Light"/>
          <w:sz w:val="24"/>
          <w:szCs w:val="24"/>
        </w:rPr>
      </w:pPr>
    </w:p>
    <w:p>
      <w:pPr>
        <w:pStyle w:val="13"/>
        <w:numPr>
          <w:ilvl w:val="0"/>
          <w:numId w:val="1"/>
        </w:numPr>
        <w:tabs>
          <w:tab w:val="left" w:pos="340"/>
        </w:tabs>
        <w:spacing w:line="368" w:lineRule="exact"/>
        <w:ind w:left="960" w:leftChars="0"/>
        <w:rPr>
          <w:rFonts w:ascii="Microsoft YaHei UI Light" w:hAnsi="Microsoft YaHei UI Light" w:eastAsia="Microsoft YaHei UI Light" w:cs="Microsoft YaHei UI Light"/>
          <w:b/>
          <w:sz w:val="28"/>
          <w:szCs w:val="28"/>
        </w:rPr>
      </w:pPr>
      <w:r>
        <w:rPr>
          <w:rFonts w:ascii="Microsoft YaHei UI Light" w:hAnsi="Microsoft YaHei UI Light" w:eastAsia="Microsoft YaHei UI Light" w:cs="Microsoft YaHei UI Light"/>
          <w:sz w:val="24"/>
          <w:szCs w:val="24"/>
        </w:rPr>
        <w:t xml:space="preserve">Anda dapat mencari </w:t>
      </w:r>
      <w:r>
        <w:rPr>
          <w:rFonts w:ascii="Microsoft YaHei UI Light" w:hAnsi="Microsoft YaHei UI Light" w:eastAsia="Microsoft YaHei UI Light" w:cs="Microsoft YaHei UI Light"/>
          <w:sz w:val="24"/>
          <w:szCs w:val="24"/>
          <w:lang w:val="en-US"/>
        </w:rPr>
        <w:t>tahu pengeluaran anda per hari dan per bulan</w:t>
      </w:r>
    </w:p>
    <w:p>
      <w:pPr>
        <w:pStyle w:val="13"/>
        <w:numPr>
          <w:ilvl w:val="0"/>
          <w:numId w:val="1"/>
        </w:numPr>
        <w:tabs>
          <w:tab w:val="left" w:pos="340"/>
        </w:tabs>
        <w:spacing w:line="368" w:lineRule="exact"/>
        <w:ind w:left="960" w:leftChars="0"/>
        <w:rPr>
          <w:rFonts w:ascii="Microsoft YaHei UI Light" w:hAnsi="Microsoft YaHei UI Light" w:eastAsia="Microsoft YaHei UI Light" w:cs="Microsoft YaHei UI Light"/>
          <w:b/>
          <w:sz w:val="28"/>
          <w:szCs w:val="28"/>
        </w:rPr>
      </w:pPr>
      <w:r>
        <w:rPr>
          <w:rFonts w:ascii="Microsoft YaHei UI Light" w:hAnsi="Microsoft YaHei UI Light" w:eastAsia="Microsoft YaHei UI Light" w:cs="Microsoft YaHei UI Light"/>
          <w:sz w:val="24"/>
          <w:szCs w:val="24"/>
        </w:rPr>
        <w:t xml:space="preserve">Anda dapat mendeteksi lokasi </w:t>
      </w:r>
      <w:r>
        <w:rPr>
          <w:rFonts w:ascii="Microsoft YaHei UI Light" w:hAnsi="Microsoft YaHei UI Light" w:eastAsia="Microsoft YaHei UI Light" w:cs="Microsoft YaHei UI Light"/>
          <w:sz w:val="24"/>
          <w:szCs w:val="24"/>
          <w:lang w:val="en-US"/>
        </w:rPr>
        <w:t>yang harus dihindari.</w:t>
      </w:r>
    </w:p>
    <w:p>
      <w:pPr>
        <w:pStyle w:val="13"/>
        <w:numPr>
          <w:ilvl w:val="0"/>
          <w:numId w:val="1"/>
        </w:numPr>
        <w:tabs>
          <w:tab w:val="left" w:pos="340"/>
        </w:tabs>
        <w:spacing w:line="368" w:lineRule="exact"/>
        <w:ind w:left="960" w:leftChars="0"/>
        <w:rPr>
          <w:rFonts w:ascii="Microsoft YaHei UI Light" w:hAnsi="Microsoft YaHei UI Light" w:eastAsia="Microsoft YaHei UI Light" w:cs="Microsoft YaHei UI Light"/>
          <w:b/>
          <w:sz w:val="28"/>
          <w:szCs w:val="28"/>
        </w:rPr>
      </w:pPr>
      <w:r>
        <w:rPr>
          <w:rFonts w:ascii="Microsoft YaHei UI Light" w:hAnsi="Microsoft YaHei UI Light" w:eastAsia="Microsoft YaHei UI Light" w:cs="Microsoft YaHei UI Light"/>
          <w:sz w:val="24"/>
          <w:szCs w:val="24"/>
          <w:lang w:val="en-US"/>
        </w:rPr>
        <w:t>Free to use.</w:t>
      </w:r>
    </w:p>
    <w:p>
      <w:pPr>
        <w:pStyle w:val="13"/>
        <w:numPr>
          <w:numId w:val="0"/>
        </w:numPr>
        <w:tabs>
          <w:tab w:val="left" w:pos="340"/>
        </w:tabs>
        <w:spacing w:line="368" w:lineRule="exact"/>
        <w:ind w:left="600" w:leftChars="0"/>
        <w:rPr>
          <w:rFonts w:ascii="Microsoft YaHei UI Light" w:hAnsi="Microsoft YaHei UI Light" w:eastAsia="Microsoft YaHei UI Light" w:cs="Microsoft YaHei UI Light"/>
          <w:b/>
          <w:sz w:val="28"/>
          <w:szCs w:val="28"/>
        </w:rPr>
      </w:pPr>
    </w:p>
    <w:p>
      <w:pPr>
        <w:pStyle w:val="13"/>
        <w:tabs>
          <w:tab w:val="left" w:pos="720"/>
          <w:tab w:val="left" w:pos="1350"/>
          <w:tab w:val="left" w:pos="1440"/>
        </w:tabs>
        <w:ind w:left="0" w:leftChars="0" w:firstLine="0" w:firstLineChars="0"/>
        <w:rPr>
          <w:rFonts w:hint="default"/>
          <w:lang w:val="en-US"/>
        </w:rPr>
      </w:pPr>
      <w:r>
        <w:rPr>
          <w:rFonts w:hint="default"/>
          <w:lang w:val="en-US"/>
        </w:rPr>
        <w:t>LINK :</w:t>
      </w:r>
    </w:p>
    <w:p>
      <w:pPr>
        <w:pStyle w:val="13"/>
        <w:tabs>
          <w:tab w:val="left" w:pos="720"/>
          <w:tab w:val="left" w:pos="1350"/>
          <w:tab w:val="left" w:pos="1440"/>
        </w:tabs>
        <w:rPr>
          <w:rFonts w:ascii="Times New Roman" w:hAnsi="Times New Roman" w:cs="Times New Roman"/>
          <w:sz w:val="28"/>
          <w:szCs w:val="28"/>
        </w:rPr>
      </w:pPr>
      <w:r>
        <w:rPr>
          <w:rFonts w:hint="default"/>
        </w:rPr>
        <w:t>https://github.com/Ryanqube/TA.git</w:t>
      </w:r>
    </w:p>
    <w:p/>
    <w:sectPr>
      <w:headerReference r:id="rId3" w:type="default"/>
      <w:footerReference r:id="rId4" w:type="default"/>
      <w:pgSz w:w="11909" w:h="16834"/>
      <w:pgMar w:top="1701" w:right="1701" w:bottom="1701" w:left="1701" w:header="576"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ckwell">
    <w:panose1 w:val="02060603020205020403"/>
    <w:charset w:val="86"/>
    <w:family w:val="roman"/>
    <w:pitch w:val="default"/>
    <w:sig w:usb0="00000003" w:usb1="00000000" w:usb2="00000000" w:usb3="00000000" w:csb0="20000001" w:csb1="00000000"/>
  </w:font>
  <w:font w:name="Franklin Gothic Demi">
    <w:panose1 w:val="020B07030201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UI Light">
    <w:panose1 w:val="020B0502040204020203"/>
    <w:charset w:val="86"/>
    <w:family w:val="swiss"/>
    <w:pitch w:val="default"/>
    <w:sig w:usb0="80000287" w:usb1="28CF0010" w:usb2="00000016" w:usb3="00000000" w:csb0="0004001F" w:csb1="00000000"/>
  </w:font>
  <w:font w:name="Microsoft YaHei">
    <w:panose1 w:val="020B0503020204020204"/>
    <w:charset w:val="86"/>
    <w:family w:val="swiss"/>
    <w:pitch w:val="default"/>
    <w:sig w:usb0="80000287" w:usb1="28CF3C50" w:usb2="00000016" w:usb3="00000000" w:csb0="0004001F" w:csb1="00000000"/>
  </w:font>
  <w:font w:name="Microsoft Himalaya">
    <w:panose1 w:val="01010100010101010101"/>
    <w:charset w:val="00"/>
    <w:family w:val="auto"/>
    <w:pitch w:val="default"/>
    <w:sig w:usb0="80000003" w:usb1="00010000" w:usb2="00000040" w:usb3="00000000" w:csb0="00000001" w:csb1="00000000"/>
  </w:font>
  <w:font w:name="Rockwell">
    <w:panose1 w:val="02060603020205020403"/>
    <w:charset w:val="00"/>
    <w:family w:val="auto"/>
    <w:pitch w:val="default"/>
    <w:sig w:usb0="00000003" w:usb1="00000000" w:usb2="00000000" w:usb3="00000000" w:csb0="20000001" w:csb1="00000000"/>
  </w:font>
  <w:font w:name="黑体">
    <w:altName w:val="SimSu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23B0B" w:themeColor="accent2" w:themeShade="7F" w:sz="24" w:space="1"/>
      </w:pBdr>
      <w:rPr>
        <w:rFonts w:eastAsiaTheme="majorEastAsia" w:cstheme="majorBidi"/>
      </w:rPr>
    </w:pPr>
    <w:r>
      <w:rPr>
        <w:rFonts w:eastAsiaTheme="majorEastAsia" w:cstheme="majorBidi"/>
      </w:rPr>
      <w:t>lAporan ta pbo</w:t>
    </w:r>
    <w:r>
      <w:rPr>
        <w:rFonts w:eastAsiaTheme="majorEastAsia" w:cstheme="majorBidi"/>
      </w:rPr>
      <w:ptab w:relativeTo="margin" w:alignment="right" w:leader="none"/>
    </w:r>
    <w:r>
      <w:rPr>
        <w:rFonts w:eastAsiaTheme="majorEastAsia" w:cstheme="majorBidi"/>
      </w:rPr>
      <w:t xml:space="preserve">Page </w:t>
    </w:r>
    <w:r>
      <w:rPr>
        <w:rFonts w:asciiTheme="minorHAnsi" w:hAnsiTheme="minorHAnsi" w:eastAsiaTheme="minorEastAsia"/>
      </w:rPr>
      <w:fldChar w:fldCharType="begin"/>
    </w:r>
    <w:r>
      <w:instrText xml:space="preserve"> PAGE   \* MERGEFORMAT </w:instrText>
    </w:r>
    <w:r>
      <w:rPr>
        <w:rFonts w:asciiTheme="minorHAnsi" w:hAnsiTheme="minorHAnsi" w:eastAsiaTheme="minorEastAsia"/>
      </w:rPr>
      <w:fldChar w:fldCharType="separate"/>
    </w:r>
    <w:r>
      <w:rPr>
        <w:rFonts w:eastAsiaTheme="majorEastAsia" w:cstheme="majorBidi"/>
      </w:rPr>
      <w:t>2</w:t>
    </w:r>
    <w:r>
      <w:rPr>
        <w:rFonts w:eastAsiaTheme="majorEastAsia" w:cstheme="majorBidi"/>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6282709"/>
      <w:showingPlcHdr/>
    </w:sdtPr>
    <w:sdtContent>
      <w:p>
        <w:pPr>
          <w:pStyle w:val="6"/>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13525"/>
    <w:multiLevelType w:val="multilevel"/>
    <w:tmpl w:val="3F5135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82EC3"/>
    <w:rsid w:val="50082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60" w:after="40" w:line="240" w:lineRule="auto"/>
      <w:contextualSpacing/>
      <w:jc w:val="right"/>
      <w:outlineLvl w:val="0"/>
    </w:pPr>
    <w:rPr>
      <w:rFonts w:asciiTheme="majorHAnsi" w:hAnsiTheme="majorHAnsi" w:eastAsiaTheme="majorEastAsia" w:cstheme="majorBidi"/>
      <w:caps/>
      <w:color w:val="000000" w:themeColor="text1"/>
      <w:sz w:val="50"/>
      <w:szCs w:val="32"/>
      <w14:textFill>
        <w14:solidFill>
          <w14:schemeClr w14:val="tx1"/>
        </w14:solidFill>
      </w14:textFill>
    </w:rPr>
  </w:style>
  <w:style w:type="paragraph" w:styleId="3">
    <w:name w:val="heading 2"/>
    <w:basedOn w:val="1"/>
    <w:next w:val="1"/>
    <w:unhideWhenUsed/>
    <w:qFormat/>
    <w:uiPriority w:val="0"/>
    <w:pPr>
      <w:keepNext/>
      <w:keepLines/>
      <w:spacing w:line="240" w:lineRule="auto"/>
      <w:jc w:val="right"/>
      <w:outlineLvl w:val="1"/>
    </w:pPr>
    <w:rPr>
      <w:rFonts w:asciiTheme="majorHAnsi" w:hAnsiTheme="majorHAnsi" w:eastAsiaTheme="majorEastAsia" w:cstheme="majorBidi"/>
      <w:caps/>
      <w:color w:val="000000" w:themeColor="text1"/>
      <w:szCs w:val="26"/>
      <w14:textFill>
        <w14:solidFill>
          <w14:schemeClr w14:val="tx1"/>
        </w14:solidFill>
      </w14:textFill>
    </w:rPr>
  </w:style>
  <w:style w:type="paragraph" w:styleId="4">
    <w:name w:val="heading 3"/>
    <w:basedOn w:val="1"/>
    <w:next w:val="1"/>
    <w:unhideWhenUsed/>
    <w:qFormat/>
    <w:uiPriority w:val="0"/>
    <w:pPr>
      <w:keepNext/>
      <w:keepLines/>
      <w:pBdr>
        <w:bottom w:val="single" w:color="5B9BD5" w:themeColor="accent1" w:sz="48" w:space="1"/>
      </w:pBdr>
      <w:spacing w:before="600" w:after="160"/>
      <w:contextualSpacing/>
      <w:outlineLvl w:val="2"/>
    </w:pPr>
    <w:rPr>
      <w:rFonts w:asciiTheme="majorHAnsi" w:hAnsiTheme="majorHAnsi" w:eastAsiaTheme="majorEastAsia" w:cstheme="majorBidi"/>
      <w:caps/>
      <w:sz w:val="32"/>
      <w:szCs w:val="24"/>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spacing w:line="240" w:lineRule="auto"/>
      <w:jc w:val="center"/>
    </w:pPr>
    <w:rPr>
      <w:rFonts w:asciiTheme="majorHAnsi" w:hAnsiTheme="majorHAnsi"/>
      <w:caps/>
    </w:rPr>
  </w:style>
  <w:style w:type="paragraph" w:styleId="6">
    <w:name w:val="header"/>
    <w:basedOn w:val="1"/>
    <w:uiPriority w:val="0"/>
    <w:pPr>
      <w:spacing w:line="240" w:lineRule="auto"/>
    </w:pPr>
  </w:style>
  <w:style w:type="paragraph" w:styleId="7">
    <w:name w:val="Signature"/>
    <w:basedOn w:val="1"/>
    <w:next w:val="1"/>
    <w:uiPriority w:val="0"/>
    <w:pPr>
      <w:spacing w:after="200" w:line="240" w:lineRule="auto"/>
    </w:pPr>
  </w:style>
  <w:style w:type="character" w:styleId="9">
    <w:name w:val="Hyperlink"/>
    <w:basedOn w:val="8"/>
    <w:uiPriority w:val="0"/>
    <w:rPr>
      <w:color w:val="0563C1" w:themeColor="hyperlink"/>
      <w:u w:val="single"/>
      <w14:textFill>
        <w14:solidFill>
          <w14:schemeClr w14:val="hlink"/>
        </w14:solidFill>
      </w14:textFill>
    </w:rPr>
  </w:style>
  <w:style w:type="table" w:styleId="11">
    <w:name w:val="Table Grid"/>
    <w:basedOn w:val="10"/>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Initials"/>
    <w:basedOn w:val="1"/>
    <w:next w:val="4"/>
    <w:qFormat/>
    <w:uiPriority w:val="1"/>
    <w:pPr>
      <w:spacing w:after="1480" w:line="240" w:lineRule="auto"/>
      <w:ind w:left="144" w:right="360"/>
      <w:contextualSpacing/>
      <w:jc w:val="center"/>
    </w:pPr>
    <w:rPr>
      <w:rFonts w:asciiTheme="majorHAnsi" w:hAnsiTheme="majorHAnsi"/>
      <w:caps/>
      <w:color w:val="5B9BD5" w:themeColor="accent1"/>
      <w:sz w:val="110"/>
      <w14:textFill>
        <w14:solidFill>
          <w14:schemeClr w14:val="accent1"/>
        </w14:solidFill>
      </w14:textFill>
    </w:rPr>
  </w:style>
  <w:style w:type="paragraph" w:customStyle="1" w:styleId="13">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6d441a0-4d3e-4555-ae2d-e17d47f9ffe8}"/>
        <w:style w:val=""/>
        <w:category>
          <w:name w:val="General"/>
          <w:gallery w:val="placeholder"/>
        </w:category>
        <w:types>
          <w:type w:val="bbPlcHdr"/>
        </w:types>
        <w:behaviors>
          <w:behavior w:val="content"/>
        </w:behaviors>
        <w:description w:val=""/>
        <w:guid w:val="{56d441a0-4d3e-4555-ae2d-e17d47f9ffe8}"/>
      </w:docPartPr>
      <w:docPartBody>
        <w:p>
          <w:pPr>
            <w:pStyle w:val="1"/>
          </w:pPr>
          <w:r>
            <w:t>YN</w:t>
          </w:r>
        </w:p>
      </w:docPartBody>
    </w:docPart>
    <w:docPart>
      <w:docPartPr>
        <w:name w:val="{8d214cdf-2b37-409b-84b8-8f4a2d6f385e}"/>
        <w:style w:val=""/>
        <w:category>
          <w:name w:val="General"/>
          <w:gallery w:val="placeholder"/>
        </w:category>
        <w:types>
          <w:type w:val="bbPlcHdr"/>
        </w:types>
        <w:behaviors>
          <w:behavior w:val="content"/>
        </w:behaviors>
        <w:description w:val=""/>
        <w:guid w:val="{8d214cdf-2b37-409b-84b8-8f4a2d6f385e}"/>
      </w:docPartPr>
      <w:docPartBody>
        <w:p>
          <w:pPr>
            <w:pStyle w:val="2"/>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ckwell">
    <w:panose1 w:val="02060603020205020403"/>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Franklin Gothic Demi">
    <w:panose1 w:val="020B07030201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UI Light">
    <w:panose1 w:val="020B0502040204020203"/>
    <w:charset w:val="86"/>
    <w:family w:val="swiss"/>
    <w:pitch w:val="default"/>
    <w:sig w:usb0="80000287" w:usb1="28CF0010" w:usb2="00000016" w:usb3="00000000" w:csb0="0004001F" w:csb1="00000000"/>
  </w:font>
  <w:font w:name="Microsoft YaHei">
    <w:panose1 w:val="020B0503020204020204"/>
    <w:charset w:val="86"/>
    <w:family w:val="swiss"/>
    <w:pitch w:val="default"/>
    <w:sig w:usb0="80000287" w:usb1="28CF3C50" w:usb2="00000016" w:usb3="00000000" w:csb0="0004001F" w:csb1="00000000"/>
  </w:font>
  <w:font w:name="Microsoft Himalaya">
    <w:panose1 w:val="01010100010101010101"/>
    <w:charset w:val="00"/>
    <w:family w:val="auto"/>
    <w:pitch w:val="default"/>
    <w:sig w:usb0="80000003" w:usb1="00010000" w:usb2="0000004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DA1B2293DF23451C8E298D016191B4C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
    <w:name w:val="AF53C05D7D3C446CBBB2BE99F2FF6D1C"/>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2017-12-02T15:37:00Z</dcterms:created>
  <dc:creator>Nayang Albik B</dc:creator>
  <cp:lastModifiedBy>Nayang Albik B</cp:lastModifiedBy>
  <dcterms:modified xsi:type="dcterms:W3CDTF">2017-12-02T15:49:44Z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