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11100E" w:themeColor="text1"/>
  <w:body>
    <w:p>
      <w:pPr>
        <w:spacing w:after="200" w:before="2400"/>
      </w:pPr>
      <w:r>
        <w:rPr>
          <w:rFonts w:ascii="IBM Plex Mono" w:cs="IBM Plex Mono" w:eastAsia="IBM Plex Mono" w:hAnsi="IBM Plex Mono"/>
          <w:b/>
          <w:bCs/>
          <w:i w:val="false"/>
          <w:iCs w:val="false"/>
          <w:color w:val="C5A36A"/>
          <w:sz w:val="22"/>
          <w:szCs w:val="22"/>
        </w:rPr>
        <w:t xml:space="preserve">BUILD WHILE BLEEDING</w:t>
      </w:r>
    </w:p>
    <w:p>
      <w:pPr>
        <w:spacing w:after="120" w:before="0"/>
      </w:pPr>
      <w:r>
        <w:rPr>
          <w:rFonts w:ascii="Big Shoulders Display" w:cs="Big Shoulders Display" w:eastAsia="Big Shoulders Display" w:hAnsi="Big Shoulders Display"/>
          <w:b/>
          <w:bCs/>
          <w:i w:val="false"/>
          <w:iCs w:val="false"/>
          <w:color w:val="E7E0D4"/>
          <w:sz w:val="72"/>
          <w:szCs w:val="72"/>
        </w:rPr>
        <w:t xml:space="preserve">DON'T GO DUMMY</w:t>
      </w:r>
    </w:p>
    <w:p>
      <w:pPr>
        <w:spacing w:after="360" w:before="0"/>
      </w:pPr>
      <w:r>
        <w:rPr>
          <w:rFonts w:ascii="Big Shoulders Display" w:cs="Big Shoulders Display" w:eastAsia="Big Shoulders Display" w:hAnsi="Big Shoulders Display"/>
          <w:b/>
          <w:bCs/>
          <w:i w:val="false"/>
          <w:iCs w:val="false"/>
          <w:color w:val="C2332B"/>
          <w:sz w:val="28"/>
          <w:szCs w:val="28"/>
        </w:rPr>
        <w:t xml:space="preserve">VOLUME II</w:t>
      </w:r>
    </w:p>
    <w:p>
      <w:pPr>
        <w:spacing w:after="480" w:before="0" w:line="320"/>
      </w:pPr>
      <w:r>
        <w:rPr>
          <w:rFonts w:ascii="Libre Franklin" w:cs="Libre Franklin" w:eastAsia="Libre Franklin" w:hAnsi="Libre Franklin"/>
          <w:b w:val="false"/>
          <w:bCs w:val="false"/>
          <w:i/>
          <w:iCs/>
          <w:color w:val="B9BDC2"/>
          <w:sz w:val="26"/>
          <w:szCs w:val="26"/>
        </w:rPr>
        <w:t xml:space="preserve">"Their chaos. Your choice. You're still the one who has to live with the response."</w:t>
      </w:r>
    </w:p>
    <w:p>
      <w:pPr>
        <w:spacing w:after="120" w:before="0"/>
      </w:pPr>
      <w:r>
        <w:rPr>
          <w:rFonts w:ascii="Libre Franklin" w:cs="Libre Franklin" w:eastAsia="Libre Franklin" w:hAnsi="Libre Franklin"/>
          <w:b w:val="false"/>
          <w:bCs w:val="false"/>
          <w:i w:val="false"/>
          <w:iCs w:val="false"/>
          <w:color w:val="E7E0D4"/>
          <w:sz w:val="24"/>
          <w:szCs w:val="24"/>
        </w:rPr>
        <w:t xml:space="preserve">A field guide to regulating yourself under friction</w:t>
      </w:r>
    </w:p>
    <w:p>
      <w:pPr>
        <w:spacing w:after="1200" w:before="0"/>
      </w:pPr>
      <w:r>
        <w:rPr>
          <w:rFonts w:ascii="Libre Franklin" w:cs="Libre Franklin" w:eastAsia="Libre Franklin" w:hAnsi="Libre Franklin"/>
          <w:b w:val="false"/>
          <w:bCs w:val="false"/>
          <w:i w:val="false"/>
          <w:iCs w:val="false"/>
          <w:color w:val="E7E0D4"/>
          <w:sz w:val="20"/>
          <w:szCs w:val="20"/>
        </w:rPr>
        <w:t xml:space="preserve">Seven modules  •  28 subsections  •  28 key terms  •  7 capstone exercises</w:t>
      </w:r>
    </w:p>
    <w:p>
      <w:pPr>
        <w:spacing w:after="120" w:before="1200"/>
        <w:jc w:val="center"/>
      </w:pPr>
      <w:r>
        <w:rPr>
          <w:rFonts w:ascii="IBM Plex Mono" w:cs="IBM Plex Mono" w:eastAsia="IBM Plex Mono" w:hAnsi="IBM Plex Mono"/>
          <w:b w:val="false"/>
          <w:bCs w:val="false"/>
          <w:i w:val="false"/>
          <w:iCs w:val="false"/>
          <w:color w:val="B9BDC2"/>
          <w:sz w:val="18"/>
          <w:szCs w:val="18"/>
        </w:rPr>
        <w:t xml:space="preserve">buildwhilebleeding.com</w:t>
      </w:r>
    </w:p>
    <w:p>
      <w:r>
        <w:br w:type="page"/>
      </w:r>
    </w:p>
    <w:p>
      <w:pPr>
        <w:spacing w:after="240" w:before="0"/>
      </w:pPr>
      <w:r>
        <w:rPr>
          <w:rFonts w:ascii="Big Shoulders Display" w:cs="Big Shoulders Display" w:eastAsia="Big Shoulders Display" w:hAnsi="Big Shoulders Display"/>
          <w:b/>
          <w:bCs/>
          <w:i w:val="false"/>
          <w:iCs w:val="false"/>
          <w:color w:val="E7E0D4"/>
          <w:sz w:val="34"/>
          <w:szCs w:val="34"/>
        </w:rPr>
        <w:t xml:space="preserve">TABLE OF CONTENTS</w:t>
      </w:r>
    </w:p>
    <w:p>
      <w:pPr>
        <w:spacing w:after="60" w:before="200"/>
      </w:pPr>
      <w:r>
        <w:rPr>
          <w:rFonts w:ascii="Big Shoulders Display" w:cs="Big Shoulders Display" w:eastAsia="Big Shoulders Display" w:hAnsi="Big Shoulders Display"/>
          <w:b/>
          <w:bCs/>
          <w:i w:val="false"/>
          <w:iCs w:val="false"/>
          <w:color w:val="E7E0D4"/>
          <w:sz w:val="22"/>
          <w:szCs w:val="22"/>
        </w:rPr>
        <w:t xml:space="preserve">MODULE 01  </w:t>
      </w:r>
      <w:r>
        <w:rPr>
          <w:rFonts w:ascii="Big Shoulders Display" w:cs="Big Shoulders Display" w:eastAsia="Big Shoulders Display" w:hAnsi="Big Shoulders Display"/>
          <w:b/>
          <w:bCs/>
          <w:i w:val="false"/>
          <w:iCs w:val="false"/>
          <w:color w:val="E7E0D4"/>
          <w:sz w:val="22"/>
          <w:szCs w:val="22"/>
        </w:rPr>
        <w:t xml:space="preserve">THE GAP IS THE TRUTH</w:t>
      </w:r>
    </w:p>
    <w:p>
      <w:pPr>
        <w:spacing w:after="80" w:before="0"/>
      </w:pPr>
      <w:r>
        <w:rPr>
          <w:rFonts w:ascii="Libre Franklin" w:cs="Libre Franklin" w:eastAsia="Libre Franklin" w:hAnsi="Libre Franklin"/>
          <w:b w:val="false"/>
          <w:bCs w:val="false"/>
          <w:i/>
          <w:iCs/>
          <w:color w:val="B9BDC2"/>
          <w:sz w:val="20"/>
          <w:szCs w:val="20"/>
        </w:rPr>
        <w:t xml:space="preserve">"Why the cashier scenario matters more than you think"</w:t>
      </w:r>
    </w:p>
    <w:p>
      <w:pPr>
        <w:spacing w:after="40" w:before="0"/>
      </w:pPr>
      <w:r>
        <w:rPr>
          <w:rFonts w:ascii="Libre Franklin" w:cs="Libre Franklin" w:eastAsia="Libre Franklin" w:hAnsi="Libre Franklin"/>
          <w:b/>
          <w:bCs/>
          <w:i w:val="false"/>
          <w:iCs w:val="false"/>
          <w:color w:val="E7E0D4"/>
          <w:sz w:val="20"/>
          <w:szCs w:val="20"/>
        </w:rPr>
        <w:t xml:space="preserve">01.1  </w:t>
      </w:r>
      <w:r>
        <w:rPr>
          <w:rFonts w:ascii="Libre Franklin" w:cs="Libre Franklin" w:eastAsia="Libre Franklin" w:hAnsi="Libre Franklin"/>
          <w:b w:val="false"/>
          <w:bCs w:val="false"/>
          <w:i w:val="false"/>
          <w:iCs w:val="false"/>
          <w:color w:val="E7E0D4"/>
          <w:sz w:val="20"/>
          <w:szCs w:val="20"/>
        </w:rPr>
        <w:t xml:space="preserve">WHAT "HAVING GAME" ACTUALLY REQUIRES</w:t>
      </w:r>
      <w:r>
        <w:rPr>
          <w:rFonts w:ascii="IBM Plex Mono" w:cs="IBM Plex Mono" w:eastAsia="IBM Plex Mono" w:hAnsi="IBM Plex Mono"/>
          <w:b w:val="false"/>
          <w:bCs w:val="false"/>
          <w:i/>
          <w:iCs/>
          <w:color w:val="C5A36A"/>
          <w:sz w:val="18"/>
          <w:szCs w:val="18"/>
        </w:rPr>
        <w:t xml:space="preserve">   —   BEHAVIORAL CONSISTENCY</w:t>
      </w:r>
    </w:p>
    <w:p>
      <w:pPr>
        <w:spacing w:after="40" w:before="0"/>
      </w:pPr>
      <w:r>
        <w:rPr>
          <w:rFonts w:ascii="Libre Franklin" w:cs="Libre Franklin" w:eastAsia="Libre Franklin" w:hAnsi="Libre Franklin"/>
          <w:b/>
          <w:bCs/>
          <w:i w:val="false"/>
          <w:iCs w:val="false"/>
          <w:color w:val="E7E0D4"/>
          <w:sz w:val="20"/>
          <w:szCs w:val="20"/>
        </w:rPr>
        <w:t xml:space="preserve">01.2  </w:t>
      </w:r>
      <w:r>
        <w:rPr>
          <w:rFonts w:ascii="Libre Franklin" w:cs="Libre Franklin" w:eastAsia="Libre Franklin" w:hAnsi="Libre Franklin"/>
          <w:b w:val="false"/>
          <w:bCs w:val="false"/>
          <w:i w:val="false"/>
          <w:iCs w:val="false"/>
          <w:color w:val="E7E0D4"/>
          <w:sz w:val="20"/>
          <w:szCs w:val="20"/>
        </w:rPr>
        <w:t xml:space="preserve">THE AUTONOMIC NERVOUS SYSTEM VS. THE EGO</w:t>
      </w:r>
      <w:r>
        <w:rPr>
          <w:rFonts w:ascii="IBM Plex Mono" w:cs="IBM Plex Mono" w:eastAsia="IBM Plex Mono" w:hAnsi="IBM Plex Mono"/>
          <w:b w:val="false"/>
          <w:bCs w:val="false"/>
          <w:i/>
          <w:iCs/>
          <w:color w:val="C5A36A"/>
          <w:sz w:val="18"/>
          <w:szCs w:val="18"/>
        </w:rPr>
        <w:t xml:space="preserve">   —   ACTIVATION WINDOW</w:t>
      </w:r>
    </w:p>
    <w:p>
      <w:pPr>
        <w:spacing w:after="40" w:before="0"/>
      </w:pPr>
      <w:r>
        <w:rPr>
          <w:rFonts w:ascii="Libre Franklin" w:cs="Libre Franklin" w:eastAsia="Libre Franklin" w:hAnsi="Libre Franklin"/>
          <w:b/>
          <w:bCs/>
          <w:i w:val="false"/>
          <w:iCs w:val="false"/>
          <w:color w:val="E7E0D4"/>
          <w:sz w:val="20"/>
          <w:szCs w:val="20"/>
        </w:rPr>
        <w:t xml:space="preserve">01.3  </w:t>
      </w:r>
      <w:r>
        <w:rPr>
          <w:rFonts w:ascii="Libre Franklin" w:cs="Libre Franklin" w:eastAsia="Libre Franklin" w:hAnsi="Libre Franklin"/>
          <w:b w:val="false"/>
          <w:bCs w:val="false"/>
          <w:i w:val="false"/>
          <w:iCs w:val="false"/>
          <w:color w:val="E7E0D4"/>
          <w:sz w:val="20"/>
          <w:szCs w:val="20"/>
        </w:rPr>
        <w:t xml:space="preserve">SITUATIONAL HIERARCHY ILLUSION</w:t>
      </w:r>
      <w:r>
        <w:rPr>
          <w:rFonts w:ascii="IBM Plex Mono" w:cs="IBM Plex Mono" w:eastAsia="IBM Plex Mono" w:hAnsi="IBM Plex Mono"/>
          <w:b w:val="false"/>
          <w:bCs w:val="false"/>
          <w:i/>
          <w:iCs/>
          <w:color w:val="C5A36A"/>
          <w:sz w:val="18"/>
          <w:szCs w:val="18"/>
        </w:rPr>
        <w:t xml:space="preserve">   —   SITUATIONAL HIERARCHY ILLUSION</w:t>
      </w:r>
    </w:p>
    <w:p>
      <w:pPr>
        <w:spacing w:after="40" w:before="0"/>
      </w:pPr>
      <w:r>
        <w:rPr>
          <w:rFonts w:ascii="Libre Franklin" w:cs="Libre Franklin" w:eastAsia="Libre Franklin" w:hAnsi="Libre Franklin"/>
          <w:b/>
          <w:bCs/>
          <w:i w:val="false"/>
          <w:iCs w:val="false"/>
          <w:color w:val="E7E0D4"/>
          <w:sz w:val="20"/>
          <w:szCs w:val="20"/>
        </w:rPr>
        <w:t xml:space="preserve">01.4  </w:t>
      </w:r>
      <w:r>
        <w:rPr>
          <w:rFonts w:ascii="Libre Franklin" w:cs="Libre Franklin" w:eastAsia="Libre Franklin" w:hAnsi="Libre Franklin"/>
          <w:b w:val="false"/>
          <w:bCs w:val="false"/>
          <w:i w:val="false"/>
          <w:iCs w:val="false"/>
          <w:color w:val="E7E0D4"/>
          <w:sz w:val="20"/>
          <w:szCs w:val="20"/>
        </w:rPr>
        <w:t xml:space="preserve">THE GAP DIAGNOSTIC</w:t>
      </w:r>
      <w:r>
        <w:rPr>
          <w:rFonts w:ascii="IBM Plex Mono" w:cs="IBM Plex Mono" w:eastAsia="IBM Plex Mono" w:hAnsi="IBM Plex Mono"/>
          <w:b w:val="false"/>
          <w:bCs w:val="false"/>
          <w:i/>
          <w:iCs/>
          <w:color w:val="C5A36A"/>
          <w:sz w:val="18"/>
          <w:szCs w:val="18"/>
        </w:rPr>
        <w:t xml:space="preserve">   —   THE GAP DIAGNOSTIC</w:t>
      </w:r>
    </w:p>
    <w:p>
      <w:pPr>
        <w:spacing w:after="40" w:before="0"/>
      </w:pPr>
      <w:r>
        <w:rPr>
          <w:rFonts w:ascii="IBM Plex Mono" w:cs="IBM Plex Mono" w:eastAsia="IBM Plex Mono" w:hAnsi="IBM Plex Mono"/>
          <w:b w:val="false"/>
          <w:bCs w:val="false"/>
          <w:i/>
          <w:iCs/>
          <w:color w:val="C5A36A"/>
          <w:sz w:val="20"/>
          <w:szCs w:val="20"/>
        </w:rPr>
        <w:t xml:space="preserve">Capstone Exercise</w:t>
      </w:r>
    </w:p>
    <w:p>
      <w:pPr>
        <w:spacing w:after="60" w:before="200"/>
      </w:pPr>
      <w:r>
        <w:rPr>
          <w:rFonts w:ascii="Big Shoulders Display" w:cs="Big Shoulders Display" w:eastAsia="Big Shoulders Display" w:hAnsi="Big Shoulders Display"/>
          <w:b/>
          <w:bCs/>
          <w:i w:val="false"/>
          <w:iCs w:val="false"/>
          <w:color w:val="E7E0D4"/>
          <w:sz w:val="22"/>
          <w:szCs w:val="22"/>
        </w:rPr>
        <w:t xml:space="preserve">MODULE 02  </w:t>
      </w:r>
      <w:r>
        <w:rPr>
          <w:rFonts w:ascii="Big Shoulders Display" w:cs="Big Shoulders Display" w:eastAsia="Big Shoulders Display" w:hAnsi="Big Shoulders Display"/>
          <w:b/>
          <w:bCs/>
          <w:i w:val="false"/>
          <w:iCs w:val="false"/>
          <w:color w:val="E7E0D4"/>
          <w:sz w:val="22"/>
          <w:szCs w:val="22"/>
        </w:rPr>
        <w:t xml:space="preserve">ANATOMY OF THE TRIGGER</w:t>
      </w:r>
    </w:p>
    <w:p>
      <w:pPr>
        <w:spacing w:after="80" w:before="0"/>
      </w:pPr>
      <w:r>
        <w:rPr>
          <w:rFonts w:ascii="Libre Franklin" w:cs="Libre Franklin" w:eastAsia="Libre Franklin" w:hAnsi="Libre Franklin"/>
          <w:b w:val="false"/>
          <w:bCs w:val="false"/>
          <w:i/>
          <w:iCs/>
          <w:color w:val="B9BDC2"/>
          <w:sz w:val="20"/>
          <w:szCs w:val="20"/>
        </w:rPr>
        <w:t xml:space="preserve">"You didn't go dummy at the register — you went dummy 20 minutes before"</w:t>
      </w:r>
    </w:p>
    <w:p>
      <w:pPr>
        <w:spacing w:after="40" w:before="0"/>
      </w:pPr>
      <w:r>
        <w:rPr>
          <w:rFonts w:ascii="Libre Franklin" w:cs="Libre Franklin" w:eastAsia="Libre Franklin" w:hAnsi="Libre Franklin"/>
          <w:b/>
          <w:bCs/>
          <w:i w:val="false"/>
          <w:iCs w:val="false"/>
          <w:color w:val="E7E0D4"/>
          <w:sz w:val="20"/>
          <w:szCs w:val="20"/>
        </w:rPr>
        <w:t xml:space="preserve">02.1  </w:t>
      </w:r>
      <w:r>
        <w:rPr>
          <w:rFonts w:ascii="Libre Franklin" w:cs="Libre Franklin" w:eastAsia="Libre Franklin" w:hAnsi="Libre Franklin"/>
          <w:b w:val="false"/>
          <w:bCs w:val="false"/>
          <w:i w:val="false"/>
          <w:iCs w:val="false"/>
          <w:color w:val="E7E0D4"/>
          <w:sz w:val="20"/>
          <w:szCs w:val="20"/>
        </w:rPr>
        <w:t xml:space="preserve">TRIGGER STACKING</w:t>
      </w:r>
      <w:r>
        <w:rPr>
          <w:rFonts w:ascii="IBM Plex Mono" w:cs="IBM Plex Mono" w:eastAsia="IBM Plex Mono" w:hAnsi="IBM Plex Mono"/>
          <w:b w:val="false"/>
          <w:bCs w:val="false"/>
          <w:i/>
          <w:iCs/>
          <w:color w:val="C5A36A"/>
          <w:sz w:val="18"/>
          <w:szCs w:val="18"/>
        </w:rPr>
        <w:t xml:space="preserve">   —   TRIGGER STACKING</w:t>
      </w:r>
    </w:p>
    <w:p>
      <w:pPr>
        <w:spacing w:after="40" w:before="0"/>
      </w:pPr>
      <w:r>
        <w:rPr>
          <w:rFonts w:ascii="Libre Franklin" w:cs="Libre Franklin" w:eastAsia="Libre Franklin" w:hAnsi="Libre Franklin"/>
          <w:b/>
          <w:bCs/>
          <w:i w:val="false"/>
          <w:iCs w:val="false"/>
          <w:color w:val="E7E0D4"/>
          <w:sz w:val="20"/>
          <w:szCs w:val="20"/>
        </w:rPr>
        <w:t xml:space="preserve">02.2  </w:t>
      </w:r>
      <w:r>
        <w:rPr>
          <w:rFonts w:ascii="Libre Franklin" w:cs="Libre Franklin" w:eastAsia="Libre Franklin" w:hAnsi="Libre Franklin"/>
          <w:b w:val="false"/>
          <w:bCs w:val="false"/>
          <w:i w:val="false"/>
          <w:iCs w:val="false"/>
          <w:color w:val="E7E0D4"/>
          <w:sz w:val="20"/>
          <w:szCs w:val="20"/>
        </w:rPr>
        <w:t xml:space="preserve">THE ATTITUDE READ: REAL VS. PROJECTED</w:t>
      </w:r>
      <w:r>
        <w:rPr>
          <w:rFonts w:ascii="IBM Plex Mono" w:cs="IBM Plex Mono" w:eastAsia="IBM Plex Mono" w:hAnsi="IBM Plex Mono"/>
          <w:b w:val="false"/>
          <w:bCs w:val="false"/>
          <w:i/>
          <w:iCs/>
          <w:color w:val="C5A36A"/>
          <w:sz w:val="18"/>
          <w:szCs w:val="18"/>
        </w:rPr>
        <w:t xml:space="preserve">   —   PROJECTION BIAS</w:t>
      </w:r>
    </w:p>
    <w:p>
      <w:pPr>
        <w:spacing w:after="40" w:before="0"/>
      </w:pPr>
      <w:r>
        <w:rPr>
          <w:rFonts w:ascii="Libre Franklin" w:cs="Libre Franklin" w:eastAsia="Libre Franklin" w:hAnsi="Libre Franklin"/>
          <w:b/>
          <w:bCs/>
          <w:i w:val="false"/>
          <w:iCs w:val="false"/>
          <w:color w:val="E7E0D4"/>
          <w:sz w:val="20"/>
          <w:szCs w:val="20"/>
        </w:rPr>
        <w:t xml:space="preserve">02.3  </w:t>
      </w:r>
      <w:r>
        <w:rPr>
          <w:rFonts w:ascii="Libre Franklin" w:cs="Libre Franklin" w:eastAsia="Libre Franklin" w:hAnsi="Libre Franklin"/>
          <w:b w:val="false"/>
          <w:bCs w:val="false"/>
          <w:i w:val="false"/>
          <w:iCs w:val="false"/>
          <w:color w:val="E7E0D4"/>
          <w:sz w:val="20"/>
          <w:szCs w:val="20"/>
        </w:rPr>
        <w:t xml:space="preserve">POWER DYNAMICS AND SERVICE SETTINGS</w:t>
      </w:r>
      <w:r>
        <w:rPr>
          <w:rFonts w:ascii="IBM Plex Mono" w:cs="IBM Plex Mono" w:eastAsia="IBM Plex Mono" w:hAnsi="IBM Plex Mono"/>
          <w:b w:val="false"/>
          <w:bCs w:val="false"/>
          <w:i/>
          <w:iCs/>
          <w:color w:val="C5A36A"/>
          <w:sz w:val="18"/>
          <w:szCs w:val="18"/>
        </w:rPr>
        <w:t xml:space="preserve">   —   ENTITLEMENT ACTIVATION</w:t>
      </w:r>
    </w:p>
    <w:p>
      <w:pPr>
        <w:spacing w:after="40" w:before="0"/>
      </w:pPr>
      <w:r>
        <w:rPr>
          <w:rFonts w:ascii="Libre Franklin" w:cs="Libre Franklin" w:eastAsia="Libre Franklin" w:hAnsi="Libre Franklin"/>
          <w:b/>
          <w:bCs/>
          <w:i w:val="false"/>
          <w:iCs w:val="false"/>
          <w:color w:val="E7E0D4"/>
          <w:sz w:val="20"/>
          <w:szCs w:val="20"/>
        </w:rPr>
        <w:t xml:space="preserve">02.4  </w:t>
      </w:r>
      <w:r>
        <w:rPr>
          <w:rFonts w:ascii="Libre Franklin" w:cs="Libre Franklin" w:eastAsia="Libre Franklin" w:hAnsi="Libre Franklin"/>
          <w:b w:val="false"/>
          <w:bCs w:val="false"/>
          <w:i w:val="false"/>
          <w:iCs w:val="false"/>
          <w:color w:val="E7E0D4"/>
          <w:sz w:val="20"/>
          <w:szCs w:val="20"/>
        </w:rPr>
        <w:t xml:space="preserve">DISTINGUISHING ACTUAL FROM MANUFACTURED DISRESPECT</w:t>
      </w:r>
      <w:r>
        <w:rPr>
          <w:rFonts w:ascii="IBM Plex Mono" w:cs="IBM Plex Mono" w:eastAsia="IBM Plex Mono" w:hAnsi="IBM Plex Mono"/>
          <w:b w:val="false"/>
          <w:bCs w:val="false"/>
          <w:i/>
          <w:iCs/>
          <w:color w:val="C5A36A"/>
          <w:sz w:val="18"/>
          <w:szCs w:val="18"/>
        </w:rPr>
        <w:t xml:space="preserve">   —   DISRESPECT TAXONOMY</w:t>
      </w:r>
    </w:p>
    <w:p>
      <w:pPr>
        <w:spacing w:after="40" w:before="0"/>
      </w:pPr>
      <w:r>
        <w:rPr>
          <w:rFonts w:ascii="IBM Plex Mono" w:cs="IBM Plex Mono" w:eastAsia="IBM Plex Mono" w:hAnsi="IBM Plex Mono"/>
          <w:b w:val="false"/>
          <w:bCs w:val="false"/>
          <w:i/>
          <w:iCs/>
          <w:color w:val="C5A36A"/>
          <w:sz w:val="20"/>
          <w:szCs w:val="20"/>
        </w:rPr>
        <w:t xml:space="preserve">Capstone Exercise</w:t>
      </w:r>
    </w:p>
    <w:p>
      <w:pPr>
        <w:spacing w:after="60" w:before="200"/>
      </w:pPr>
      <w:r>
        <w:rPr>
          <w:rFonts w:ascii="Big Shoulders Display" w:cs="Big Shoulders Display" w:eastAsia="Big Shoulders Display" w:hAnsi="Big Shoulders Display"/>
          <w:b/>
          <w:bCs/>
          <w:i w:val="false"/>
          <w:iCs w:val="false"/>
          <w:color w:val="E7E0D4"/>
          <w:sz w:val="22"/>
          <w:szCs w:val="22"/>
        </w:rPr>
        <w:t xml:space="preserve">MODULE 03  </w:t>
      </w:r>
      <w:r>
        <w:rPr>
          <w:rFonts w:ascii="Big Shoulders Display" w:cs="Big Shoulders Display" w:eastAsia="Big Shoulders Display" w:hAnsi="Big Shoulders Display"/>
          <w:b/>
          <w:bCs/>
          <w:i w:val="false"/>
          <w:iCs w:val="false"/>
          <w:color w:val="E7E0D4"/>
          <w:sz w:val="22"/>
          <w:szCs w:val="22"/>
        </w:rPr>
        <w:t xml:space="preserve">THE NEUROCHEMISTRY OF GOING DUMMY</w:t>
      </w:r>
    </w:p>
    <w:p>
      <w:pPr>
        <w:spacing w:after="80" w:before="0"/>
      </w:pPr>
      <w:r>
        <w:rPr>
          <w:rFonts w:ascii="Libre Franklin" w:cs="Libre Franklin" w:eastAsia="Libre Franklin" w:hAnsi="Libre Franklin"/>
          <w:b w:val="false"/>
          <w:bCs w:val="false"/>
          <w:i/>
          <w:iCs/>
          <w:color w:val="B9BDC2"/>
          <w:sz w:val="20"/>
          <w:szCs w:val="20"/>
        </w:rPr>
        <w:t xml:space="preserve">"This isn't a character flaw — it's a system firing correctly at the wrong target"</w:t>
      </w:r>
    </w:p>
    <w:p>
      <w:pPr>
        <w:spacing w:after="40" w:before="0"/>
      </w:pPr>
      <w:r>
        <w:rPr>
          <w:rFonts w:ascii="Libre Franklin" w:cs="Libre Franklin" w:eastAsia="Libre Franklin" w:hAnsi="Libre Franklin"/>
          <w:b/>
          <w:bCs/>
          <w:i w:val="false"/>
          <w:iCs w:val="false"/>
          <w:color w:val="E7E0D4"/>
          <w:sz w:val="20"/>
          <w:szCs w:val="20"/>
        </w:rPr>
        <w:t xml:space="preserve">03.1  </w:t>
      </w:r>
      <w:r>
        <w:rPr>
          <w:rFonts w:ascii="Libre Franklin" w:cs="Libre Franklin" w:eastAsia="Libre Franklin" w:hAnsi="Libre Franklin"/>
          <w:b w:val="false"/>
          <w:bCs w:val="false"/>
          <w:i w:val="false"/>
          <w:iCs w:val="false"/>
          <w:color w:val="E7E0D4"/>
          <w:sz w:val="20"/>
          <w:szCs w:val="20"/>
        </w:rPr>
        <w:t xml:space="preserve">FIGHT/FLIGHT IN LOW-STAKES ENVIRONMENTS</w:t>
      </w:r>
      <w:r>
        <w:rPr>
          <w:rFonts w:ascii="IBM Plex Mono" w:cs="IBM Plex Mono" w:eastAsia="IBM Plex Mono" w:hAnsi="IBM Plex Mono"/>
          <w:b w:val="false"/>
          <w:bCs w:val="false"/>
          <w:i/>
          <w:iCs/>
          <w:color w:val="C5A36A"/>
          <w:sz w:val="18"/>
          <w:szCs w:val="18"/>
        </w:rPr>
        <w:t xml:space="preserve">   —   SYMPATHETIC ACTIVATION CASCADE</w:t>
      </w:r>
    </w:p>
    <w:p>
      <w:pPr>
        <w:spacing w:after="40" w:before="0"/>
      </w:pPr>
      <w:r>
        <w:rPr>
          <w:rFonts w:ascii="Libre Franklin" w:cs="Libre Franklin" w:eastAsia="Libre Franklin" w:hAnsi="Libre Franklin"/>
          <w:b/>
          <w:bCs/>
          <w:i w:val="false"/>
          <w:iCs w:val="false"/>
          <w:color w:val="E7E0D4"/>
          <w:sz w:val="20"/>
          <w:szCs w:val="20"/>
        </w:rPr>
        <w:t xml:space="preserve">03.2  </w:t>
      </w:r>
      <w:r>
        <w:rPr>
          <w:rFonts w:ascii="Libre Franklin" w:cs="Libre Franklin" w:eastAsia="Libre Franklin" w:hAnsi="Libre Franklin"/>
          <w:b w:val="false"/>
          <w:bCs w:val="false"/>
          <w:i w:val="false"/>
          <w:iCs w:val="false"/>
          <w:color w:val="E7E0D4"/>
          <w:sz w:val="20"/>
          <w:szCs w:val="20"/>
        </w:rPr>
        <w:t xml:space="preserve">CORTISOL AND TESTOSTERONE IN SOCIAL CONFRONTATION LOOPS</w:t>
      </w:r>
      <w:r>
        <w:rPr>
          <w:rFonts w:ascii="IBM Plex Mono" w:cs="IBM Plex Mono" w:eastAsia="IBM Plex Mono" w:hAnsi="IBM Plex Mono"/>
          <w:b w:val="false"/>
          <w:bCs w:val="false"/>
          <w:i/>
          <w:iCs/>
          <w:color w:val="C5A36A"/>
          <w:sz w:val="18"/>
          <w:szCs w:val="18"/>
        </w:rPr>
        <w:t xml:space="preserve">   —   NEUROENDOCRINE REWARD LOOP</w:t>
      </w:r>
    </w:p>
    <w:p>
      <w:pPr>
        <w:spacing w:after="40" w:before="0"/>
      </w:pPr>
      <w:r>
        <w:rPr>
          <w:rFonts w:ascii="Libre Franklin" w:cs="Libre Franklin" w:eastAsia="Libre Franklin" w:hAnsi="Libre Franklin"/>
          <w:b/>
          <w:bCs/>
          <w:i w:val="false"/>
          <w:iCs w:val="false"/>
          <w:color w:val="E7E0D4"/>
          <w:sz w:val="20"/>
          <w:szCs w:val="20"/>
        </w:rPr>
        <w:t xml:space="preserve">03.3  </w:t>
      </w:r>
      <w:r>
        <w:rPr>
          <w:rFonts w:ascii="Libre Franklin" w:cs="Libre Franklin" w:eastAsia="Libre Franklin" w:hAnsi="Libre Franklin"/>
          <w:b w:val="false"/>
          <w:bCs w:val="false"/>
          <w:i w:val="false"/>
          <w:iCs w:val="false"/>
          <w:color w:val="E7E0D4"/>
          <w:sz w:val="20"/>
          <w:szCs w:val="20"/>
        </w:rPr>
        <w:t xml:space="preserve">WINDOW OF TOLERANCE</w:t>
      </w:r>
      <w:r>
        <w:rPr>
          <w:rFonts w:ascii="IBM Plex Mono" w:cs="IBM Plex Mono" w:eastAsia="IBM Plex Mono" w:hAnsi="IBM Plex Mono"/>
          <w:b w:val="false"/>
          <w:bCs w:val="false"/>
          <w:i/>
          <w:iCs/>
          <w:color w:val="C5A36A"/>
          <w:sz w:val="18"/>
          <w:szCs w:val="18"/>
        </w:rPr>
        <w:t xml:space="preserve">   —   WINDOW OF TOLERANCE</w:t>
      </w:r>
    </w:p>
    <w:p>
      <w:pPr>
        <w:spacing w:after="40" w:before="0"/>
      </w:pPr>
      <w:r>
        <w:rPr>
          <w:rFonts w:ascii="Libre Franklin" w:cs="Libre Franklin" w:eastAsia="Libre Franklin" w:hAnsi="Libre Franklin"/>
          <w:b/>
          <w:bCs/>
          <w:i w:val="false"/>
          <w:iCs w:val="false"/>
          <w:color w:val="E7E0D4"/>
          <w:sz w:val="20"/>
          <w:szCs w:val="20"/>
        </w:rPr>
        <w:t xml:space="preserve">03.4  </w:t>
      </w:r>
      <w:r>
        <w:rPr>
          <w:rFonts w:ascii="Libre Franklin" w:cs="Libre Franklin" w:eastAsia="Libre Franklin" w:hAnsi="Libre Franklin"/>
          <w:b w:val="false"/>
          <w:bCs w:val="false"/>
          <w:i w:val="false"/>
          <w:iCs w:val="false"/>
          <w:color w:val="E7E0D4"/>
          <w:sz w:val="20"/>
          <w:szCs w:val="20"/>
        </w:rPr>
        <w:t xml:space="preserve">WHY KNOWING BETTER DOESN'T HELP</w:t>
      </w:r>
      <w:r>
        <w:rPr>
          <w:rFonts w:ascii="IBM Plex Mono" w:cs="IBM Plex Mono" w:eastAsia="IBM Plex Mono" w:hAnsi="IBM Plex Mono"/>
          <w:b w:val="false"/>
          <w:bCs w:val="false"/>
          <w:i/>
          <w:iCs/>
          <w:color w:val="C5A36A"/>
          <w:sz w:val="18"/>
          <w:szCs w:val="18"/>
        </w:rPr>
        <w:t xml:space="preserve">   —   AUTOMATICITY REQUIREMENT</w:t>
      </w:r>
    </w:p>
    <w:p>
      <w:pPr>
        <w:spacing w:after="40" w:before="0"/>
      </w:pPr>
      <w:r>
        <w:rPr>
          <w:rFonts w:ascii="IBM Plex Mono" w:cs="IBM Plex Mono" w:eastAsia="IBM Plex Mono" w:hAnsi="IBM Plex Mono"/>
          <w:b w:val="false"/>
          <w:bCs w:val="false"/>
          <w:i/>
          <w:iCs/>
          <w:color w:val="C5A36A"/>
          <w:sz w:val="20"/>
          <w:szCs w:val="20"/>
        </w:rPr>
        <w:t xml:space="preserve">Capstone Exercise</w:t>
      </w:r>
    </w:p>
    <w:p>
      <w:pPr>
        <w:spacing w:after="60" w:before="200"/>
      </w:pPr>
      <w:r>
        <w:rPr>
          <w:rFonts w:ascii="Big Shoulders Display" w:cs="Big Shoulders Display" w:eastAsia="Big Shoulders Display" w:hAnsi="Big Shoulders Display"/>
          <w:b/>
          <w:bCs/>
          <w:i w:val="false"/>
          <w:iCs w:val="false"/>
          <w:color w:val="E7E0D4"/>
          <w:sz w:val="22"/>
          <w:szCs w:val="22"/>
        </w:rPr>
        <w:t xml:space="preserve">MODULE 04  </w:t>
      </w:r>
      <w:r>
        <w:rPr>
          <w:rFonts w:ascii="Big Shoulders Display" w:cs="Big Shoulders Display" w:eastAsia="Big Shoulders Display" w:hAnsi="Big Shoulders Display"/>
          <w:b/>
          <w:bCs/>
          <w:i w:val="false"/>
          <w:iCs w:val="false"/>
          <w:color w:val="E7E0D4"/>
          <w:sz w:val="22"/>
          <w:szCs w:val="22"/>
        </w:rPr>
        <w:t xml:space="preserve">THE GAME YOU SAID YOU HAD</w:t>
      </w:r>
    </w:p>
    <w:p>
      <w:pPr>
        <w:spacing w:after="80" w:before="0"/>
      </w:pPr>
      <w:r>
        <w:rPr>
          <w:rFonts w:ascii="Libre Franklin" w:cs="Libre Franklin" w:eastAsia="Libre Franklin" w:hAnsi="Libre Franklin"/>
          <w:b w:val="false"/>
          <w:bCs w:val="false"/>
          <w:i/>
          <w:iCs/>
          <w:color w:val="B9BDC2"/>
          <w:sz w:val="20"/>
          <w:szCs w:val="20"/>
        </w:rPr>
        <w:t xml:space="preserve">"What composure actually looks like in the field — and what it costs"</w:t>
      </w:r>
    </w:p>
    <w:p>
      <w:pPr>
        <w:spacing w:after="40" w:before="0"/>
      </w:pPr>
      <w:r>
        <w:rPr>
          <w:rFonts w:ascii="Libre Franklin" w:cs="Libre Franklin" w:eastAsia="Libre Franklin" w:hAnsi="Libre Franklin"/>
          <w:b/>
          <w:bCs/>
          <w:i w:val="false"/>
          <w:iCs w:val="false"/>
          <w:color w:val="E7E0D4"/>
          <w:sz w:val="20"/>
          <w:szCs w:val="20"/>
        </w:rPr>
        <w:t xml:space="preserve">04.1  </w:t>
      </w:r>
      <w:r>
        <w:rPr>
          <w:rFonts w:ascii="Libre Franklin" w:cs="Libre Franklin" w:eastAsia="Libre Franklin" w:hAnsi="Libre Franklin"/>
          <w:b w:val="false"/>
          <w:bCs w:val="false"/>
          <w:i w:val="false"/>
          <w:iCs w:val="false"/>
          <w:color w:val="E7E0D4"/>
          <w:sz w:val="20"/>
          <w:szCs w:val="20"/>
        </w:rPr>
        <w:t xml:space="preserve">COMMUNICATION UNDER PRESSURE</w:t>
      </w:r>
      <w:r>
        <w:rPr>
          <w:rFonts w:ascii="IBM Plex Mono" w:cs="IBM Plex Mono" w:eastAsia="IBM Plex Mono" w:hAnsi="IBM Plex Mono"/>
          <w:b w:val="false"/>
          <w:bCs w:val="false"/>
          <w:i/>
          <w:iCs/>
          <w:color w:val="C5A36A"/>
          <w:sz w:val="18"/>
          <w:szCs w:val="18"/>
        </w:rPr>
        <w:t xml:space="preserve">   —   MULTI-CHANNEL COMMUNICATION</w:t>
      </w:r>
    </w:p>
    <w:p>
      <w:pPr>
        <w:spacing w:after="40" w:before="0"/>
      </w:pPr>
      <w:r>
        <w:rPr>
          <w:rFonts w:ascii="Libre Franklin" w:cs="Libre Franklin" w:eastAsia="Libre Franklin" w:hAnsi="Libre Franklin"/>
          <w:b/>
          <w:bCs/>
          <w:i w:val="false"/>
          <w:iCs w:val="false"/>
          <w:color w:val="E7E0D4"/>
          <w:sz w:val="20"/>
          <w:szCs w:val="20"/>
        </w:rPr>
        <w:t xml:space="preserve">04.2  </w:t>
      </w:r>
      <w:r>
        <w:rPr>
          <w:rFonts w:ascii="Libre Franklin" w:cs="Libre Franklin" w:eastAsia="Libre Franklin" w:hAnsi="Libre Franklin"/>
          <w:b w:val="false"/>
          <w:bCs w:val="false"/>
          <w:i w:val="false"/>
          <w:iCs w:val="false"/>
          <w:color w:val="E7E0D4"/>
          <w:sz w:val="20"/>
          <w:szCs w:val="20"/>
        </w:rPr>
        <w:t xml:space="preserve">THE DE-ESCALATION TOOLKIT</w:t>
      </w:r>
      <w:r>
        <w:rPr>
          <w:rFonts w:ascii="IBM Plex Mono" w:cs="IBM Plex Mono" w:eastAsia="IBM Plex Mono" w:hAnsi="IBM Plex Mono"/>
          <w:b w:val="false"/>
          <w:bCs w:val="false"/>
          <w:i/>
          <w:iCs/>
          <w:color w:val="C5A36A"/>
          <w:sz w:val="18"/>
          <w:szCs w:val="18"/>
        </w:rPr>
        <w:t xml:space="preserve">   —   DOMINANT RESTRAINT</w:t>
      </w:r>
    </w:p>
    <w:p>
      <w:pPr>
        <w:spacing w:after="40" w:before="0"/>
      </w:pPr>
      <w:r>
        <w:rPr>
          <w:rFonts w:ascii="Libre Franklin" w:cs="Libre Franklin" w:eastAsia="Libre Franklin" w:hAnsi="Libre Franklin"/>
          <w:b/>
          <w:bCs/>
          <w:i w:val="false"/>
          <w:iCs w:val="false"/>
          <w:color w:val="E7E0D4"/>
          <w:sz w:val="20"/>
          <w:szCs w:val="20"/>
        </w:rPr>
        <w:t xml:space="preserve">04.3  </w:t>
      </w:r>
      <w:r>
        <w:rPr>
          <w:rFonts w:ascii="Libre Franklin" w:cs="Libre Franklin" w:eastAsia="Libre Franklin" w:hAnsi="Libre Franklin"/>
          <w:b w:val="false"/>
          <w:bCs w:val="false"/>
          <w:i w:val="false"/>
          <w:iCs w:val="false"/>
          <w:color w:val="E7E0D4"/>
          <w:sz w:val="20"/>
          <w:szCs w:val="20"/>
        </w:rPr>
        <w:t xml:space="preserve">READING THE ROOM IN REAL-TIME</w:t>
      </w:r>
      <w:r>
        <w:rPr>
          <w:rFonts w:ascii="IBM Plex Mono" w:cs="IBM Plex Mono" w:eastAsia="IBM Plex Mono" w:hAnsi="IBM Plex Mono"/>
          <w:b w:val="false"/>
          <w:bCs w:val="false"/>
          <w:i/>
          <w:iCs/>
          <w:color w:val="C5A36A"/>
          <w:sz w:val="18"/>
          <w:szCs w:val="18"/>
        </w:rPr>
        <w:t xml:space="preserve">   —   OUTCOME MAP</w:t>
      </w:r>
    </w:p>
    <w:p>
      <w:pPr>
        <w:spacing w:after="40" w:before="0"/>
      </w:pPr>
      <w:r>
        <w:rPr>
          <w:rFonts w:ascii="Libre Franklin" w:cs="Libre Franklin" w:eastAsia="Libre Franklin" w:hAnsi="Libre Franklin"/>
          <w:b/>
          <w:bCs/>
          <w:i w:val="false"/>
          <w:iCs w:val="false"/>
          <w:color w:val="E7E0D4"/>
          <w:sz w:val="20"/>
          <w:szCs w:val="20"/>
        </w:rPr>
        <w:t xml:space="preserve">04.4  </w:t>
      </w:r>
      <w:r>
        <w:rPr>
          <w:rFonts w:ascii="Libre Franklin" w:cs="Libre Franklin" w:eastAsia="Libre Franklin" w:hAnsi="Libre Franklin"/>
          <w:b w:val="false"/>
          <w:bCs w:val="false"/>
          <w:i w:val="false"/>
          <w:iCs w:val="false"/>
          <w:color w:val="E7E0D4"/>
          <w:sz w:val="20"/>
          <w:szCs w:val="20"/>
        </w:rPr>
        <w:t xml:space="preserve">WHAT EVERYONE WATCHING SEES</w:t>
      </w:r>
      <w:r>
        <w:rPr>
          <w:rFonts w:ascii="IBM Plex Mono" w:cs="IBM Plex Mono" w:eastAsia="IBM Plex Mono" w:hAnsi="IBM Plex Mono"/>
          <w:b w:val="false"/>
          <w:bCs w:val="false"/>
          <w:i/>
          <w:iCs/>
          <w:color w:val="C5A36A"/>
          <w:sz w:val="18"/>
          <w:szCs w:val="18"/>
        </w:rPr>
        <w:t xml:space="preserve">   —   CHARACTER SIGNAL</w:t>
      </w:r>
    </w:p>
    <w:p>
      <w:pPr>
        <w:spacing w:after="40" w:before="0"/>
      </w:pPr>
      <w:r>
        <w:rPr>
          <w:rFonts w:ascii="IBM Plex Mono" w:cs="IBM Plex Mono" w:eastAsia="IBM Plex Mono" w:hAnsi="IBM Plex Mono"/>
          <w:b w:val="false"/>
          <w:bCs w:val="false"/>
          <w:i/>
          <w:iCs/>
          <w:color w:val="C5A36A"/>
          <w:sz w:val="20"/>
          <w:szCs w:val="20"/>
        </w:rPr>
        <w:t xml:space="preserve">Capstone Exercise</w:t>
      </w:r>
    </w:p>
    <w:p>
      <w:pPr>
        <w:spacing w:after="60" w:before="200"/>
      </w:pPr>
      <w:r>
        <w:rPr>
          <w:rFonts w:ascii="Big Shoulders Display" w:cs="Big Shoulders Display" w:eastAsia="Big Shoulders Display" w:hAnsi="Big Shoulders Display"/>
          <w:b/>
          <w:bCs/>
          <w:i w:val="false"/>
          <w:iCs w:val="false"/>
          <w:color w:val="E7E0D4"/>
          <w:sz w:val="22"/>
          <w:szCs w:val="22"/>
        </w:rPr>
        <w:t xml:space="preserve">MODULE 05  </w:t>
      </w:r>
      <w:r>
        <w:rPr>
          <w:rFonts w:ascii="Big Shoulders Display" w:cs="Big Shoulders Display" w:eastAsia="Big Shoulders Display" w:hAnsi="Big Shoulders Display"/>
          <w:b/>
          <w:bCs/>
          <w:i w:val="false"/>
          <w:iCs w:val="false"/>
          <w:color w:val="E7E0D4"/>
          <w:sz w:val="22"/>
          <w:szCs w:val="22"/>
        </w:rPr>
        <w:t xml:space="preserve">PATTERN INTERRUPT &amp; REGULATION DRILLS</w:t>
      </w:r>
    </w:p>
    <w:p>
      <w:pPr>
        <w:spacing w:after="80" w:before="0"/>
      </w:pPr>
      <w:r>
        <w:rPr>
          <w:rFonts w:ascii="Libre Franklin" w:cs="Libre Franklin" w:eastAsia="Libre Franklin" w:hAnsi="Libre Franklin"/>
          <w:b w:val="false"/>
          <w:bCs w:val="false"/>
          <w:i/>
          <w:iCs/>
          <w:color w:val="B9BDC2"/>
          <w:sz w:val="20"/>
          <w:szCs w:val="20"/>
        </w:rPr>
        <w:t xml:space="preserve">"The skill is built before the situation, not during it"</w:t>
      </w:r>
    </w:p>
    <w:p>
      <w:pPr>
        <w:spacing w:after="40" w:before="0"/>
      </w:pPr>
      <w:r>
        <w:rPr>
          <w:rFonts w:ascii="Libre Franklin" w:cs="Libre Franklin" w:eastAsia="Libre Franklin" w:hAnsi="Libre Franklin"/>
          <w:b/>
          <w:bCs/>
          <w:i w:val="false"/>
          <w:iCs w:val="false"/>
          <w:color w:val="E7E0D4"/>
          <w:sz w:val="20"/>
          <w:szCs w:val="20"/>
        </w:rPr>
        <w:t xml:space="preserve">05.1  </w:t>
      </w:r>
      <w:r>
        <w:rPr>
          <w:rFonts w:ascii="Libre Franklin" w:cs="Libre Franklin" w:eastAsia="Libre Franklin" w:hAnsi="Libre Franklin"/>
          <w:b w:val="false"/>
          <w:bCs w:val="false"/>
          <w:i w:val="false"/>
          <w:iCs w:val="false"/>
          <w:color w:val="E7E0D4"/>
          <w:sz w:val="20"/>
          <w:szCs w:val="20"/>
        </w:rPr>
        <w:t xml:space="preserve">SOMATIC ANCHORING</w:t>
      </w:r>
      <w:r>
        <w:rPr>
          <w:rFonts w:ascii="IBM Plex Mono" w:cs="IBM Plex Mono" w:eastAsia="IBM Plex Mono" w:hAnsi="IBM Plex Mono"/>
          <w:b w:val="false"/>
          <w:bCs w:val="false"/>
          <w:i/>
          <w:iCs/>
          <w:color w:val="C5A36A"/>
          <w:sz w:val="18"/>
          <w:szCs w:val="18"/>
        </w:rPr>
        <w:t xml:space="preserve">   —   SOMATIC ANCHORING</w:t>
      </w:r>
    </w:p>
    <w:p>
      <w:pPr>
        <w:spacing w:after="40" w:before="0"/>
      </w:pPr>
      <w:r>
        <w:rPr>
          <w:rFonts w:ascii="Libre Franklin" w:cs="Libre Franklin" w:eastAsia="Libre Franklin" w:hAnsi="Libre Franklin"/>
          <w:b/>
          <w:bCs/>
          <w:i w:val="false"/>
          <w:iCs w:val="false"/>
          <w:color w:val="E7E0D4"/>
          <w:sz w:val="20"/>
          <w:szCs w:val="20"/>
        </w:rPr>
        <w:t xml:space="preserve">05.2  </w:t>
      </w:r>
      <w:r>
        <w:rPr>
          <w:rFonts w:ascii="Libre Franklin" w:cs="Libre Franklin" w:eastAsia="Libre Franklin" w:hAnsi="Libre Franklin"/>
          <w:b w:val="false"/>
          <w:bCs w:val="false"/>
          <w:i w:val="false"/>
          <w:iCs w:val="false"/>
          <w:color w:val="E7E0D4"/>
          <w:sz w:val="20"/>
          <w:szCs w:val="20"/>
        </w:rPr>
        <w:t xml:space="preserve">THE 3-SECOND RULE</w:t>
      </w:r>
      <w:r>
        <w:rPr>
          <w:rFonts w:ascii="IBM Plex Mono" w:cs="IBM Plex Mono" w:eastAsia="IBM Plex Mono" w:hAnsi="IBM Plex Mono"/>
          <w:b w:val="false"/>
          <w:bCs w:val="false"/>
          <w:i/>
          <w:iCs/>
          <w:color w:val="C5A36A"/>
          <w:sz w:val="18"/>
          <w:szCs w:val="18"/>
        </w:rPr>
        <w:t xml:space="preserve">   —   THE 3-SECOND RULE</w:t>
      </w:r>
    </w:p>
    <w:p>
      <w:pPr>
        <w:spacing w:after="40" w:before="0"/>
      </w:pPr>
      <w:r>
        <w:rPr>
          <w:rFonts w:ascii="Libre Franklin" w:cs="Libre Franklin" w:eastAsia="Libre Franklin" w:hAnsi="Libre Franklin"/>
          <w:b/>
          <w:bCs/>
          <w:i w:val="false"/>
          <w:iCs w:val="false"/>
          <w:color w:val="E7E0D4"/>
          <w:sz w:val="20"/>
          <w:szCs w:val="20"/>
        </w:rPr>
        <w:t xml:space="preserve">05.3  </w:t>
      </w:r>
      <w:r>
        <w:rPr>
          <w:rFonts w:ascii="Libre Franklin" w:cs="Libre Franklin" w:eastAsia="Libre Franklin" w:hAnsi="Libre Franklin"/>
          <w:b w:val="false"/>
          <w:bCs w:val="false"/>
          <w:i w:val="false"/>
          <w:iCs w:val="false"/>
          <w:color w:val="E7E0D4"/>
          <w:sz w:val="20"/>
          <w:szCs w:val="20"/>
        </w:rPr>
        <w:t xml:space="preserve">SCRIPTED EXIT LINES</w:t>
      </w:r>
      <w:r>
        <w:rPr>
          <w:rFonts w:ascii="IBM Plex Mono" w:cs="IBM Plex Mono" w:eastAsia="IBM Plex Mono" w:hAnsi="IBM Plex Mono"/>
          <w:b w:val="false"/>
          <w:bCs w:val="false"/>
          <w:i/>
          <w:iCs/>
          <w:color w:val="C5A36A"/>
          <w:sz w:val="18"/>
          <w:szCs w:val="18"/>
        </w:rPr>
        <w:t xml:space="preserve">   —   SCRIPTED EXIT LINE</w:t>
      </w:r>
    </w:p>
    <w:p>
      <w:pPr>
        <w:spacing w:after="40" w:before="0"/>
      </w:pPr>
      <w:r>
        <w:rPr>
          <w:rFonts w:ascii="Libre Franklin" w:cs="Libre Franklin" w:eastAsia="Libre Franklin" w:hAnsi="Libre Franklin"/>
          <w:b/>
          <w:bCs/>
          <w:i w:val="false"/>
          <w:iCs w:val="false"/>
          <w:color w:val="E7E0D4"/>
          <w:sz w:val="20"/>
          <w:szCs w:val="20"/>
        </w:rPr>
        <w:t xml:space="preserve">05.4  </w:t>
      </w:r>
      <w:r>
        <w:rPr>
          <w:rFonts w:ascii="Libre Franklin" w:cs="Libre Franklin" w:eastAsia="Libre Franklin" w:hAnsi="Libre Franklin"/>
          <w:b w:val="false"/>
          <w:bCs w:val="false"/>
          <w:i w:val="false"/>
          <w:iCs w:val="false"/>
          <w:color w:val="E7E0D4"/>
          <w:sz w:val="20"/>
          <w:szCs w:val="20"/>
        </w:rPr>
        <w:t xml:space="preserve">DAILY LOW-STAKES FRICTION AS TRAINING GROUND</w:t>
      </w:r>
      <w:r>
        <w:rPr>
          <w:rFonts w:ascii="IBM Plex Mono" w:cs="IBM Plex Mono" w:eastAsia="IBM Plex Mono" w:hAnsi="IBM Plex Mono"/>
          <w:b w:val="false"/>
          <w:bCs w:val="false"/>
          <w:i/>
          <w:iCs/>
          <w:color w:val="C5A36A"/>
          <w:sz w:val="18"/>
          <w:szCs w:val="18"/>
        </w:rPr>
        <w:t xml:space="preserve">   —   GRADUATED EXPOSURE TRAINING</w:t>
      </w:r>
    </w:p>
    <w:p>
      <w:pPr>
        <w:spacing w:after="40" w:before="0"/>
      </w:pPr>
      <w:r>
        <w:rPr>
          <w:rFonts w:ascii="IBM Plex Mono" w:cs="IBM Plex Mono" w:eastAsia="IBM Plex Mono" w:hAnsi="IBM Plex Mono"/>
          <w:b w:val="false"/>
          <w:bCs w:val="false"/>
          <w:i/>
          <w:iCs/>
          <w:color w:val="C5A36A"/>
          <w:sz w:val="20"/>
          <w:szCs w:val="20"/>
        </w:rPr>
        <w:t xml:space="preserve">Capstone Exercise</w:t>
      </w:r>
    </w:p>
    <w:p>
      <w:pPr>
        <w:spacing w:after="60" w:before="200"/>
      </w:pPr>
      <w:r>
        <w:rPr>
          <w:rFonts w:ascii="Big Shoulders Display" w:cs="Big Shoulders Display" w:eastAsia="Big Shoulders Display" w:hAnsi="Big Shoulders Display"/>
          <w:b/>
          <w:bCs/>
          <w:i w:val="false"/>
          <w:iCs w:val="false"/>
          <w:color w:val="E7E0D4"/>
          <w:sz w:val="22"/>
          <w:szCs w:val="22"/>
        </w:rPr>
        <w:t xml:space="preserve">MODULE 06  </w:t>
      </w:r>
      <w:r>
        <w:rPr>
          <w:rFonts w:ascii="Big Shoulders Display" w:cs="Big Shoulders Display" w:eastAsia="Big Shoulders Display" w:hAnsi="Big Shoulders Display"/>
          <w:b/>
          <w:bCs/>
          <w:i w:val="false"/>
          <w:iCs w:val="false"/>
          <w:color w:val="E7E0D4"/>
          <w:sz w:val="22"/>
          <w:szCs w:val="22"/>
        </w:rPr>
        <w:t xml:space="preserve">IDENTITY ARCHITECTURE</w:t>
      </w:r>
    </w:p>
    <w:p>
      <w:pPr>
        <w:spacing w:after="80" w:before="0"/>
      </w:pPr>
      <w:r>
        <w:rPr>
          <w:rFonts w:ascii="Libre Franklin" w:cs="Libre Franklin" w:eastAsia="Libre Franklin" w:hAnsi="Libre Franklin"/>
          <w:b w:val="false"/>
          <w:bCs w:val="false"/>
          <w:i/>
          <w:iCs/>
          <w:color w:val="B9BDC2"/>
          <w:sz w:val="20"/>
          <w:szCs w:val="20"/>
        </w:rPr>
        <w:t xml:space="preserve">"Who are you when nobody's watching you perform?"</w:t>
      </w:r>
    </w:p>
    <w:p>
      <w:pPr>
        <w:spacing w:after="40" w:before="0"/>
      </w:pPr>
      <w:r>
        <w:rPr>
          <w:rFonts w:ascii="Libre Franklin" w:cs="Libre Franklin" w:eastAsia="Libre Franklin" w:hAnsi="Libre Franklin"/>
          <w:b/>
          <w:bCs/>
          <w:i w:val="false"/>
          <w:iCs w:val="false"/>
          <w:color w:val="E7E0D4"/>
          <w:sz w:val="20"/>
          <w:szCs w:val="20"/>
        </w:rPr>
        <w:t xml:space="preserve">06.1  </w:t>
      </w:r>
      <w:r>
        <w:rPr>
          <w:rFonts w:ascii="Libre Franklin" w:cs="Libre Franklin" w:eastAsia="Libre Franklin" w:hAnsi="Libre Franklin"/>
          <w:b w:val="false"/>
          <w:bCs w:val="false"/>
          <w:i w:val="false"/>
          <w:iCs w:val="false"/>
          <w:color w:val="E7E0D4"/>
          <w:sz w:val="20"/>
          <w:szCs w:val="20"/>
        </w:rPr>
        <w:t xml:space="preserve">PERFORMANCE IDENTITY VS. OPERATIONAL IDENTITY</w:t>
      </w:r>
      <w:r>
        <w:rPr>
          <w:rFonts w:ascii="IBM Plex Mono" w:cs="IBM Plex Mono" w:eastAsia="IBM Plex Mono" w:hAnsi="IBM Plex Mono"/>
          <w:b w:val="false"/>
          <w:bCs w:val="false"/>
          <w:i/>
          <w:iCs/>
          <w:color w:val="C5A36A"/>
          <w:sz w:val="18"/>
          <w:szCs w:val="18"/>
        </w:rPr>
        <w:t xml:space="preserve">   —   OPERATIONAL IDENTITY</w:t>
      </w:r>
    </w:p>
    <w:p>
      <w:pPr>
        <w:spacing w:after="40" w:before="0"/>
      </w:pPr>
      <w:r>
        <w:rPr>
          <w:rFonts w:ascii="Libre Franklin" w:cs="Libre Franklin" w:eastAsia="Libre Franklin" w:hAnsi="Libre Franklin"/>
          <w:b/>
          <w:bCs/>
          <w:i w:val="false"/>
          <w:iCs w:val="false"/>
          <w:color w:val="E7E0D4"/>
          <w:sz w:val="20"/>
          <w:szCs w:val="20"/>
        </w:rPr>
        <w:t xml:space="preserve">06.2  </w:t>
      </w:r>
      <w:r>
        <w:rPr>
          <w:rFonts w:ascii="Libre Franklin" w:cs="Libre Franklin" w:eastAsia="Libre Franklin" w:hAnsi="Libre Franklin"/>
          <w:b w:val="false"/>
          <w:bCs w:val="false"/>
          <w:i w:val="false"/>
          <w:iCs w:val="false"/>
          <w:color w:val="E7E0D4"/>
          <w:sz w:val="20"/>
          <w:szCs w:val="20"/>
        </w:rPr>
        <w:t xml:space="preserve">CONSISTENCY ACROSS CONTEXTS</w:t>
      </w:r>
      <w:r>
        <w:rPr>
          <w:rFonts w:ascii="IBM Plex Mono" w:cs="IBM Plex Mono" w:eastAsia="IBM Plex Mono" w:hAnsi="IBM Plex Mono"/>
          <w:b w:val="false"/>
          <w:bCs w:val="false"/>
          <w:i/>
          <w:iCs/>
          <w:color w:val="C5A36A"/>
          <w:sz w:val="18"/>
          <w:szCs w:val="18"/>
        </w:rPr>
        <w:t xml:space="preserve">   —   BEHAVIORAL FLOOR</w:t>
      </w:r>
    </w:p>
    <w:p>
      <w:pPr>
        <w:spacing w:after="40" w:before="0"/>
      </w:pPr>
      <w:r>
        <w:rPr>
          <w:rFonts w:ascii="Libre Franklin" w:cs="Libre Franklin" w:eastAsia="Libre Franklin" w:hAnsi="Libre Franklin"/>
          <w:b/>
          <w:bCs/>
          <w:i w:val="false"/>
          <w:iCs w:val="false"/>
          <w:color w:val="E7E0D4"/>
          <w:sz w:val="20"/>
          <w:szCs w:val="20"/>
        </w:rPr>
        <w:t xml:space="preserve">06.3  </w:t>
      </w:r>
      <w:r>
        <w:rPr>
          <w:rFonts w:ascii="Libre Franklin" w:cs="Libre Franklin" w:eastAsia="Libre Franklin" w:hAnsi="Libre Franklin"/>
          <w:b w:val="false"/>
          <w:bCs w:val="false"/>
          <w:i w:val="false"/>
          <w:iCs w:val="false"/>
          <w:color w:val="E7E0D4"/>
          <w:sz w:val="20"/>
          <w:szCs w:val="20"/>
        </w:rPr>
        <w:t xml:space="preserve">ACCOUNTABILITY WITHOUT SELF-PUNISHMENT</w:t>
      </w:r>
      <w:r>
        <w:rPr>
          <w:rFonts w:ascii="IBM Plex Mono" w:cs="IBM Plex Mono" w:eastAsia="IBM Plex Mono" w:hAnsi="IBM Plex Mono"/>
          <w:b w:val="false"/>
          <w:bCs w:val="false"/>
          <w:i/>
          <w:iCs/>
          <w:color w:val="C5A36A"/>
          <w:sz w:val="18"/>
          <w:szCs w:val="18"/>
        </w:rPr>
        <w:t xml:space="preserve">   —   FUNCTIONAL ACCOUNTABILITY</w:t>
      </w:r>
    </w:p>
    <w:p>
      <w:pPr>
        <w:spacing w:after="40" w:before="0"/>
      </w:pPr>
      <w:r>
        <w:rPr>
          <w:rFonts w:ascii="Libre Franklin" w:cs="Libre Franklin" w:eastAsia="Libre Franklin" w:hAnsi="Libre Franklin"/>
          <w:b/>
          <w:bCs/>
          <w:i w:val="false"/>
          <w:iCs w:val="false"/>
          <w:color w:val="E7E0D4"/>
          <w:sz w:val="20"/>
          <w:szCs w:val="20"/>
        </w:rPr>
        <w:t xml:space="preserve">06.4  </w:t>
      </w:r>
      <w:r>
        <w:rPr>
          <w:rFonts w:ascii="Libre Franklin" w:cs="Libre Franklin" w:eastAsia="Libre Franklin" w:hAnsi="Libre Franklin"/>
          <w:b w:val="false"/>
          <w:bCs w:val="false"/>
          <w:i w:val="false"/>
          <w:iCs w:val="false"/>
          <w:color w:val="E7E0D4"/>
          <w:sz w:val="20"/>
          <w:szCs w:val="20"/>
        </w:rPr>
        <w:t xml:space="preserve">A SELF-CONCEPT THAT DOESN'T NEED EXTERNAL VALIDATION</w:t>
      </w:r>
      <w:r>
        <w:rPr>
          <w:rFonts w:ascii="IBM Plex Mono" w:cs="IBM Plex Mono" w:eastAsia="IBM Plex Mono" w:hAnsi="IBM Plex Mono"/>
          <w:b w:val="false"/>
          <w:bCs w:val="false"/>
          <w:i/>
          <w:iCs/>
          <w:color w:val="C5A36A"/>
          <w:sz w:val="18"/>
          <w:szCs w:val="18"/>
        </w:rPr>
        <w:t xml:space="preserve">   —   EVIDENCE-BASED IDENTITY</w:t>
      </w:r>
    </w:p>
    <w:p>
      <w:pPr>
        <w:spacing w:after="40" w:before="0"/>
      </w:pPr>
      <w:r>
        <w:rPr>
          <w:rFonts w:ascii="IBM Plex Mono" w:cs="IBM Plex Mono" w:eastAsia="IBM Plex Mono" w:hAnsi="IBM Plex Mono"/>
          <w:b w:val="false"/>
          <w:bCs w:val="false"/>
          <w:i/>
          <w:iCs/>
          <w:color w:val="C5A36A"/>
          <w:sz w:val="20"/>
          <w:szCs w:val="20"/>
        </w:rPr>
        <w:t xml:space="preserve">Capstone Exercise</w:t>
      </w:r>
    </w:p>
    <w:p>
      <w:pPr>
        <w:spacing w:after="60" w:before="200"/>
      </w:pPr>
      <w:r>
        <w:rPr>
          <w:rFonts w:ascii="Big Shoulders Display" w:cs="Big Shoulders Display" w:eastAsia="Big Shoulders Display" w:hAnsi="Big Shoulders Display"/>
          <w:b/>
          <w:bCs/>
          <w:i w:val="false"/>
          <w:iCs w:val="false"/>
          <w:color w:val="E7E0D4"/>
          <w:sz w:val="22"/>
          <w:szCs w:val="22"/>
        </w:rPr>
        <w:t xml:space="preserve">MODULE 07  </w:t>
      </w:r>
      <w:r>
        <w:rPr>
          <w:rFonts w:ascii="Big Shoulders Display" w:cs="Big Shoulders Display" w:eastAsia="Big Shoulders Display" w:hAnsi="Big Shoulders Display"/>
          <w:b/>
          <w:bCs/>
          <w:i w:val="false"/>
          <w:iCs w:val="false"/>
          <w:color w:val="E7E0D4"/>
          <w:sz w:val="22"/>
          <w:szCs w:val="22"/>
        </w:rPr>
        <w:t xml:space="preserve">FIELD APPLICATION</w:t>
      </w:r>
    </w:p>
    <w:p>
      <w:pPr>
        <w:spacing w:after="80" w:before="0"/>
      </w:pPr>
      <w:r>
        <w:rPr>
          <w:rFonts w:ascii="Libre Franklin" w:cs="Libre Franklin" w:eastAsia="Libre Franklin" w:hAnsi="Libre Franklin"/>
          <w:b w:val="false"/>
          <w:bCs w:val="false"/>
          <w:i/>
          <w:iCs/>
          <w:color w:val="B9BDC2"/>
          <w:sz w:val="20"/>
          <w:szCs w:val="20"/>
        </w:rPr>
        <w:t xml:space="preserve">"Taking it out of theory and into the room"</w:t>
      </w:r>
    </w:p>
    <w:p>
      <w:pPr>
        <w:spacing w:after="40" w:before="0"/>
      </w:pPr>
      <w:r>
        <w:rPr>
          <w:rFonts w:ascii="Libre Franklin" w:cs="Libre Franklin" w:eastAsia="Libre Franklin" w:hAnsi="Libre Franklin"/>
          <w:b/>
          <w:bCs/>
          <w:i w:val="false"/>
          <w:iCs w:val="false"/>
          <w:color w:val="E7E0D4"/>
          <w:sz w:val="20"/>
          <w:szCs w:val="20"/>
        </w:rPr>
        <w:t xml:space="preserve">07.1  </w:t>
      </w:r>
      <w:r>
        <w:rPr>
          <w:rFonts w:ascii="Libre Franklin" w:cs="Libre Franklin" w:eastAsia="Libre Franklin" w:hAnsi="Libre Franklin"/>
          <w:b w:val="false"/>
          <w:bCs w:val="false"/>
          <w:i w:val="false"/>
          <w:iCs w:val="false"/>
          <w:color w:val="E7E0D4"/>
          <w:sz w:val="20"/>
          <w:szCs w:val="20"/>
        </w:rPr>
        <w:t xml:space="preserve">SCENARIO REPLAYS</w:t>
      </w:r>
      <w:r>
        <w:rPr>
          <w:rFonts w:ascii="IBM Plex Mono" w:cs="IBM Plex Mono" w:eastAsia="IBM Plex Mono" w:hAnsi="IBM Plex Mono"/>
          <w:b w:val="false"/>
          <w:bCs w:val="false"/>
          <w:i/>
          <w:iCs/>
          <w:color w:val="C5A36A"/>
          <w:sz w:val="18"/>
          <w:szCs w:val="18"/>
        </w:rPr>
        <w:t xml:space="preserve">   —   SCENARIO REPLAY</w:t>
      </w:r>
    </w:p>
    <w:p>
      <w:pPr>
        <w:spacing w:after="40" w:before="0"/>
      </w:pPr>
      <w:r>
        <w:rPr>
          <w:rFonts w:ascii="Libre Franklin" w:cs="Libre Franklin" w:eastAsia="Libre Franklin" w:hAnsi="Libre Franklin"/>
          <w:b/>
          <w:bCs/>
          <w:i w:val="false"/>
          <w:iCs w:val="false"/>
          <w:color w:val="E7E0D4"/>
          <w:sz w:val="20"/>
          <w:szCs w:val="20"/>
        </w:rPr>
        <w:t xml:space="preserve">07.2  </w:t>
      </w:r>
      <w:r>
        <w:rPr>
          <w:rFonts w:ascii="Libre Franklin" w:cs="Libre Franklin" w:eastAsia="Libre Franklin" w:hAnsi="Libre Franklin"/>
          <w:b w:val="false"/>
          <w:bCs w:val="false"/>
          <w:i w:val="false"/>
          <w:iCs w:val="false"/>
          <w:color w:val="E7E0D4"/>
          <w:sz w:val="20"/>
          <w:szCs w:val="20"/>
        </w:rPr>
        <w:t xml:space="preserve">ROLE INVERSION</w:t>
      </w:r>
      <w:r>
        <w:rPr>
          <w:rFonts w:ascii="IBM Plex Mono" w:cs="IBM Plex Mono" w:eastAsia="IBM Plex Mono" w:hAnsi="IBM Plex Mono"/>
          <w:b w:val="false"/>
          <w:bCs w:val="false"/>
          <w:i/>
          <w:iCs/>
          <w:color w:val="C5A36A"/>
          <w:sz w:val="18"/>
          <w:szCs w:val="18"/>
        </w:rPr>
        <w:t xml:space="preserve">   —   ROLE INVERSION</w:t>
      </w:r>
    </w:p>
    <w:p>
      <w:pPr>
        <w:spacing w:after="40" w:before="0"/>
      </w:pPr>
      <w:r>
        <w:rPr>
          <w:rFonts w:ascii="Libre Franklin" w:cs="Libre Franklin" w:eastAsia="Libre Franklin" w:hAnsi="Libre Franklin"/>
          <w:b/>
          <w:bCs/>
          <w:i w:val="false"/>
          <w:iCs w:val="false"/>
          <w:color w:val="E7E0D4"/>
          <w:sz w:val="20"/>
          <w:szCs w:val="20"/>
        </w:rPr>
        <w:t xml:space="preserve">07.3  </w:t>
      </w:r>
      <w:r>
        <w:rPr>
          <w:rFonts w:ascii="Libre Franklin" w:cs="Libre Franklin" w:eastAsia="Libre Franklin" w:hAnsi="Libre Franklin"/>
          <w:b w:val="false"/>
          <w:bCs w:val="false"/>
          <w:i w:val="false"/>
          <w:iCs w:val="false"/>
          <w:color w:val="E7E0D4"/>
          <w:sz w:val="20"/>
          <w:szCs w:val="20"/>
        </w:rPr>
        <w:t xml:space="preserve">PERSONAL FRICTION PROTOCOL</w:t>
      </w:r>
      <w:r>
        <w:rPr>
          <w:rFonts w:ascii="IBM Plex Mono" w:cs="IBM Plex Mono" w:eastAsia="IBM Plex Mono" w:hAnsi="IBM Plex Mono"/>
          <w:b w:val="false"/>
          <w:bCs w:val="false"/>
          <w:i/>
          <w:iCs/>
          <w:color w:val="C5A36A"/>
          <w:sz w:val="18"/>
          <w:szCs w:val="18"/>
        </w:rPr>
        <w:t xml:space="preserve">   —   PERSONAL FRICTION PROTOCOL</w:t>
      </w:r>
    </w:p>
    <w:p>
      <w:pPr>
        <w:spacing w:after="40" w:before="0"/>
      </w:pPr>
      <w:r>
        <w:rPr>
          <w:rFonts w:ascii="Libre Franklin" w:cs="Libre Franklin" w:eastAsia="Libre Franklin" w:hAnsi="Libre Franklin"/>
          <w:b/>
          <w:bCs/>
          <w:i w:val="false"/>
          <w:iCs w:val="false"/>
          <w:color w:val="E7E0D4"/>
          <w:sz w:val="20"/>
          <w:szCs w:val="20"/>
        </w:rPr>
        <w:t xml:space="preserve">07.4  </w:t>
      </w:r>
      <w:r>
        <w:rPr>
          <w:rFonts w:ascii="Libre Franklin" w:cs="Libre Franklin" w:eastAsia="Libre Franklin" w:hAnsi="Libre Franklin"/>
          <w:b w:val="false"/>
          <w:bCs w:val="false"/>
          <w:i w:val="false"/>
          <w:iCs w:val="false"/>
          <w:color w:val="E7E0D4"/>
          <w:sz w:val="20"/>
          <w:szCs w:val="20"/>
        </w:rPr>
        <w:t xml:space="preserve">THE EXIT INTERVIEW WITH YOURSELF</w:t>
      </w:r>
      <w:r>
        <w:rPr>
          <w:rFonts w:ascii="IBM Plex Mono" w:cs="IBM Plex Mono" w:eastAsia="IBM Plex Mono" w:hAnsi="IBM Plex Mono"/>
          <w:b w:val="false"/>
          <w:bCs w:val="false"/>
          <w:i/>
          <w:iCs/>
          <w:color w:val="C5A36A"/>
          <w:sz w:val="18"/>
          <w:szCs w:val="18"/>
        </w:rPr>
        <w:t xml:space="preserve">   —   EXIT INTERVIEW</w:t>
      </w:r>
    </w:p>
    <w:p>
      <w:pPr>
        <w:spacing w:after="40" w:before="0"/>
      </w:pPr>
      <w:r>
        <w:rPr>
          <w:rFonts w:ascii="IBM Plex Mono" w:cs="IBM Plex Mono" w:eastAsia="IBM Plex Mono" w:hAnsi="IBM Plex Mono"/>
          <w:b w:val="false"/>
          <w:bCs w:val="false"/>
          <w:i/>
          <w:iCs/>
          <w:color w:val="C5A36A"/>
          <w:sz w:val="20"/>
          <w:szCs w:val="20"/>
        </w:rPr>
        <w:t xml:space="preserve">Capstone Exercise</w:t>
      </w:r>
    </w:p>
    <w:p>
      <w:pPr>
        <w:spacing w:after="60" w:before="240"/>
      </w:pPr>
      <w:r>
        <w:rPr>
          <w:rFonts w:ascii="Big Shoulders Display" w:cs="Big Shoulders Display" w:eastAsia="Big Shoulders Display" w:hAnsi="Big Shoulders Display"/>
          <w:b/>
          <w:bCs/>
          <w:i w:val="false"/>
          <w:iCs w:val="false"/>
          <w:color w:val="E7E0D4"/>
          <w:sz w:val="22"/>
          <w:szCs w:val="22"/>
        </w:rPr>
        <w:t xml:space="preserve">GLOSSARY &amp; INDEX</w:t>
      </w:r>
    </w:p>
    <w:p>
      <w:pPr>
        <w:spacing w:after="60" w:before="0"/>
      </w:pPr>
      <w:r>
        <w:rPr>
          <w:rFonts w:ascii="Libre Franklin" w:cs="Libre Franklin" w:eastAsia="Libre Franklin" w:hAnsi="Libre Franklin"/>
          <w:b w:val="false"/>
          <w:bCs w:val="false"/>
          <w:i/>
          <w:iCs/>
          <w:color w:val="B9BDC2"/>
          <w:sz w:val="20"/>
          <w:szCs w:val="20"/>
        </w:rPr>
        <w:t xml:space="preserve">28 key terms defined  |  Concept index with cross-module references</w:t>
      </w:r>
    </w:p>
    <w:p>
      <w:r>
        <w:br w:type="page"/>
      </w:r>
    </w:p>
    <w:p>
      <w:pPr>
        <w:spacing w:after="100"/>
        <w:jc w:val="left"/>
      </w:pPr>
      <w:r>
        <w:rPr>
          <w:rFonts w:ascii="IBM Plex Mono" w:cs="IBM Plex Mono" w:eastAsia="IBM Plex Mono" w:hAnsi="IBM Plex Mono"/>
          <w:b/>
          <w:bCs/>
          <w:color w:val="C5A36A"/>
          <w:sz w:val="20"/>
          <w:szCs w:val="20"/>
        </w:rPr>
        <w:t xml:space="preserve">BUILD WHILE BLEEDING</w:t>
      </w:r>
    </w:p>
    <w:p>
      <w:pPr>
        <w:spacing w:after="100" w:before="200"/>
      </w:pPr>
      <w:r>
        <w:rPr>
          <w:rFonts w:ascii="Big Shoulders Display" w:cs="Big Shoulders Display" w:eastAsia="Big Shoulders Display" w:hAnsi="Big Shoulders Display"/>
          <w:b/>
          <w:bCs/>
          <w:color w:val="C5A36A"/>
          <w:sz w:val="28"/>
          <w:szCs w:val="28"/>
        </w:rPr>
        <w:t xml:space="preserve">MODULE 01</w:t>
      </w:r>
    </w:p>
    <w:p>
      <w:pPr>
        <w:spacing w:after="200"/>
      </w:pPr>
      <w:r>
        <w:rPr>
          <w:rFonts w:ascii="Big Shoulders Display" w:cs="Big Shoulders Display" w:eastAsia="Big Shoulders Display" w:hAnsi="Big Shoulders Display"/>
          <w:b/>
          <w:bCs/>
          <w:color w:val="E7E0D4"/>
          <w:sz w:val="40"/>
          <w:szCs w:val="40"/>
        </w:rPr>
        <w:t xml:space="preserve">THE GAP IS THE TRUTH</w:t>
      </w:r>
    </w:p>
    <w:p>
      <w:pPr>
        <w:spacing w:after="300"/>
      </w:pPr>
      <w:r>
        <w:rPr>
          <w:rFonts w:ascii="Libre Franklin" w:cs="Libre Franklin" w:eastAsia="Libre Franklin" w:hAnsi="Libre Franklin"/>
          <w:i/>
          <w:iCs/>
          <w:color w:val="E7E0D4"/>
          <w:sz w:val="24"/>
          <w:szCs w:val="24"/>
        </w:rPr>
        <w:t xml:space="preserve">"Why the cashier scenario matters more than you think"</w:t>
      </w:r>
    </w:p>
    <w:p>
      <w:pPr>
        <w:spacing w:after="200" w:line="300"/>
      </w:pPr>
      <w:r>
        <w:rPr>
          <w:rFonts w:ascii="Libre Franklin" w:cs="Libre Franklin" w:eastAsia="Libre Franklin" w:hAnsi="Libre Franklin"/>
          <w:b w:val="false"/>
          <w:bCs w:val="false"/>
          <w:i w:val="false"/>
          <w:iCs w:val="false"/>
          <w:color w:val="E7E0D4"/>
          <w:sz w:val="22"/>
          <w:szCs w:val="22"/>
        </w:rPr>
        <w:t xml:space="preserve">You perform composure at dinner parties and job interviews. You claim control in rooms where control is easy. Then the cashier reads the wrong tone in your voice, or takes too long, or barely looks up — and you unravel.</w:t>
      </w:r>
    </w:p>
    <w:p>
      <w:pPr>
        <w:spacing w:after="200" w:line="300"/>
      </w:pPr>
      <w:r>
        <w:rPr>
          <w:rFonts w:ascii="Libre Franklin" w:cs="Libre Franklin" w:eastAsia="Libre Franklin" w:hAnsi="Libre Franklin"/>
          <w:b w:val="false"/>
          <w:bCs w:val="false"/>
          <w:i w:val="false"/>
          <w:iCs w:val="false"/>
          <w:color w:val="E7E0D4"/>
          <w:sz w:val="22"/>
          <w:szCs w:val="22"/>
        </w:rPr>
        <w:t xml:space="preserve">That gap between who you say you are and who shows up under minor friction is not a coincidence. It is the measurement.</w:t>
      </w:r>
    </w:p>
    <w:p>
      <w:pPr>
        <w:spacing w:after="200" w:line="300"/>
      </w:pPr>
      <w:r>
        <w:rPr>
          <w:rFonts w:ascii="Libre Franklin" w:cs="Libre Franklin" w:eastAsia="Libre Franklin" w:hAnsi="Libre Franklin"/>
          <w:b w:val="false"/>
          <w:bCs w:val="false"/>
          <w:i w:val="false"/>
          <w:iCs w:val="false"/>
          <w:color w:val="E7E0D4"/>
          <w:sz w:val="22"/>
          <w:szCs w:val="22"/>
        </w:rPr>
        <w:t xml:space="preserve">This module establishes the diagnostic framework for the entire curriculum. Before we build anything, we locate exactly where the gap lives in you.</w:t>
      </w:r>
    </w:p>
    <w:p>
      <w:pPr>
        <w:spacing w:after="150" w:before="300"/>
      </w:pPr>
      <w:r>
        <w:rPr>
          <w:rFonts w:ascii="IBM Plex Mono" w:cs="IBM Plex Mono" w:eastAsia="IBM Plex Mono" w:hAnsi="IBM Plex Mono"/>
          <w:b/>
          <w:bCs/>
          <w:color w:val="C5A36A"/>
          <w:sz w:val="20"/>
          <w:szCs w:val="20"/>
        </w:rPr>
        <w:t xml:space="preserve">IN THIS MODULE</w:t>
      </w:r>
    </w:p>
    <w:p>
      <w:pPr>
        <w:spacing w:after="80"/>
      </w:pPr>
      <w:r>
        <w:rPr>
          <w:rFonts w:ascii="Libre Franklin" w:cs="Libre Franklin" w:eastAsia="Libre Franklin" w:hAnsi="Libre Franklin"/>
          <w:b/>
          <w:bCs/>
          <w:color w:val="E7E0D4"/>
          <w:sz w:val="22"/>
          <w:szCs w:val="22"/>
        </w:rPr>
        <w:t xml:space="preserve">01.1  WHAT "HAVING GAME" ACTUALLY REQUIRES</w:t>
      </w:r>
    </w:p>
    <w:p>
      <w:pPr>
        <w:spacing w:after="80"/>
      </w:pPr>
      <w:r>
        <w:rPr>
          <w:rFonts w:ascii="Libre Franklin" w:cs="Libre Franklin" w:eastAsia="Libre Franklin" w:hAnsi="Libre Franklin"/>
          <w:b/>
          <w:bCs/>
          <w:color w:val="E7E0D4"/>
          <w:sz w:val="22"/>
          <w:szCs w:val="22"/>
        </w:rPr>
        <w:t xml:space="preserve">01.2  THE AUTONOMIC NERVOUS SYSTEM VS. THE EGO</w:t>
      </w:r>
    </w:p>
    <w:p>
      <w:pPr>
        <w:spacing w:after="80"/>
      </w:pPr>
      <w:r>
        <w:rPr>
          <w:rFonts w:ascii="Libre Franklin" w:cs="Libre Franklin" w:eastAsia="Libre Franklin" w:hAnsi="Libre Franklin"/>
          <w:b/>
          <w:bCs/>
          <w:color w:val="E7E0D4"/>
          <w:sz w:val="22"/>
          <w:szCs w:val="22"/>
        </w:rPr>
        <w:t xml:space="preserve">01.3  SITUATIONAL HIERARCHY ILLUSION</w:t>
      </w:r>
    </w:p>
    <w:p>
      <w:pPr>
        <w:spacing w:after="80"/>
      </w:pPr>
      <w:r>
        <w:rPr>
          <w:rFonts w:ascii="Libre Franklin" w:cs="Libre Franklin" w:eastAsia="Libre Franklin" w:hAnsi="Libre Franklin"/>
          <w:b/>
          <w:bCs/>
          <w:color w:val="E7E0D4"/>
          <w:sz w:val="22"/>
          <w:szCs w:val="22"/>
        </w:rPr>
        <w:t xml:space="preserve">01.4  THE GAP DIAGNOSTIC</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01  / 01.1</w:t>
      </w:r>
    </w:p>
    <w:p>
      <w:pPr>
        <w:spacing w:after="200"/>
      </w:pPr>
      <w:r>
        <w:rPr>
          <w:rFonts w:ascii="Big Shoulders Display" w:cs="Big Shoulders Display" w:eastAsia="Big Shoulders Display" w:hAnsi="Big Shoulders Display"/>
          <w:b/>
          <w:bCs/>
          <w:color w:val="E7E0D4"/>
          <w:sz w:val="30"/>
          <w:szCs w:val="30"/>
        </w:rPr>
        <w:t xml:space="preserve">WHAT "HAVING GAME" ACTUALLY REQUIRES</w:t>
      </w:r>
    </w:p>
    <w:p>
      <w:pPr>
        <w:spacing w:after="200" w:before="100"/>
      </w:pPr>
      <w:r>
        <w:rPr>
          <w:rFonts w:ascii="Libre Franklin" w:cs="Libre Franklin" w:eastAsia="Libre Franklin" w:hAnsi="Libre Franklin"/>
          <w:b/>
          <w:bCs/>
          <w:i/>
          <w:iCs/>
          <w:color w:val="C2332B"/>
          <w:sz w:val="22"/>
          <w:szCs w:val="22"/>
        </w:rPr>
        <w:t>Game isn't charm deployed in favorable conditions. It's behavioral consistency under pressure.</w:t>
      </w:r>
    </w:p>
    <w:p>
      <w:pPr>
        <w:spacing w:after="200" w:line="300"/>
      </w:pPr>
      <w:r>
        <w:rPr>
          <w:rFonts w:ascii="Libre Franklin" w:cs="Libre Franklin" w:eastAsia="Libre Franklin" w:hAnsi="Libre Franklin"/>
          <w:b w:val="false"/>
          <w:bCs w:val="false"/>
          <w:i w:val="false"/>
          <w:iCs w:val="false"/>
          <w:color w:val="E7E0D4"/>
          <w:sz w:val="22"/>
          <w:szCs w:val="22"/>
        </w:rPr>
        <w:t xml:space="preserve">The word "game" gets applied to everything — charisma, looks, money, social fluency. But none of those things are game. They are conditions. Game is what functions when conditions are stripped.</w:t>
      </w:r>
    </w:p>
    <w:p>
      <w:pPr>
        <w:spacing w:after="200" w:line="300"/>
      </w:pPr>
      <w:r>
        <w:rPr>
          <w:rFonts w:ascii="Libre Franklin" w:cs="Libre Franklin" w:eastAsia="Libre Franklin" w:hAnsi="Libre Franklin"/>
          <w:b w:val="false"/>
          <w:bCs w:val="false"/>
          <w:i w:val="false"/>
          <w:iCs w:val="false"/>
          <w:color w:val="E7E0D4"/>
          <w:sz w:val="22"/>
          <w:szCs w:val="22"/>
        </w:rPr>
        <w:t xml:space="preserve">Real game is behavioral consistency across variable pressure. It is the capacity to stay operational — present, clear-headed, outcome-focused — when something bumps your ego, dismisses your status, or runs counter to what you expected. Without that capacity, every other skill you claim runs on contingency. It works when the room cooperates. It collapses when it doesn't.</w:t>
      </w:r>
    </w:p>
    <w:p>
      <w:pPr>
        <w:spacing w:after="200" w:line="300"/>
      </w:pPr>
      <w:r>
        <w:rPr>
          <w:rFonts w:ascii="Libre Franklin" w:cs="Libre Franklin" w:eastAsia="Libre Franklin" w:hAnsi="Libre Franklin"/>
          <w:b w:val="false"/>
          <w:bCs w:val="false"/>
          <w:i w:val="false"/>
          <w:iCs w:val="false"/>
          <w:color w:val="E7E0D4"/>
          <w:sz w:val="22"/>
          <w:szCs w:val="22"/>
        </w:rPr>
        <w:t xml:space="preserve">Most people have never stress-tested their game in low-stakes friction environments because low-stakes friction feels beneath them. The cashier interaction seems trivial. That is exactly why it is diagnostic. Trivial friction that produces disproportionate reaction is the clearest signal that the foundation is soft.</w:t>
      </w:r>
    </w:p>
    <w:p>
      <w:pPr>
        <w:spacing w:after="200" w:line="300"/>
      </w:pPr>
      <w:r>
        <w:rPr>
          <w:rFonts w:ascii="Libre Franklin" w:cs="Libre Franklin" w:eastAsia="Libre Franklin" w:hAnsi="Libre Franklin"/>
          <w:b w:val="false"/>
          <w:bCs w:val="false"/>
          <w:i w:val="false"/>
          <w:iCs w:val="false"/>
          <w:color w:val="E7E0D4"/>
          <w:sz w:val="22"/>
          <w:szCs w:val="22"/>
        </w:rPr>
        <w:t xml:space="preserve">Consider what the situation actually requires: a minor transaction, a short interaction, a practical outcome. None of that demands emotional performance. The only reason it becomes charged is because something internal is treating it as a threat. That something is the ego looking for confirmation that it is safe, respected, and deferred to — even by a stranger processing groceries for minimum wage.</w:t>
      </w:r>
    </w:p>
    <w:p>
      <w:pPr>
        <w:spacing w:after="200" w:line="300"/>
      </w:pPr>
      <w:r>
        <w:rPr>
          <w:rFonts w:ascii="Libre Franklin" w:cs="Libre Franklin" w:eastAsia="Libre Franklin" w:hAnsi="Libre Franklin"/>
          <w:b w:val="false"/>
          <w:bCs w:val="false"/>
          <w:i w:val="false"/>
          <w:iCs w:val="false"/>
          <w:color w:val="E7E0D4"/>
          <w:sz w:val="22"/>
          <w:szCs w:val="22"/>
        </w:rPr>
        <w:t xml:space="preserve">Take two people with identical resumes, identical social skills at a networking event, identical polish in a client pitch. Put them both in a return line at a big-box store where the clerk says the receipt doesn't match the item. One of them restates the problem once, calmly, and waits. The other one starts narrating the clerk's incompetence to the person behind them. On paper, both had game an hour earlier. Only one of them actually has it — because game that disappears under a $40 dispute was never load-bearing to begin with.</w:t>
      </w:r>
    </w:p>
    <w:p>
      <w:pPr>
        <w:spacing w:after="200" w:line="300"/>
      </w:pPr>
      <w:r>
        <w:rPr>
          <w:rFonts w:ascii="Libre Franklin" w:cs="Libre Franklin" w:eastAsia="Libre Franklin" w:hAnsi="Libre Franklin"/>
          <w:b w:val="false"/>
          <w:bCs w:val="false"/>
          <w:i w:val="false"/>
          <w:iCs w:val="false"/>
          <w:color w:val="E7E0D4"/>
          <w:sz w:val="22"/>
          <w:szCs w:val="22"/>
        </w:rPr>
        <w:t xml:space="preserve">Emotional regulation is not a soft skill. It is the load-bearing wall. Communication sits on top of it. Persuasion sits on top of it. Leadership, negotiation, conflict resolution — all of it sits on top of it. A crack in the foundation shows up everywhere, eventually. It shows up first in the lowest-stakes environments because those are the moments you are least guarded.</w:t>
      </w:r>
    </w:p>
    <w:p>
      <w:pPr>
        <w:spacing w:after="200" w:line="300"/>
      </w:pPr>
      <w:r>
        <w:rPr>
          <w:rFonts w:ascii="Libre Franklin" w:cs="Libre Franklin" w:eastAsia="Libre Franklin" w:hAnsi="Libre Franklin"/>
          <w:b w:val="false"/>
          <w:bCs w:val="false"/>
          <w:i w:val="false"/>
          <w:iCs w:val="false"/>
          <w:color w:val="E7E0D4"/>
          <w:sz w:val="22"/>
          <w:szCs w:val="22"/>
        </w:rPr>
        <w:t xml:space="preserve">That's also why the boardroom version of you is the least reliable data point about who you actually are. The boardroom comes with structure — an agenda, a clock, people who owe you a hearing. Strip the structure and give the interaction to a stranger who owes you nothing, and whatever's left is the real number.</w:t>
      </w:r>
    </w:p>
    <w:p>
      <w:pPr>
        <w:spacing w:after="200" w:line="300"/>
      </w:pPr>
      <w:r>
        <w:rPr>
          <w:rFonts w:ascii="Libre Franklin" w:cs="Libre Franklin" w:eastAsia="Libre Franklin" w:hAnsi="Libre Franklin"/>
          <w:b w:val="false"/>
          <w:bCs w:val="false"/>
          <w:i w:val="false"/>
          <w:iCs w:val="false"/>
          <w:color w:val="E7E0D4"/>
          <w:sz w:val="22"/>
          <w:szCs w:val="22"/>
        </w:rPr>
        <w:t xml:space="preserve">This curriculum does not teach you to suppress reaction. It teaches you to build a foundation stable enough that minor friction does not reach the reaction threshold. That is what game actually requires. The question is whether you have built it.</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BEHAVIORAL CONSISTENCY  —  </w:t>
            </w:r>
            <w:r>
              <w:rPr>
                <w:rFonts w:ascii="Libre Franklin" w:cs="Libre Franklin" w:eastAsia="Libre Franklin" w:hAnsi="Libre Franklin"/>
                <w:i/>
                <w:iCs/>
                <w:color w:val="B9BDC2"/>
                <w:sz w:val="22"/>
                <w:szCs w:val="22"/>
              </w:rPr>
              <w:t xml:space="preserve">The capacity to maintain stable, values-aligned action across contexts — regardless of environmental friction, social pressure, or ego activation.</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Name three situations in the past 30 days where you reacted more strongly than the situation required.</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For each one: what were you protecting? Status? Comfort? The sense that you deserved better?</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would a fully regulated response have looked like in each case — not passive, not suppressed, just operational?</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01  / 01.2</w:t>
      </w:r>
    </w:p>
    <w:p>
      <w:pPr>
        <w:spacing w:after="200"/>
      </w:pPr>
      <w:r>
        <w:rPr>
          <w:rFonts w:ascii="Big Shoulders Display" w:cs="Big Shoulders Display" w:eastAsia="Big Shoulders Display" w:hAnsi="Big Shoulders Display"/>
          <w:b/>
          <w:bCs/>
          <w:color w:val="E7E0D4"/>
          <w:sz w:val="30"/>
          <w:szCs w:val="30"/>
        </w:rPr>
        <w:t xml:space="preserve">THE AUTONOMIC NERVOUS SYSTEM VS. THE EGO</w:t>
      </w:r>
    </w:p>
    <w:p>
      <w:pPr>
        <w:spacing w:after="200" w:before="100"/>
      </w:pPr>
      <w:r>
        <w:rPr>
          <w:rFonts w:ascii="Libre Franklin" w:cs="Libre Franklin" w:eastAsia="Libre Franklin" w:hAnsi="Libre Franklin"/>
          <w:b/>
          <w:bCs/>
          <w:i/>
          <w:iCs/>
          <w:color w:val="C2332B"/>
          <w:sz w:val="22"/>
          <w:szCs w:val="22"/>
        </w:rPr>
        <w:t>The threat response does not distinguish between a charging predator and a cashier who sighed at you.</w:t>
      </w:r>
    </w:p>
    <w:p>
      <w:pPr>
        <w:spacing w:after="200" w:line="300"/>
      </w:pPr>
      <w:r>
        <w:rPr>
          <w:rFonts w:ascii="Libre Franklin" w:cs="Libre Franklin" w:eastAsia="Libre Franklin" w:hAnsi="Libre Franklin"/>
          <w:b w:val="false"/>
          <w:bCs w:val="false"/>
          <w:i w:val="false"/>
          <w:iCs w:val="false"/>
          <w:color w:val="E7E0D4"/>
          <w:sz w:val="22"/>
          <w:szCs w:val="22"/>
        </w:rPr>
        <w:t xml:space="preserve">When friction hits, something fires before you make a conscious decision. That something is the autonomic nervous system — specifically the sympathetic branch, which governs the threat response. It does not wait for your permission. It does not consult your values. It reads environmental input, assigns a threat level, and fires a cascade.</w:t>
      </w:r>
    </w:p>
    <w:p>
      <w:pPr>
        <w:spacing w:after="200" w:line="300"/>
      </w:pPr>
      <w:r>
        <w:rPr>
          <w:rFonts w:ascii="Libre Franklin" w:cs="Libre Franklin" w:eastAsia="Libre Franklin" w:hAnsi="Libre Franklin"/>
          <w:b w:val="false"/>
          <w:bCs w:val="false"/>
          <w:i w:val="false"/>
          <w:iCs w:val="false"/>
          <w:color w:val="E7E0D4"/>
          <w:sz w:val="22"/>
          <w:szCs w:val="22"/>
        </w:rPr>
        <w:t xml:space="preserve">The problem is not that this system exists. The problem is that it evolved for a different threat landscape. The sympathetic nervous system was built to handle physical danger — predators, rival humans, resource scarcity. It was not built to handle a cashier who seems annoyed, a tone that reads dismissive, or a wait that runs longer than expected.</w:t>
      </w:r>
    </w:p>
    <w:p>
      <w:pPr>
        <w:spacing w:after="200" w:line="300"/>
      </w:pPr>
      <w:r>
        <w:rPr>
          <w:rFonts w:ascii="Libre Franklin" w:cs="Libre Franklin" w:eastAsia="Libre Franklin" w:hAnsi="Libre Franklin"/>
          <w:b w:val="false"/>
          <w:bCs w:val="false"/>
          <w:i w:val="false"/>
          <w:iCs w:val="false"/>
          <w:color w:val="E7E0D4"/>
          <w:sz w:val="22"/>
          <w:szCs w:val="22"/>
        </w:rPr>
        <w:t xml:space="preserve">In those moments, the same cascade fires. Cortisol enters the bloodstream. Heart rate increases. The prefrontal cortex — the part of your brain responsible for consequence-mapping, nuance assessment, and long-range outcome thinking — goes partially offline. You are now running on a system designed for physical threat inside a situation that requires social precision.</w:t>
      </w:r>
    </w:p>
    <w:p>
      <w:pPr>
        <w:spacing w:after="200" w:line="300"/>
      </w:pPr>
      <w:r>
        <w:rPr>
          <w:rFonts w:ascii="Libre Franklin" w:cs="Libre Franklin" w:eastAsia="Libre Franklin" w:hAnsi="Libre Franklin"/>
          <w:b w:val="false"/>
          <w:bCs w:val="false"/>
          <w:i w:val="false"/>
          <w:iCs w:val="false"/>
          <w:color w:val="E7E0D4"/>
          <w:sz w:val="22"/>
          <w:szCs w:val="22"/>
        </w:rPr>
        <w:t xml:space="preserve">The ego compounds this. The ego is the identity-maintenance system — it tracks social position, monitors for disrespect, and flags any perceived diminishment as requiring response. When the ANS fires the threat cascade and the ego simultaneously identifies the situation as a status threat, the combination produces the blow-up. Not because you are weak. Because two powerful systems are running simultaneously in a context that neither was designed for.</w:t>
      </w:r>
    </w:p>
    <w:p>
      <w:pPr>
        <w:spacing w:after="200" w:line="300"/>
      </w:pPr>
      <w:r>
        <w:rPr>
          <w:rFonts w:ascii="Libre Franklin" w:cs="Libre Franklin" w:eastAsia="Libre Franklin" w:hAnsi="Libre Franklin"/>
          <w:b w:val="false"/>
          <w:bCs w:val="false"/>
          <w:i w:val="false"/>
          <w:iCs w:val="false"/>
          <w:color w:val="E7E0D4"/>
          <w:sz w:val="22"/>
          <w:szCs w:val="22"/>
        </w:rPr>
        <w:t xml:space="preserve">Picture the sequence in slow motion: a barista calls the wrong name for the third time. The ANS registers a minor social disruption and nudges arousal up a notch — nothing dramatic on its own. But the ego reads the repetition as being overlooked, unseen, unimportant — a status read the barista never intended and doesn't know is happening. Two systems, one biological and one narrative, stack on top of a wrong name on a cup. The output looks wildly disproportionate to anyone watching, because it is — relative to the cup. It is not disproportionate to what fired internally.</w:t>
      </w:r>
    </w:p>
    <w:p>
      <w:pPr>
        <w:spacing w:after="200" w:line="300"/>
      </w:pPr>
      <w:r>
        <w:rPr>
          <w:rFonts w:ascii="Libre Franklin" w:cs="Libre Franklin" w:eastAsia="Libre Franklin" w:hAnsi="Libre Franklin"/>
          <w:b w:val="false"/>
          <w:bCs w:val="false"/>
          <w:i w:val="false"/>
          <w:iCs w:val="false"/>
          <w:color w:val="E7E0D4"/>
          <w:sz w:val="22"/>
          <w:szCs w:val="22"/>
        </w:rPr>
        <w:t xml:space="preserve">Understanding this architecture is not an excuse. It is a prerequisite for intervention. You cannot interrupt a process you cannot name. The person who thinks they "just snapped" is operating without a map. The person who can identify — in real time — that their ANS has activated and their ego has flagged a status threat is working with a map. The map is the beginning of control.</w:t>
      </w:r>
    </w:p>
    <w:p>
      <w:pPr>
        <w:spacing w:after="200" w:line="300"/>
      </w:pPr>
      <w:r>
        <w:rPr>
          <w:rFonts w:ascii="Libre Franklin" w:cs="Libre Franklin" w:eastAsia="Libre Franklin" w:hAnsi="Libre Franklin"/>
          <w:b w:val="false"/>
          <w:bCs w:val="false"/>
          <w:i w:val="false"/>
          <w:iCs w:val="false"/>
          <w:color w:val="E7E0D4"/>
          <w:sz w:val="22"/>
          <w:szCs w:val="22"/>
        </w:rPr>
        <w:t xml:space="preserve">The gap between activation and action is where all regulation lives. When activation fires, there is a window — narrow, trainable, expandable — before the action. Most people have collapsed that window to zero through years of unchecked reactive behavior. The work of this curriculum is to reopen it.</w:t>
      </w:r>
    </w:p>
    <w:p>
      <w:pPr>
        <w:spacing w:after="200" w:line="300"/>
      </w:pPr>
      <w:r>
        <w:rPr>
          <w:rFonts w:ascii="Libre Franklin" w:cs="Libre Franklin" w:eastAsia="Libre Franklin" w:hAnsi="Libre Franklin"/>
          <w:b w:val="false"/>
          <w:bCs w:val="false"/>
          <w:i w:val="false"/>
          <w:iCs w:val="false"/>
          <w:color w:val="E7E0D4"/>
          <w:sz w:val="22"/>
          <w:szCs w:val="22"/>
        </w:rPr>
        <w:t xml:space="preserve">Notice, too, that the two systems don't always fire in sync. Sometimes the body activates and the ego stays quiet — you feel your jaw tighten but no story forms, and the moment passes clean. Other times the ego fires a status narrative with almost no physiological backing — a slight you noticed but didn't really feel in the body. The blow-up specifically requires both systems agreeing. Learning to notice which one fired first is itself a diagnostic skill worth building.</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ACTIVATION WINDOW  —  </w:t>
            </w:r>
            <w:r>
              <w:rPr>
                <w:rFonts w:ascii="Libre Franklin" w:cs="Libre Franklin" w:eastAsia="Libre Franklin" w:hAnsi="Libre Franklin"/>
                <w:i/>
                <w:iCs/>
                <w:color w:val="B9BDC2"/>
                <w:sz w:val="22"/>
                <w:szCs w:val="22"/>
              </w:rPr>
              <w:t xml:space="preserve">The interval between sympathetic nervous system activation and behavioral response. The window is trainable. Wider window = more available choices. Collapsed window = reactive default.</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Recall a recent moment when you felt your body shift before you spoke — heat in the chest, jaw tightening, a pull toward response. That was ANS activation. How long was the window between that signal and your action?</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What did the ego interpret the situation as? A threat to what, specifically?</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would have happened in that interaction if you had added five seconds between activation and response?</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01  / 01.3</w:t>
      </w:r>
    </w:p>
    <w:p>
      <w:pPr>
        <w:spacing w:after="200"/>
      </w:pPr>
      <w:r>
        <w:rPr>
          <w:rFonts w:ascii="Big Shoulders Display" w:cs="Big Shoulders Display" w:eastAsia="Big Shoulders Display" w:hAnsi="Big Shoulders Display"/>
          <w:b/>
          <w:bCs/>
          <w:color w:val="E7E0D4"/>
          <w:sz w:val="30"/>
          <w:szCs w:val="30"/>
        </w:rPr>
        <w:t xml:space="preserve">SITUATIONAL HIERARCHY ILLUSION</w:t>
      </w:r>
    </w:p>
    <w:p>
      <w:pPr>
        <w:spacing w:after="200" w:before="100"/>
      </w:pPr>
      <w:r>
        <w:rPr>
          <w:rFonts w:ascii="Libre Franklin" w:cs="Libre Franklin" w:eastAsia="Libre Franklin" w:hAnsi="Libre Franklin"/>
          <w:b/>
          <w:bCs/>
          <w:i/>
          <w:iCs/>
          <w:color w:val="C2332B"/>
          <w:sz w:val="22"/>
          <w:szCs w:val="22"/>
        </w:rPr>
        <w:t>The response is calibrated to defend rank, not to navigate the actual situation.</w:t>
      </w:r>
    </w:p>
    <w:p>
      <w:pPr>
        <w:spacing w:after="200" w:line="300"/>
      </w:pPr>
      <w:r>
        <w:rPr>
          <w:rFonts w:ascii="Libre Franklin" w:cs="Libre Franklin" w:eastAsia="Libre Franklin" w:hAnsi="Libre Franklin"/>
          <w:b w:val="false"/>
          <w:bCs w:val="false"/>
          <w:i w:val="false"/>
          <w:iCs w:val="false"/>
          <w:color w:val="E7E0D4"/>
          <w:sz w:val="22"/>
          <w:szCs w:val="22"/>
        </w:rPr>
        <w:t xml:space="preserve">There is a specific dynamic at work in service-setting friction that most people never examine. It operates below the level of conscious reasoning, which is why it produces reactions that seem disproportionate even to the person having them. The dynamic is called the situational hierarchy illusion — and it is worth naming precisely.</w:t>
      </w:r>
    </w:p>
    <w:p>
      <w:pPr>
        <w:spacing w:after="200" w:line="300"/>
      </w:pPr>
      <w:r>
        <w:rPr>
          <w:rFonts w:ascii="Libre Franklin" w:cs="Libre Franklin" w:eastAsia="Libre Franklin" w:hAnsi="Libre Franklin"/>
          <w:b w:val="false"/>
          <w:bCs w:val="false"/>
          <w:i w:val="false"/>
          <w:iCs w:val="false"/>
          <w:color w:val="E7E0D4"/>
          <w:sz w:val="22"/>
          <w:szCs w:val="22"/>
        </w:rPr>
        <w:t xml:space="preserve">In most social environments, humans operate with an implicit hierarchy. Status is tracked, respect is allocated according to that status, and behavior is calibrated accordingly. Most people treat a senior executive differently than they treat a cashier, a server, or a customer service representative. This is not always conscious. It is socialized — absorbed through years of observing how deference flows in social and professional environments.</w:t>
      </w:r>
    </w:p>
    <w:p>
      <w:pPr>
        <w:spacing w:after="200" w:line="300"/>
      </w:pPr>
      <w:r>
        <w:rPr>
          <w:rFonts w:ascii="Libre Franklin" w:cs="Libre Franklin" w:eastAsia="Libre Franklin" w:hAnsi="Libre Franklin"/>
          <w:b w:val="false"/>
          <w:bCs w:val="false"/>
          <w:i w:val="false"/>
          <w:iCs w:val="false"/>
          <w:color w:val="E7E0D4"/>
          <w:sz w:val="22"/>
          <w:szCs w:val="22"/>
        </w:rPr>
        <w:t xml:space="preserve">The illusion operates like this: you enter a service environment with an implicit expectation of a certain relational dynamic. You are the customer. The other person is in a service role. The unspoken contract is that a degree of deference flows in your direction — attentiveness, pleasantness, accommodation. When that expectation is violated — even slightly, even ambiguously — the ego interprets it as a hierarchy inversion. Someone positioned below you in the implicit social map appears to be disrespecting you.</w:t>
      </w:r>
    </w:p>
    <w:p>
      <w:pPr>
        <w:spacing w:after="200" w:line="300"/>
      </w:pPr>
      <w:r>
        <w:rPr>
          <w:rFonts w:ascii="Libre Franklin" w:cs="Libre Franklin" w:eastAsia="Libre Franklin" w:hAnsi="Libre Franklin"/>
          <w:b w:val="false"/>
          <w:bCs w:val="false"/>
          <w:i w:val="false"/>
          <w:iCs w:val="false"/>
          <w:color w:val="E7E0D4"/>
          <w:sz w:val="22"/>
          <w:szCs w:val="22"/>
        </w:rPr>
        <w:t xml:space="preserve">The disproportionate response is the ego defending rank. It is not responding to actual disrespect. It is responding to perceived disruption of a social order that was never explicitly established, never consented to by the other party, and almost certainly never even on their radar. The cashier is not thinking about your status. She is thinking about getting through her shift.</w:t>
      </w:r>
    </w:p>
    <w:p>
      <w:pPr>
        <w:spacing w:after="200" w:line="300"/>
      </w:pPr>
      <w:r>
        <w:rPr>
          <w:rFonts w:ascii="Libre Franklin" w:cs="Libre Franklin" w:eastAsia="Libre Franklin" w:hAnsi="Libre Franklin"/>
          <w:b w:val="false"/>
          <w:bCs w:val="false"/>
          <w:i w:val="false"/>
          <w:iCs w:val="false"/>
          <w:color w:val="E7E0D4"/>
          <w:sz w:val="22"/>
          <w:szCs w:val="22"/>
        </w:rPr>
        <w:t xml:space="preserve">Watch how the same illusion plays out with a rental-car agent. The agent says the upgrade you were told about on the phone isn't actually available. Nothing about that statement is disrespectful — it's an inventory problem. But if you walked to the counter already primed to be treated as a valued customer, the flat "we don't have that" can land as a demotion. The demotion isn't real. The counter never had a hierarchy chart with your name on it. The illusion supplied one, and then reacted to its violation.</w:t>
      </w:r>
    </w:p>
    <w:p>
      <w:pPr>
        <w:spacing w:after="200" w:line="300"/>
      </w:pPr>
      <w:r>
        <w:rPr>
          <w:rFonts w:ascii="Libre Franklin" w:cs="Libre Franklin" w:eastAsia="Libre Franklin" w:hAnsi="Libre Franklin"/>
          <w:b w:val="false"/>
          <w:bCs w:val="false"/>
          <w:i w:val="false"/>
          <w:iCs w:val="false"/>
          <w:color w:val="E7E0D4"/>
          <w:sz w:val="22"/>
          <w:szCs w:val="22"/>
        </w:rPr>
        <w:t xml:space="preserve">The illusion is reinforced by the fact that the ego does not announce itself. You do not experience the blow-up as "I am defending my perceived rank in an imaginary hierarchy." You experience it as righteous indignation. As principle. As not being willing to be disrespected. The framing feels legitimate. The framing is not the same as the mechanism.</w:t>
      </w:r>
    </w:p>
    <w:p>
      <w:pPr>
        <w:spacing w:after="200" w:line="300"/>
      </w:pPr>
      <w:r>
        <w:rPr>
          <w:rFonts w:ascii="Libre Franklin" w:cs="Libre Franklin" w:eastAsia="Libre Franklin" w:hAnsi="Libre Franklin"/>
          <w:b w:val="false"/>
          <w:bCs w:val="false"/>
          <w:i w:val="false"/>
          <w:iCs w:val="false"/>
          <w:color w:val="E7E0D4"/>
          <w:sz w:val="22"/>
          <w:szCs w:val="22"/>
        </w:rPr>
        <w:t xml:space="preserve">Dismantling the illusion requires naming it. The hierarchy you were defending — was it real? Was it relevant to the actual transaction? Did the other person owe you the deference your ego expected? These are not rhetorical questions. They are the diagnostic work. The answers locate where the illusion is most active in you.</w:t>
      </w:r>
    </w:p>
    <w:p>
      <w:pPr>
        <w:spacing w:after="200" w:line="300"/>
      </w:pPr>
      <w:r>
        <w:rPr>
          <w:rFonts w:ascii="Libre Franklin" w:cs="Libre Franklin" w:eastAsia="Libre Franklin" w:hAnsi="Libre Franklin"/>
          <w:b w:val="false"/>
          <w:bCs w:val="false"/>
          <w:i w:val="false"/>
          <w:iCs w:val="false"/>
          <w:color w:val="E7E0D4"/>
          <w:sz w:val="22"/>
          <w:szCs w:val="22"/>
        </w:rPr>
        <w:t xml:space="preserve">It's worth noticing where the illusion is strongest for you specifically. Some people run hottest with anyone in a uniform. Others only activate around perceived incompetence — a slow line, a wrong order, a repeated question. Mapping your specific trigger inside the hierarchy illusion is more useful than treating it as a single uniform reflex, because the intervention differs depending on which flavor of the illusion you're running.</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SITUATIONAL HIERARCHY ILLUSION  —  </w:t>
            </w:r>
            <w:r>
              <w:rPr>
                <w:rFonts w:ascii="Libre Franklin" w:cs="Libre Franklin" w:eastAsia="Libre Franklin" w:hAnsi="Libre Franklin"/>
                <w:i/>
                <w:iCs/>
                <w:color w:val="B9BDC2"/>
                <w:sz w:val="22"/>
                <w:szCs w:val="22"/>
              </w:rPr>
              <w:t xml:space="preserve">The cognitive distortion in which perceived disruption of an implicit, unilateral social hierarchy is interpreted as deliberate disrespect — producing a defensive response calibrated for rank protection rather than situational navigation.</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In the last blow-up you had with a service worker or anyone in a "lower-status" role: what did you believe they owed you? Where did that belief come from?</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If you flip the scenario — a supervisor speaks to you the same way you were spoken to — do you read it the same way? Why not?</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is the actual cost of someone in a service role having a flat affect toward you? Not the ego cost. The practical, material cost.</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01  / 01.4</w:t>
      </w:r>
    </w:p>
    <w:p>
      <w:pPr>
        <w:spacing w:after="200"/>
      </w:pPr>
      <w:r>
        <w:rPr>
          <w:rFonts w:ascii="Big Shoulders Display" w:cs="Big Shoulders Display" w:eastAsia="Big Shoulders Display" w:hAnsi="Big Shoulders Display"/>
          <w:b/>
          <w:bCs/>
          <w:color w:val="E7E0D4"/>
          <w:sz w:val="30"/>
          <w:szCs w:val="30"/>
        </w:rPr>
        <w:t xml:space="preserve">THE GAP DIAGNOSTIC</w:t>
      </w:r>
    </w:p>
    <w:p>
      <w:pPr>
        <w:spacing w:after="200" w:before="100"/>
      </w:pPr>
      <w:r>
        <w:rPr>
          <w:rFonts w:ascii="Libre Franklin" w:cs="Libre Franklin" w:eastAsia="Libre Franklin" w:hAnsi="Libre Franklin"/>
          <w:b/>
          <w:bCs/>
          <w:i/>
          <w:iCs/>
          <w:color w:val="C2332B"/>
          <w:sz w:val="22"/>
          <w:szCs w:val="22"/>
        </w:rPr>
        <w:t>The space between who you say you are and what the evidence shows — that is your current gap.</w:t>
      </w:r>
    </w:p>
    <w:p>
      <w:pPr>
        <w:spacing w:after="200" w:line="300"/>
      </w:pPr>
      <w:r>
        <w:rPr>
          <w:rFonts w:ascii="Libre Franklin" w:cs="Libre Franklin" w:eastAsia="Libre Franklin" w:hAnsi="Libre Franklin"/>
          <w:b w:val="false"/>
          <w:bCs w:val="false"/>
          <w:i w:val="false"/>
          <w:iCs w:val="false"/>
          <w:color w:val="E7E0D4"/>
          <w:sz w:val="22"/>
          <w:szCs w:val="22"/>
        </w:rPr>
        <w:t xml:space="preserve">Everything in this module has been building toward one thing: a precise measurement of the gap. Not a judgment of it. Not a prescription for how to close it yet. A measurement. Because the gap you think you have and the gap you actually have are rarely the same size.</w:t>
      </w:r>
    </w:p>
    <w:p>
      <w:pPr>
        <w:spacing w:after="200" w:line="300"/>
      </w:pPr>
      <w:r>
        <w:rPr>
          <w:rFonts w:ascii="Libre Franklin" w:cs="Libre Franklin" w:eastAsia="Libre Franklin" w:hAnsi="Libre Franklin"/>
          <w:b w:val="false"/>
          <w:bCs w:val="false"/>
          <w:i w:val="false"/>
          <w:iCs w:val="false"/>
          <w:color w:val="E7E0D4"/>
          <w:sz w:val="22"/>
          <w:szCs w:val="22"/>
        </w:rPr>
        <w:t xml:space="preserve">The Gap Diagnostic is a structured self-audit. It runs on three axes: claimed identity, observed behavior, and cost accounting. Each axis produces data. The data tells you where you are. From there, the curriculum builds forward.</w:t>
      </w:r>
    </w:p>
    <w:p>
      <w:pPr>
        <w:spacing w:after="200" w:line="300"/>
      </w:pPr>
      <w:r>
        <w:rPr>
          <w:rFonts w:ascii="Libre Franklin" w:cs="Libre Franklin" w:eastAsia="Libre Franklin" w:hAnsi="Libre Franklin"/>
          <w:b w:val="false"/>
          <w:bCs w:val="false"/>
          <w:i w:val="false"/>
          <w:iCs w:val="false"/>
          <w:color w:val="E7E0D4"/>
          <w:sz w:val="22"/>
          <w:szCs w:val="22"/>
        </w:rPr>
        <w:t xml:space="preserve">Claimed identity is who you say you are under pressure. Not aspirationally — not who you intend to be or who you are becoming. Who you claim to be right now, today, in friction situations. Most people have a fairly articulate answer to this. Composed. Professional. Not easily rattled. Secure. These are the words that come up.</w:t>
      </w:r>
    </w:p>
    <w:p>
      <w:pPr>
        <w:spacing w:after="200" w:line="300"/>
      </w:pPr>
      <w:r>
        <w:rPr>
          <w:rFonts w:ascii="Libre Franklin" w:cs="Libre Franklin" w:eastAsia="Libre Franklin" w:hAnsi="Libre Franklin"/>
          <w:b w:val="false"/>
          <w:bCs w:val="false"/>
          <w:i w:val="false"/>
          <w:iCs w:val="false"/>
          <w:color w:val="E7E0D4"/>
          <w:sz w:val="22"/>
          <w:szCs w:val="22"/>
        </w:rPr>
        <w:t xml:space="preserve">Observed behavior is what the evidence actually shows. This requires documentation — not memory, because memory is self-serving. Memory edits toward the version of yourself you prefer. Documentation is cold. It records the thing you said, the tone you used, the decision you made in the moment, the way the interaction ended. Without documentation, the gap is invisible because memory fills it with the preferred self.</w:t>
      </w:r>
    </w:p>
    <w:p>
      <w:pPr>
        <w:spacing w:after="200" w:line="300"/>
      </w:pPr>
      <w:r>
        <w:rPr>
          <w:rFonts w:ascii="Libre Franklin" w:cs="Libre Franklin" w:eastAsia="Libre Franklin" w:hAnsi="Libre Franklin"/>
          <w:b w:val="false"/>
          <w:bCs w:val="false"/>
          <w:i w:val="false"/>
          <w:iCs w:val="false"/>
          <w:color w:val="E7E0D4"/>
          <w:sz w:val="22"/>
          <w:szCs w:val="22"/>
        </w:rPr>
        <w:t xml:space="preserve">Consider a working example. Claimed identity: "I don't let strangers get to me." Observed behavior, documented same-day: raised voice at a barista over a syrup pump, three sarcastic remarks, a complaint filed with the manager over what amounted to a $6 drink. Cost accounting: fifteen minutes of the interaction and its aftermath, a mildly damaged mood carried into the next two meetings, and — the part people skip — a barista who now has a slightly worse day because of you. That's not a moral indictment. It's the ledger. The ledger is the point.</w:t>
      </w:r>
    </w:p>
    <w:p>
      <w:pPr>
        <w:spacing w:after="200" w:line="300"/>
      </w:pPr>
      <w:r>
        <w:rPr>
          <w:rFonts w:ascii="Libre Franklin" w:cs="Libre Franklin" w:eastAsia="Libre Franklin" w:hAnsi="Libre Franklin"/>
          <w:b w:val="false"/>
          <w:bCs w:val="false"/>
          <w:i w:val="false"/>
          <w:iCs w:val="false"/>
          <w:color w:val="E7E0D4"/>
          <w:sz w:val="22"/>
          <w:szCs w:val="22"/>
        </w:rPr>
        <w:t xml:space="preserve">Cost accounting is what the gap has actually produced in your life. Relationships damaged. Professional opportunities missed or complicated. Energy spent on interactions that should have taken thirty seconds. Time lost to aftermath — the replaying, the justifying, the aftermath conversations. The gap has a running tab. Most people have never added it up. Adding it up creates urgency that no motivational framework can manufacture.</w:t>
      </w:r>
    </w:p>
    <w:p>
      <w:pPr>
        <w:spacing w:after="200" w:line="300"/>
      </w:pPr>
      <w:r>
        <w:rPr>
          <w:rFonts w:ascii="Libre Franklin" w:cs="Libre Franklin" w:eastAsia="Libre Franklin" w:hAnsi="Libre Franklin"/>
          <w:b w:val="false"/>
          <w:bCs w:val="false"/>
          <w:i w:val="false"/>
          <w:iCs w:val="false"/>
          <w:color w:val="E7E0D4"/>
          <w:sz w:val="22"/>
          <w:szCs w:val="22"/>
        </w:rPr>
        <w:t xml:space="preserve">The diagnostic is not performed once. It is a practice. Three friction events per week, documented within 24 hours. Trigger, response, cost, gap measurement. Over 30 days, a pattern emerges. The pattern is more honest than any self-assessment you have done because it is built from evidence, not self-perception. That pattern is what the rest of this curriculum works. Not a generalized version of you. The specific version the data reveals.</w:t>
      </w:r>
    </w:p>
    <w:p>
      <w:pPr>
        <w:spacing w:after="200" w:line="300"/>
      </w:pPr>
      <w:r>
        <w:rPr>
          <w:rFonts w:ascii="Libre Franklin" w:cs="Libre Franklin" w:eastAsia="Libre Franklin" w:hAnsi="Libre Franklin"/>
          <w:b w:val="false"/>
          <w:bCs w:val="false"/>
          <w:i w:val="false"/>
          <w:iCs w:val="false"/>
          <w:color w:val="E7E0D4"/>
          <w:sz w:val="22"/>
          <w:szCs w:val="22"/>
        </w:rPr>
        <w:t xml:space="preserve">One caution worth flagging early: the diagnostic works only if the documentation happens close to the event, before the story gets edited. Waiting a week to write it down doesn't produce data — it produces the version of the story you've already made peace with. Same-day, unedited, even if it's two sentences on your phone, is what makes the rest of the curriculum trustworthy.</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THE GAP DIAGNOSTIC  —  </w:t>
            </w:r>
            <w:r>
              <w:rPr>
                <w:rFonts w:ascii="Libre Franklin" w:cs="Libre Franklin" w:eastAsia="Libre Franklin" w:hAnsi="Libre Franklin"/>
                <w:i/>
                <w:iCs/>
                <w:color w:val="B9BDC2"/>
                <w:sz w:val="22"/>
                <w:szCs w:val="22"/>
              </w:rPr>
              <w:t xml:space="preserve">A structured three-axis self-audit measuring the distance between claimed identity, documented behavior, and material cost — producing a data-driven baseline for regulation work.</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Write three friction events from the past two weeks. For each: what did you claim about yourself before it? What did you actually do? What did it cost?</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What is the number — if you had to put a number on it — of hours per month you spend in friction aftermath? Replaying, justifying, repairing?</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If the pattern from the past six months of friction events were shown to someone who respects you: what would they see?</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150" w:before="400"/>
      </w:pPr>
      <w:r>
        <w:rPr>
          <w:rFonts w:ascii="Big Shoulders Display" w:cs="Big Shoulders Display" w:eastAsia="Big Shoulders Display" w:hAnsi="Big Shoulders Display"/>
          <w:b/>
          <w:bCs/>
          <w:color w:val="E7E0D4"/>
          <w:sz w:val="24"/>
          <w:szCs w:val="24"/>
        </w:rPr>
        <w:t xml:space="preserve">MODULE 01 CAPSTONE EXERCISE</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Over the next 7 days, document every friction event within 24 hours of its occurrence.</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For each event record: (1) the trigger — what exactly happened; (2) your response — what you said, your tone, your body; (3) the cost — time, energy, relationship capital, reputation; (4) the gap — distance between your claimed identity and your actual behavior.</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At end of day 7, review all entries. Identify the single most recurring trigger pattern.</w:t>
      </w:r>
    </w:p>
    <w:p>
      <w:pPr>
        <w:spacing w:after="150" w:line="280"/>
      </w:pPr>
      <w:r>
        <w:rPr>
          <w:rFonts w:ascii="Libre Franklin" w:cs="Libre Franklin" w:eastAsia="Libre Franklin" w:hAnsi="Libre Franklin"/>
          <w:b/>
          <w:bCs/>
          <w:color w:val="E7E0D4"/>
          <w:sz w:val="22"/>
          <w:szCs w:val="22"/>
        </w:rPr>
        <w:t xml:space="preserve">4.  </w:t>
      </w:r>
      <w:r>
        <w:rPr>
          <w:rFonts w:ascii="Libre Franklin" w:cs="Libre Franklin" w:eastAsia="Libre Franklin" w:hAnsi="Libre Franklin"/>
          <w:color w:val="E7E0D4"/>
          <w:sz w:val="22"/>
          <w:szCs w:val="22"/>
        </w:rPr>
        <w:t xml:space="preserve">Write one paragraph naming that pattern with precision. No softening. No context-giving. The pattern, named directly.</w:t>
      </w:r>
    </w:p>
    <w:p>
      <w:pPr>
        <w:spacing w:after="150" w:line="280"/>
      </w:pPr>
      <w:r>
        <w:rPr>
          <w:rFonts w:ascii="Libre Franklin" w:cs="Libre Franklin" w:eastAsia="Libre Franklin" w:hAnsi="Libre Franklin"/>
          <w:b/>
          <w:bCs/>
          <w:color w:val="E7E0D4"/>
          <w:sz w:val="22"/>
          <w:szCs w:val="22"/>
        </w:rPr>
        <w:t xml:space="preserve">5.  </w:t>
      </w:r>
      <w:r>
        <w:rPr>
          <w:rFonts w:ascii="Libre Franklin" w:cs="Libre Franklin" w:eastAsia="Libre Franklin" w:hAnsi="Libre Franklin"/>
          <w:color w:val="E7E0D4"/>
          <w:sz w:val="22"/>
          <w:szCs w:val="22"/>
        </w:rPr>
        <w:t xml:space="preserve">That paragraph is your baseline. Every subsequent module builds from it.</w:t>
      </w:r>
    </w:p>
    <w:p>
      <w:r>
        <w:br w:type="page"/>
      </w:r>
    </w:p>
    <w:p>
      <w:pPr>
        <w:spacing w:after="100"/>
        <w:jc w:val="left"/>
      </w:pPr>
      <w:r>
        <w:rPr>
          <w:rFonts w:ascii="IBM Plex Mono" w:cs="IBM Plex Mono" w:eastAsia="IBM Plex Mono" w:hAnsi="IBM Plex Mono"/>
          <w:b/>
          <w:bCs/>
          <w:color w:val="C5A36A"/>
          <w:sz w:val="20"/>
          <w:szCs w:val="20"/>
        </w:rPr>
        <w:t xml:space="preserve">BUILD WHILE BLEEDING</w:t>
      </w:r>
    </w:p>
    <w:p>
      <w:pPr>
        <w:spacing w:after="100" w:before="200"/>
      </w:pPr>
      <w:r>
        <w:rPr>
          <w:rFonts w:ascii="Big Shoulders Display" w:cs="Big Shoulders Display" w:eastAsia="Big Shoulders Display" w:hAnsi="Big Shoulders Display"/>
          <w:b/>
          <w:bCs/>
          <w:color w:val="C5A36A"/>
          <w:sz w:val="28"/>
          <w:szCs w:val="28"/>
        </w:rPr>
        <w:t xml:space="preserve">MODULE 02</w:t>
      </w:r>
    </w:p>
    <w:p>
      <w:pPr>
        <w:spacing w:after="200"/>
      </w:pPr>
      <w:r>
        <w:rPr>
          <w:rFonts w:ascii="Big Shoulders Display" w:cs="Big Shoulders Display" w:eastAsia="Big Shoulders Display" w:hAnsi="Big Shoulders Display"/>
          <w:b/>
          <w:bCs/>
          <w:color w:val="E7E0D4"/>
          <w:sz w:val="40"/>
          <w:szCs w:val="40"/>
        </w:rPr>
        <w:t xml:space="preserve">ANATOMY OF THE TRIGGER</w:t>
      </w:r>
    </w:p>
    <w:p>
      <w:pPr>
        <w:spacing w:after="300"/>
      </w:pPr>
      <w:r>
        <w:rPr>
          <w:rFonts w:ascii="Libre Franklin" w:cs="Libre Franklin" w:eastAsia="Libre Franklin" w:hAnsi="Libre Franklin"/>
          <w:i/>
          <w:iCs/>
          <w:color w:val="E7E0D4"/>
          <w:sz w:val="24"/>
          <w:szCs w:val="24"/>
        </w:rPr>
        <w:t xml:space="preserve">"You didn't go dummy at the register — you went dummy 20 minutes before"</w:t>
      </w:r>
    </w:p>
    <w:p>
      <w:pPr>
        <w:spacing w:after="200" w:line="300"/>
      </w:pPr>
      <w:r>
        <w:rPr>
          <w:rFonts w:ascii="Libre Franklin" w:cs="Libre Franklin" w:eastAsia="Libre Franklin" w:hAnsi="Libre Franklin"/>
          <w:b w:val="false"/>
          <w:bCs w:val="false"/>
          <w:i w:val="false"/>
          <w:iCs w:val="false"/>
          <w:color w:val="E7E0D4"/>
          <w:sz w:val="22"/>
          <w:szCs w:val="22"/>
        </w:rPr>
        <w:t xml:space="preserve">The cashier didn't cause the blow-up. She was the last object standing when everything else had already stacked.</w:t>
      </w:r>
    </w:p>
    <w:p>
      <w:pPr>
        <w:spacing w:after="200" w:line="300"/>
      </w:pPr>
      <w:r>
        <w:rPr>
          <w:rFonts w:ascii="Libre Franklin" w:cs="Libre Franklin" w:eastAsia="Libre Franklin" w:hAnsi="Libre Franklin"/>
          <w:b w:val="false"/>
          <w:bCs w:val="false"/>
          <w:i w:val="false"/>
          <w:iCs w:val="false"/>
          <w:color w:val="E7E0D4"/>
          <w:sz w:val="22"/>
          <w:szCs w:val="22"/>
        </w:rPr>
        <w:t xml:space="preserve">Trigger stacking is the mechanism most people miss because they analyze the final event in isolation. They replay the thing that lit the fuse and never look at how much powder was already in the room.</w:t>
      </w:r>
    </w:p>
    <w:p>
      <w:pPr>
        <w:spacing w:after="200" w:line="300"/>
      </w:pPr>
      <w:r>
        <w:rPr>
          <w:rFonts w:ascii="Libre Franklin" w:cs="Libre Franklin" w:eastAsia="Libre Franklin" w:hAnsi="Libre Franklin"/>
          <w:b w:val="false"/>
          <w:bCs w:val="false"/>
          <w:i w:val="false"/>
          <w:iCs w:val="false"/>
          <w:color w:val="E7E0D4"/>
          <w:sz w:val="22"/>
          <w:szCs w:val="22"/>
        </w:rPr>
        <w:t xml:space="preserve">This module maps the full trigger chain — from pre-load to discharge — so you can intervene before you're standing at the register with nothing left.</w:t>
      </w:r>
    </w:p>
    <w:p>
      <w:pPr>
        <w:spacing w:after="150" w:before="300"/>
      </w:pPr>
      <w:r>
        <w:rPr>
          <w:rFonts w:ascii="IBM Plex Mono" w:cs="IBM Plex Mono" w:eastAsia="IBM Plex Mono" w:hAnsi="IBM Plex Mono"/>
          <w:b/>
          <w:bCs/>
          <w:color w:val="C5A36A"/>
          <w:sz w:val="20"/>
          <w:szCs w:val="20"/>
        </w:rPr>
        <w:t xml:space="preserve">IN THIS MODULE</w:t>
      </w:r>
    </w:p>
    <w:p>
      <w:pPr>
        <w:spacing w:after="80"/>
      </w:pPr>
      <w:r>
        <w:rPr>
          <w:rFonts w:ascii="Libre Franklin" w:cs="Libre Franklin" w:eastAsia="Libre Franklin" w:hAnsi="Libre Franklin"/>
          <w:b/>
          <w:bCs/>
          <w:color w:val="E7E0D4"/>
          <w:sz w:val="22"/>
          <w:szCs w:val="22"/>
        </w:rPr>
        <w:t xml:space="preserve">02.1  TRIGGER STACKING</w:t>
      </w:r>
    </w:p>
    <w:p>
      <w:pPr>
        <w:spacing w:after="80"/>
      </w:pPr>
      <w:r>
        <w:rPr>
          <w:rFonts w:ascii="Libre Franklin" w:cs="Libre Franklin" w:eastAsia="Libre Franklin" w:hAnsi="Libre Franklin"/>
          <w:b/>
          <w:bCs/>
          <w:color w:val="E7E0D4"/>
          <w:sz w:val="22"/>
          <w:szCs w:val="22"/>
        </w:rPr>
        <w:t xml:space="preserve">02.2  THE ATTITUDE READ: REAL VS. PROJECTED</w:t>
      </w:r>
    </w:p>
    <w:p>
      <w:pPr>
        <w:spacing w:after="80"/>
      </w:pPr>
      <w:r>
        <w:rPr>
          <w:rFonts w:ascii="Libre Franklin" w:cs="Libre Franklin" w:eastAsia="Libre Franklin" w:hAnsi="Libre Franklin"/>
          <w:b/>
          <w:bCs/>
          <w:color w:val="E7E0D4"/>
          <w:sz w:val="22"/>
          <w:szCs w:val="22"/>
        </w:rPr>
        <w:t xml:space="preserve">02.3  POWER DYNAMICS AND SERVICE SETTINGS</w:t>
      </w:r>
    </w:p>
    <w:p>
      <w:pPr>
        <w:spacing w:after="80"/>
      </w:pPr>
      <w:r>
        <w:rPr>
          <w:rFonts w:ascii="Libre Franklin" w:cs="Libre Franklin" w:eastAsia="Libre Franklin" w:hAnsi="Libre Franklin"/>
          <w:b/>
          <w:bCs/>
          <w:color w:val="E7E0D4"/>
          <w:sz w:val="22"/>
          <w:szCs w:val="22"/>
        </w:rPr>
        <w:t xml:space="preserve">02.4  DISTINGUISHING ACTUAL FROM MANUFACTURED DISRESPECT</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02  / 02.1</w:t>
      </w:r>
    </w:p>
    <w:p>
      <w:pPr>
        <w:spacing w:after="200"/>
      </w:pPr>
      <w:r>
        <w:rPr>
          <w:rFonts w:ascii="Big Shoulders Display" w:cs="Big Shoulders Display" w:eastAsia="Big Shoulders Display" w:hAnsi="Big Shoulders Display"/>
          <w:b/>
          <w:bCs/>
          <w:color w:val="E7E0D4"/>
          <w:sz w:val="30"/>
          <w:szCs w:val="30"/>
        </w:rPr>
        <w:t xml:space="preserve">TRIGGER STACKING</w:t>
      </w:r>
    </w:p>
    <w:p>
      <w:pPr>
        <w:spacing w:after="200" w:before="100"/>
      </w:pPr>
      <w:r>
        <w:rPr>
          <w:rFonts w:ascii="Libre Franklin" w:cs="Libre Franklin" w:eastAsia="Libre Franklin" w:hAnsi="Libre Franklin"/>
          <w:b/>
          <w:bCs/>
          <w:i/>
          <w:iCs/>
          <w:color w:val="C2332B"/>
          <w:sz w:val="22"/>
          <w:szCs w:val="22"/>
        </w:rPr>
        <w:t>The cashier doesn't need to do much. The load was already there.</w:t>
      </w:r>
    </w:p>
    <w:p>
      <w:pPr>
        <w:spacing w:after="200" w:line="300"/>
      </w:pPr>
      <w:r>
        <w:rPr>
          <w:rFonts w:ascii="Libre Franklin" w:cs="Libre Franklin" w:eastAsia="Libre Franklin" w:hAnsi="Libre Franklin"/>
          <w:b w:val="false"/>
          <w:bCs w:val="false"/>
          <w:i w:val="false"/>
          <w:iCs w:val="false"/>
          <w:color w:val="E7E0D4"/>
          <w:sz w:val="22"/>
          <w:szCs w:val="22"/>
        </w:rPr>
        <w:t xml:space="preserve">Emotional regulation capacity is not a fixed resource. It depletes across the day in response to stressors — and it does not announce how low it is getting. By the time you walk into a checkout line, you may be operating at a fraction of your baseline capacity without knowing it.</w:t>
      </w:r>
    </w:p>
    <w:p>
      <w:pPr>
        <w:spacing w:after="200" w:line="300"/>
      </w:pPr>
      <w:r>
        <w:rPr>
          <w:rFonts w:ascii="Libre Franklin" w:cs="Libre Franklin" w:eastAsia="Libre Franklin" w:hAnsi="Libre Franklin"/>
          <w:b w:val="false"/>
          <w:bCs w:val="false"/>
          <w:i w:val="false"/>
          <w:iCs w:val="false"/>
          <w:color w:val="E7E0D4"/>
          <w:sz w:val="22"/>
          <w:szCs w:val="22"/>
        </w:rPr>
        <w:t xml:space="preserve">The mechanism is trigger stacking. Each friction event across your day — the traffic that made you late, the email that read as dismissive, the skipped meal, the unresolved tension with someone you haven't called back — costs a portion of your regulatory bandwidth. Individually, each cost is small. Cumulatively, they hollow out your window of tolerance.</w:t>
      </w:r>
    </w:p>
    <w:p>
      <w:pPr>
        <w:spacing w:after="200" w:line="300"/>
      </w:pPr>
      <w:r>
        <w:rPr>
          <w:rFonts w:ascii="Libre Franklin" w:cs="Libre Franklin" w:eastAsia="Libre Franklin" w:hAnsi="Libre Franklin"/>
          <w:b w:val="false"/>
          <w:bCs w:val="false"/>
          <w:i w:val="false"/>
          <w:iCs w:val="false"/>
          <w:color w:val="E7E0D4"/>
          <w:sz w:val="22"/>
          <w:szCs w:val="22"/>
        </w:rPr>
        <w:t xml:space="preserve">The window of tolerance is the range within which your nervous system can process input and respond adaptively. Wide window: you have capacity, options, access to your prefrontal cortex. Narrow window: you are running hot, your threat detection is amplified, and minor friction registers as significant aggression. The cashier interaction occurs inside whatever window you arrive with. You are not responding to her. You are responding to the entire day she walked into.</w:t>
      </w:r>
    </w:p>
    <w:p>
      <w:pPr>
        <w:spacing w:after="200" w:line="300"/>
      </w:pPr>
      <w:r>
        <w:rPr>
          <w:rFonts w:ascii="Libre Franklin" w:cs="Libre Franklin" w:eastAsia="Libre Franklin" w:hAnsi="Libre Franklin"/>
          <w:b w:val="false"/>
          <w:bCs w:val="false"/>
          <w:i w:val="false"/>
          <w:iCs w:val="false"/>
          <w:color w:val="E7E0D4"/>
          <w:sz w:val="22"/>
          <w:szCs w:val="22"/>
        </w:rPr>
        <w:t xml:space="preserve">Trace a real stack: 7:10 AM, the alarm didn't go off. 7:45, traffic adds twelve minutes to a commute that had no slack. 9:30, a manager's one-line email — "can we revisit this?" — reads as a rebuke with zero additional information. 12:15, lunch gets skipped for a call that ran long. 3:00, a text from a friend you've been avoiding sits unanswered, a low hum of unresolved tension in the background all day. None of these, alone, would produce a blow-up. By 5:40, when the self-checkout machine flags an unexpected item in the bagging area for the third time, the machine isn't the trigger. It's the fifth withdrawal from an account that's been overdrawn since mid-morning.</w:t>
      </w:r>
    </w:p>
    <w:p>
      <w:pPr>
        <w:spacing w:after="200" w:line="300"/>
      </w:pPr>
      <w:r>
        <w:rPr>
          <w:rFonts w:ascii="Libre Franklin" w:cs="Libre Franklin" w:eastAsia="Libre Franklin" w:hAnsi="Libre Franklin"/>
          <w:b w:val="false"/>
          <w:bCs w:val="false"/>
          <w:i w:val="false"/>
          <w:iCs w:val="false"/>
          <w:color w:val="E7E0D4"/>
          <w:sz w:val="22"/>
          <w:szCs w:val="22"/>
        </w:rPr>
        <w:t xml:space="preserve">Most people diagnose the blow-up at the moment it fires. They analyze the cashier interaction as though it started when they walked in. The actual start was the alarm that went off earlier than planned, the parking situation, the phone call that didn't go right. The cashier got the output of everything that preceded her.</w:t>
      </w:r>
    </w:p>
    <w:p>
      <w:pPr>
        <w:spacing w:after="200" w:line="300"/>
      </w:pPr>
      <w:r>
        <w:rPr>
          <w:rFonts w:ascii="Libre Franklin" w:cs="Libre Franklin" w:eastAsia="Libre Franklin" w:hAnsi="Libre Franklin"/>
          <w:b w:val="false"/>
          <w:bCs w:val="false"/>
          <w:i w:val="false"/>
          <w:iCs w:val="false"/>
          <w:color w:val="E7E0D4"/>
          <w:sz w:val="22"/>
          <w:szCs w:val="22"/>
        </w:rPr>
        <w:t xml:space="preserve">This matters for intervention because the place to regulate is not always the moment of activation. Sometimes the intervention is earlier in the day — managing the pre-load before it compounds. A twenty-minute depletion audit at midday is more effective than trying to regulate at the register when your window has already collapsed.</w:t>
      </w:r>
    </w:p>
    <w:p>
      <w:pPr>
        <w:spacing w:after="200" w:line="300"/>
      </w:pPr>
      <w:r>
        <w:rPr>
          <w:rFonts w:ascii="Libre Franklin" w:cs="Libre Franklin" w:eastAsia="Libre Franklin" w:hAnsi="Libre Franklin"/>
          <w:b w:val="false"/>
          <w:bCs w:val="false"/>
          <w:i w:val="false"/>
          <w:iCs w:val="false"/>
          <w:color w:val="E7E0D4"/>
          <w:sz w:val="22"/>
          <w:szCs w:val="22"/>
        </w:rPr>
        <w:t xml:space="preserve">Start tracking where your bandwidth goes before the trigger moments. Not for the purpose of eliminating stressors — most of them are non-negotiable features of the environment. For the purpose of knowing how much you have left when you walk into a service interaction, and calibrating your margin accordingly.</w:t>
      </w:r>
    </w:p>
    <w:p>
      <w:pPr>
        <w:spacing w:after="200" w:line="300"/>
      </w:pPr>
      <w:r>
        <w:rPr>
          <w:rFonts w:ascii="Libre Franklin" w:cs="Libre Franklin" w:eastAsia="Libre Franklin" w:hAnsi="Libre Franklin"/>
          <w:b w:val="false"/>
          <w:bCs w:val="false"/>
          <w:i w:val="false"/>
          <w:iCs w:val="false"/>
          <w:color w:val="E7E0D4"/>
          <w:sz w:val="22"/>
          <w:szCs w:val="22"/>
        </w:rPr>
        <w:t xml:space="preserve">A useful habit here is the midday check-in: a single question, run once around lunch — "what has this day already taken out of me, and do I have a high-friction environment coming?" If the answer is a crowded DMV at 4pm and you're already running low, that's information you can act on: eat, reschedule if possible, or at minimum walk in knowing your window is narrow rather than being surprised by your own reaction.</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TRIGGER STACKING  —  </w:t>
            </w:r>
            <w:r>
              <w:rPr>
                <w:rFonts w:ascii="Libre Franklin" w:cs="Libre Franklin" w:eastAsia="Libre Franklin" w:hAnsi="Libre Franklin"/>
                <w:i/>
                <w:iCs/>
                <w:color w:val="B9BDC2"/>
                <w:sz w:val="22"/>
                <w:szCs w:val="22"/>
              </w:rPr>
              <w:t xml:space="preserve">The cumulative depletion of emotional regulation capacity across multiple stressors throughout the day, narrowing the window of tolerance before a triggering event occurs.</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On the day of the last blow-up you had with a stranger or service worker: what had already gone wrong before that interaction?</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What does your bandwidth look like at 6pm versus 9am? What has depleted it by that point on a typical day?</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If you knew you were running at 30% capacity, what would you do differently walking into a high-friction environment?</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02  / 02.2</w:t>
      </w:r>
    </w:p>
    <w:p>
      <w:pPr>
        <w:spacing w:after="200"/>
      </w:pPr>
      <w:r>
        <w:rPr>
          <w:rFonts w:ascii="Big Shoulders Display" w:cs="Big Shoulders Display" w:eastAsia="Big Shoulders Display" w:hAnsi="Big Shoulders Display"/>
          <w:b/>
          <w:bCs/>
          <w:color w:val="E7E0D4"/>
          <w:sz w:val="30"/>
          <w:szCs w:val="30"/>
        </w:rPr>
        <w:t xml:space="preserve">THE ATTITUDE READ: REAL VS. PROJECTED</w:t>
      </w:r>
    </w:p>
    <w:p>
      <w:pPr>
        <w:spacing w:after="200" w:before="100"/>
      </w:pPr>
      <w:r>
        <w:rPr>
          <w:rFonts w:ascii="Libre Franklin" w:cs="Libre Franklin" w:eastAsia="Libre Franklin" w:hAnsi="Libre Franklin"/>
          <w:b/>
          <w:bCs/>
          <w:i/>
          <w:iCs/>
          <w:color w:val="C2332B"/>
          <w:sz w:val="22"/>
          <w:szCs w:val="22"/>
        </w:rPr>
        <w:t>You are assigning intent to behavior that is overwhelmingly explained by a long shift.</w:t>
      </w:r>
    </w:p>
    <w:p>
      <w:pPr>
        <w:spacing w:after="200" w:line="300"/>
      </w:pPr>
      <w:r>
        <w:rPr>
          <w:rFonts w:ascii="Libre Franklin" w:cs="Libre Franklin" w:eastAsia="Libre Franklin" w:hAnsi="Libre Franklin"/>
          <w:b w:val="false"/>
          <w:bCs w:val="false"/>
          <w:i w:val="false"/>
          <w:iCs w:val="false"/>
          <w:color w:val="E7E0D4"/>
          <w:sz w:val="22"/>
          <w:szCs w:val="22"/>
        </w:rPr>
        <w:t xml:space="preserve">Most perceived disrespect in service settings is not delivered. It is projected. The read — the interpretation of the other person's behavior as dismissive, hostile, or contemptuous — is constructed by the activated nervous system, not transmitted by the other person.</w:t>
      </w:r>
    </w:p>
    <w:p>
      <w:pPr>
        <w:spacing w:after="200" w:line="300"/>
      </w:pPr>
      <w:r>
        <w:rPr>
          <w:rFonts w:ascii="Libre Franklin" w:cs="Libre Franklin" w:eastAsia="Libre Franklin" w:hAnsi="Libre Franklin"/>
          <w:b w:val="false"/>
          <w:bCs w:val="false"/>
          <w:i w:val="false"/>
          <w:iCs w:val="false"/>
          <w:color w:val="E7E0D4"/>
          <w:sz w:val="22"/>
          <w:szCs w:val="22"/>
        </w:rPr>
        <w:t xml:space="preserve">A flat affect is not hostility. It is a flat affect. Slow movement is not passive aggression. It is slow movement. An averted gaze is not contempt. It is an averted gaze. These behaviors have a hundred explanations, the vast majority of which have nothing to do with you. The person is tired. They are on hour six. They had a difficult customer twenty minutes ago. They are underpaid. They are managing pain. They are elsewhere in their head.</w:t>
      </w:r>
    </w:p>
    <w:p>
      <w:pPr>
        <w:spacing w:after="200" w:line="300"/>
      </w:pPr>
      <w:r>
        <w:rPr>
          <w:rFonts w:ascii="Libre Franklin" w:cs="Libre Franklin" w:eastAsia="Libre Franklin" w:hAnsi="Libre Franklin"/>
          <w:b w:val="false"/>
          <w:bCs w:val="false"/>
          <w:i w:val="false"/>
          <w:iCs w:val="false"/>
          <w:color w:val="E7E0D4"/>
          <w:sz w:val="22"/>
          <w:szCs w:val="22"/>
        </w:rPr>
        <w:t xml:space="preserve">The problem is that an activated nervous system does not generate a list of alternative explanations. It generates a threat read — fast, confident, and wrong. The threat read is not experienced as a hypothesis. It is experienced as a perception. The cashier seems rude. The cashier is rude. The step from seemed to is happens in milliseconds and is largely invisible.</w:t>
      </w:r>
    </w:p>
    <w:p>
      <w:pPr>
        <w:spacing w:after="200" w:line="300"/>
      </w:pPr>
      <w:r>
        <w:rPr>
          <w:rFonts w:ascii="Libre Franklin" w:cs="Libre Franklin" w:eastAsia="Libre Franklin" w:hAnsi="Libre Franklin"/>
          <w:b w:val="false"/>
          <w:bCs w:val="false"/>
          <w:i w:val="false"/>
          <w:iCs w:val="false"/>
          <w:color w:val="E7E0D4"/>
          <w:sz w:val="22"/>
          <w:szCs w:val="22"/>
        </w:rPr>
        <w:t xml:space="preserve">Run the same behavior through two different observers. A pharmacist tells a customer, without looking up, "it'll be about twenty minutes." Observer one, running at a wide window, hears a busy professional giving an honest estimate and goes to sit down. Observer two, running at a narrow window after a rough morning, hears dismissiveness — no eye contact, no apology, no acknowledgment that twenty minutes is an inconvenience — and starts building a case for a complaint. Same four words. Two completely different interactions, and the difference lived entirely in the observer, not the pharmacist.</w:t>
      </w:r>
    </w:p>
    <w:p>
      <w:pPr>
        <w:spacing w:after="200" w:line="300"/>
      </w:pPr>
      <w:r>
        <w:rPr>
          <w:rFonts w:ascii="Libre Franklin" w:cs="Libre Franklin" w:eastAsia="Libre Franklin" w:hAnsi="Libre Franklin"/>
          <w:b w:val="false"/>
          <w:bCs w:val="false"/>
          <w:i w:val="false"/>
          <w:iCs w:val="false"/>
          <w:color w:val="E7E0D4"/>
          <w:sz w:val="22"/>
          <w:szCs w:val="22"/>
        </w:rPr>
        <w:t xml:space="preserve">Accurate perception is a regulation skill. It requires the capacity to insert a question between the read and the conclusion: Is there another explanation for this behavior? Not as a technique for letting people off the hook — as a technique for seeing clearly. Seeing clearly is the prerequisite for responding appropriately.</w:t>
      </w:r>
    </w:p>
    <w:p>
      <w:pPr>
        <w:spacing w:after="200" w:line="300"/>
      </w:pPr>
      <w:r>
        <w:rPr>
          <w:rFonts w:ascii="Libre Franklin" w:cs="Libre Franklin" w:eastAsia="Libre Franklin" w:hAnsi="Libre Franklin"/>
          <w:b w:val="false"/>
          <w:bCs w:val="false"/>
          <w:i w:val="false"/>
          <w:iCs w:val="false"/>
          <w:color w:val="E7E0D4"/>
          <w:sz w:val="22"/>
          <w:szCs w:val="22"/>
        </w:rPr>
        <w:t xml:space="preserve">The attitude read is compounded by confirmation bias. Once the threat read fires, every subsequent behavior from the other person is filtered through it. A neutral response reads as dismissive. A slow response reads as deliberate. The read locks in and begins generating evidence for itself. Interrupting the read before it locks is the intervention point.</w:t>
      </w:r>
    </w:p>
    <w:p>
      <w:pPr>
        <w:spacing w:after="200" w:line="300"/>
      </w:pPr>
      <w:r>
        <w:rPr>
          <w:rFonts w:ascii="Libre Franklin" w:cs="Libre Franklin" w:eastAsia="Libre Franklin" w:hAnsi="Libre Franklin"/>
          <w:b w:val="false"/>
          <w:bCs w:val="false"/>
          <w:i w:val="false"/>
          <w:iCs w:val="false"/>
          <w:color w:val="E7E0D4"/>
          <w:sz w:val="22"/>
          <w:szCs w:val="22"/>
        </w:rPr>
        <w:t xml:space="preserve">Practice the alternative explanation before you are in the situation. When the flat affect or slow pace registers as a threat signal, name three alternative explanations in real time. Not as a debate. As a calibration. The calibration does not have to produce certainty. It has to produce enough pause to widen the window between read and response.</w:t>
      </w:r>
    </w:p>
    <w:p>
      <w:pPr>
        <w:spacing w:after="200" w:line="300"/>
      </w:pPr>
      <w:r>
        <w:rPr>
          <w:rFonts w:ascii="Libre Franklin" w:cs="Libre Franklin" w:eastAsia="Libre Franklin" w:hAnsi="Libre Franklin"/>
          <w:b w:val="false"/>
          <w:bCs w:val="false"/>
          <w:i w:val="false"/>
          <w:iCs w:val="false"/>
          <w:color w:val="E7E0D4"/>
          <w:sz w:val="22"/>
          <w:szCs w:val="22"/>
        </w:rPr>
        <w:t xml:space="preserve">It helps to keep a short, generic list of alternative explanations ready before you ever need them — end of a long shift, unrelated bad news, a policy they don't have the authority to change, a language or communication difference, simple task focus. Having the list pre-built means you're not improvising explanations under activation, which is exactly when improvising is hardest.</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PROJECTION BIAS  —  </w:t>
            </w:r>
            <w:r>
              <w:rPr>
                <w:rFonts w:ascii="Libre Franklin" w:cs="Libre Franklin" w:eastAsia="Libre Franklin" w:hAnsi="Libre Franklin"/>
                <w:i/>
                <w:iCs/>
                <w:color w:val="B9BDC2"/>
                <w:sz w:val="22"/>
                <w:szCs w:val="22"/>
              </w:rPr>
              <w:t xml:space="preserve">The attribution of negative intent to ambiguous behavior — treating a threat read generated by an activated nervous system as an accurate perception of the other person's motivation.</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In a recent service interaction where you felt disrespected: list three alternative explanations for the behavior that had nothing to do with you.</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How often do you make the assumption of negative intent quickly, versus holding it open? What drives that speed?</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does accurate perception cost you in that moment? What does inaccurate perception cost you after?</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02  / 02.3</w:t>
      </w:r>
    </w:p>
    <w:p>
      <w:pPr>
        <w:spacing w:after="200"/>
      </w:pPr>
      <w:r>
        <w:rPr>
          <w:rFonts w:ascii="Big Shoulders Display" w:cs="Big Shoulders Display" w:eastAsia="Big Shoulders Display" w:hAnsi="Big Shoulders Display"/>
          <w:b/>
          <w:bCs/>
          <w:color w:val="E7E0D4"/>
          <w:sz w:val="30"/>
          <w:szCs w:val="30"/>
        </w:rPr>
        <w:t xml:space="preserve">POWER DYNAMICS AND SERVICE SETTINGS</w:t>
      </w:r>
    </w:p>
    <w:p>
      <w:pPr>
        <w:spacing w:after="200" w:before="100"/>
      </w:pPr>
      <w:r>
        <w:rPr>
          <w:rFonts w:ascii="Libre Franklin" w:cs="Libre Franklin" w:eastAsia="Libre Franklin" w:hAnsi="Libre Franklin"/>
          <w:b/>
          <w:bCs/>
          <w:i/>
          <w:iCs/>
          <w:color w:val="C2332B"/>
          <w:sz w:val="22"/>
          <w:szCs w:val="22"/>
        </w:rPr>
        <w:t>Naming it honestly — this is entitlement activating — is not self-punishment. It is diagnostic accuracy.</w:t>
      </w:r>
    </w:p>
    <w:p>
      <w:pPr>
        <w:spacing w:after="200" w:line="300"/>
      </w:pPr>
      <w:r>
        <w:rPr>
          <w:rFonts w:ascii="Libre Franklin" w:cs="Libre Franklin" w:eastAsia="Libre Franklin" w:hAnsi="Libre Franklin"/>
          <w:b w:val="false"/>
          <w:bCs w:val="false"/>
          <w:i w:val="false"/>
          <w:iCs w:val="false"/>
          <w:color w:val="E7E0D4"/>
          <w:sz w:val="22"/>
          <w:szCs w:val="22"/>
        </w:rPr>
        <w:t xml:space="preserve">There is a class of ego activation that presents as principle but functions as entitlement. It wears the language of standards and respect and not being treated poorly. It feels righteous from the inside. It is worth examining what it actually is.</w:t>
      </w:r>
    </w:p>
    <w:p>
      <w:pPr>
        <w:spacing w:after="200" w:line="300"/>
      </w:pPr>
      <w:r>
        <w:rPr>
          <w:rFonts w:ascii="Libre Franklin" w:cs="Libre Franklin" w:eastAsia="Libre Franklin" w:hAnsi="Libre Franklin"/>
          <w:b w:val="false"/>
          <w:bCs w:val="false"/>
          <w:i w:val="false"/>
          <w:iCs w:val="false"/>
          <w:color w:val="E7E0D4"/>
          <w:sz w:val="22"/>
          <w:szCs w:val="22"/>
        </w:rPr>
        <w:t xml:space="preserve">The customer-service dynamic carries an embedded power differential. As a customer, you hold spending power. You can leave, complain, return items, escalate to a manager, leave a review. The service worker has far less positional power in the interaction. The implicit social contract in that environment allocates a degree of deference in your direction: attentiveness, pleasantness, accommodation.</w:t>
      </w:r>
    </w:p>
    <w:p>
      <w:pPr>
        <w:spacing w:after="200" w:line="300"/>
      </w:pPr>
      <w:r>
        <w:rPr>
          <w:rFonts w:ascii="Libre Franklin" w:cs="Libre Franklin" w:eastAsia="Libre Franklin" w:hAnsi="Libre Franklin"/>
          <w:b w:val="false"/>
          <w:bCs w:val="false"/>
          <w:i w:val="false"/>
          <w:iCs w:val="false"/>
          <w:color w:val="E7E0D4"/>
          <w:sz w:val="22"/>
          <w:szCs w:val="22"/>
        </w:rPr>
        <w:t xml:space="preserve">When that contract is violated — even slightly, even ambiguously — the entitlement response fires. Not because you were actually harmed. Because something you were expecting to receive was not delivered. The expectation was unilateral. It was never negotiated. The other person did not agree to it. It existed only in your framing of how the interaction was supposed to go.</w:t>
      </w:r>
    </w:p>
    <w:p>
      <w:pPr>
        <w:spacing w:after="200" w:line="300"/>
      </w:pPr>
      <w:r>
        <w:rPr>
          <w:rFonts w:ascii="Libre Franklin" w:cs="Libre Franklin" w:eastAsia="Libre Franklin" w:hAnsi="Libre Franklin"/>
          <w:b w:val="false"/>
          <w:bCs w:val="false"/>
          <w:i w:val="false"/>
          <w:iCs w:val="false"/>
          <w:color w:val="E7E0D4"/>
          <w:sz w:val="22"/>
          <w:szCs w:val="22"/>
        </w:rPr>
        <w:t xml:space="preserve">A useful test case: a hotel front-desk agent tells you check-in isn't until 3 PM, no exceptions, even though you arrived at 11. The policy is real, published, and applied evenly. Still, the entitlement response can fire — a feeling that this particular agent should have made an exception for you specifically. Notice what's actually happening: there's no material harm beyond an inconvenience you already knew was possible when you booked. What's firing is the unmet expectation of being treated as the exception. That's worth naming precisely, because it's a different problem than being wronged.</w:t>
      </w:r>
    </w:p>
    <w:p>
      <w:pPr>
        <w:spacing w:after="200" w:line="300"/>
      </w:pPr>
      <w:r>
        <w:rPr>
          <w:rFonts w:ascii="Libre Franklin" w:cs="Libre Franklin" w:eastAsia="Libre Franklin" w:hAnsi="Libre Franklin"/>
          <w:b w:val="false"/>
          <w:bCs w:val="false"/>
          <w:i w:val="false"/>
          <w:iCs w:val="false"/>
          <w:color w:val="E7E0D4"/>
          <w:sz w:val="22"/>
          <w:szCs w:val="22"/>
        </w:rPr>
        <w:t xml:space="preserve">Naming this clearly is not an act of self-deprecation. It is diagnostic accuracy. The entitlement response and the justified indignation response feel identical from the inside. The only way to distinguish them is to examine the actual substance: Was I materially harmed? Was the behavior targeted and deliberate? Or was my expectation of a particular relational dynamic not met?</w:t>
      </w:r>
    </w:p>
    <w:p>
      <w:pPr>
        <w:spacing w:after="200" w:line="300"/>
      </w:pPr>
      <w:r>
        <w:rPr>
          <w:rFonts w:ascii="Libre Franklin" w:cs="Libre Franklin" w:eastAsia="Libre Franklin" w:hAnsi="Libre Franklin"/>
          <w:b w:val="false"/>
          <w:bCs w:val="false"/>
          <w:i w:val="false"/>
          <w:iCs w:val="false"/>
          <w:color w:val="E7E0D4"/>
          <w:sz w:val="22"/>
          <w:szCs w:val="22"/>
        </w:rPr>
        <w:t xml:space="preserve">Most blow-ups in service settings fall into the second category. The harm is not material. The expectation was not met. The ego has translated that into an offense requiring response. And the response is calibrated not to the actual situation but to the defense of an expectation that was never explicitly established.</w:t>
      </w:r>
    </w:p>
    <w:p>
      <w:pPr>
        <w:spacing w:after="200" w:line="300"/>
      </w:pPr>
      <w:r>
        <w:rPr>
          <w:rFonts w:ascii="Libre Franklin" w:cs="Libre Franklin" w:eastAsia="Libre Franklin" w:hAnsi="Libre Franklin"/>
          <w:b w:val="false"/>
          <w:bCs w:val="false"/>
          <w:i w:val="false"/>
          <w:iCs w:val="false"/>
          <w:color w:val="E7E0D4"/>
          <w:sz w:val="22"/>
          <w:szCs w:val="22"/>
        </w:rPr>
        <w:t xml:space="preserve">The power dynamic also runs in reverse: the service worker is not powerless. They can slow the interaction, engage management, make the process harder in small ways, or simply wait you out. An escalated customer is a problem to be managed, not a position of authority to be deferred to. Understanding the actual mechanics of the power dynamic deflates the entitlement response considerably.</w:t>
      </w:r>
    </w:p>
    <w:p>
      <w:pPr>
        <w:spacing w:after="200" w:line="300"/>
      </w:pPr>
      <w:r>
        <w:rPr>
          <w:rFonts w:ascii="Libre Franklin" w:cs="Libre Franklin" w:eastAsia="Libre Franklin" w:hAnsi="Libre Franklin"/>
          <w:b w:val="false"/>
          <w:bCs w:val="false"/>
          <w:i w:val="false"/>
          <w:iCs w:val="false"/>
          <w:color w:val="E7E0D4"/>
          <w:sz w:val="22"/>
          <w:szCs w:val="22"/>
        </w:rPr>
        <w:t xml:space="preserve">There's also a longer-arc cost to consider: repeated entitlement activation trains the people around you — coworkers, service staff you see regularly, even family — to expect it. It becomes your known pattern. That reputation is harder to walk back than any single interaction is to repair.</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ENTITLEMENT ACTIVATION  —  </w:t>
            </w:r>
            <w:r>
              <w:rPr>
                <w:rFonts w:ascii="Libre Franklin" w:cs="Libre Franklin" w:eastAsia="Libre Franklin" w:hAnsi="Libre Franklin"/>
                <w:i/>
                <w:iCs/>
                <w:color w:val="B9BDC2"/>
                <w:sz w:val="22"/>
                <w:szCs w:val="22"/>
              </w:rPr>
              <w:t xml:space="preserve">The ego's defensive response to an unmet, unilateral expectation of deference — presenting as righteous indignation while functioning as a defense of an implicit power contract the other party never agreed to.</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In your last significant friction with a service worker: were you materially harmed, or was an expectation unmet? Be precise.</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Where did the expectation of deference in that setting come from? When did you adopt it?</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would you actually lose if you released the expectation of pleasant service in every interaction?</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02  / 02.4</w:t>
      </w:r>
    </w:p>
    <w:p>
      <w:pPr>
        <w:spacing w:after="200"/>
      </w:pPr>
      <w:r>
        <w:rPr>
          <w:rFonts w:ascii="Big Shoulders Display" w:cs="Big Shoulders Display" w:eastAsia="Big Shoulders Display" w:hAnsi="Big Shoulders Display"/>
          <w:b/>
          <w:bCs/>
          <w:color w:val="E7E0D4"/>
          <w:sz w:val="30"/>
          <w:szCs w:val="30"/>
        </w:rPr>
        <w:t xml:space="preserve">DISTINGUISHING ACTUAL FROM MANUFACTURED DISRESPECT</w:t>
      </w:r>
    </w:p>
    <w:p>
      <w:pPr>
        <w:spacing w:after="200" w:before="100"/>
      </w:pPr>
      <w:r>
        <w:rPr>
          <w:rFonts w:ascii="Libre Franklin" w:cs="Libre Franklin" w:eastAsia="Libre Franklin" w:hAnsi="Libre Franklin"/>
          <w:b/>
          <w:bCs/>
          <w:i/>
          <w:iCs/>
          <w:color w:val="C2332B"/>
          <w:sz w:val="22"/>
          <w:szCs w:val="22"/>
        </w:rPr>
        <w:t>Manufactured disrespect is the story your ego builds in the absence of evidence.</w:t>
      </w:r>
    </w:p>
    <w:p>
      <w:pPr>
        <w:spacing w:after="200" w:line="300"/>
      </w:pPr>
      <w:r>
        <w:rPr>
          <w:rFonts w:ascii="Libre Franklin" w:cs="Libre Franklin" w:eastAsia="Libre Franklin" w:hAnsi="Libre Franklin"/>
          <w:b w:val="false"/>
          <w:bCs w:val="false"/>
          <w:i w:val="false"/>
          <w:iCs w:val="false"/>
          <w:color w:val="E7E0D4"/>
          <w:sz w:val="22"/>
          <w:szCs w:val="22"/>
        </w:rPr>
        <w:t xml:space="preserve">Not all disrespect is the same. Treating it as though it is — responding to every perceived slight with the same calibration — is one of the most expensive errors in social navigation. This subsection builds a three-category taxonomy that changes how you process friction in real time.</w:t>
      </w:r>
    </w:p>
    <w:p>
      <w:pPr>
        <w:spacing w:after="200" w:line="300"/>
      </w:pPr>
      <w:r>
        <w:rPr>
          <w:rFonts w:ascii="Libre Franklin" w:cs="Libre Franklin" w:eastAsia="Libre Franklin" w:hAnsi="Libre Franklin"/>
          <w:b w:val="false"/>
          <w:bCs w:val="false"/>
          <w:i w:val="false"/>
          <w:iCs w:val="false"/>
          <w:color w:val="E7E0D4"/>
          <w:sz w:val="22"/>
          <w:szCs w:val="22"/>
        </w:rPr>
        <w:t xml:space="preserve">Actual disrespect is specific and deliberate. It includes: targeted language directed at you personally, repeated conduct that continues after a clear boundary has been communicated, refusal to engage with a reasonable request, or conduct that violates policy or basic standards of professional interaction. Actual disrespect is rare in service settings. It exists. It is not the majority of what gets labeled as disrespect.</w:t>
      </w:r>
    </w:p>
    <w:p>
      <w:pPr>
        <w:spacing w:after="200" w:line="300"/>
      </w:pPr>
      <w:r>
        <w:rPr>
          <w:rFonts w:ascii="Libre Franklin" w:cs="Libre Franklin" w:eastAsia="Libre Franklin" w:hAnsi="Libre Franklin"/>
          <w:b w:val="false"/>
          <w:bCs w:val="false"/>
          <w:i w:val="false"/>
          <w:iCs w:val="false"/>
          <w:color w:val="E7E0D4"/>
          <w:sz w:val="22"/>
          <w:szCs w:val="22"/>
        </w:rPr>
        <w:t xml:space="preserve">Perceived disrespect is the tone-read without supporting data. The behavior is ambiguous. The affect is flat. The pace is slow. The eye contact is minimal. A threat read fires and assigns meaning to the ambiguity. The meaning assigned is consistently negative — dismissive, contemptuous, hostile — because the activated nervous system interprets ambiguous threat signals conservatively. Perceived disrespect requires investigation before it earns a response calibrated for actual disrespect.</w:t>
      </w:r>
    </w:p>
    <w:p>
      <w:pPr>
        <w:spacing w:after="200" w:line="300"/>
      </w:pPr>
      <w:r>
        <w:rPr>
          <w:rFonts w:ascii="Libre Franklin" w:cs="Libre Franklin" w:eastAsia="Libre Franklin" w:hAnsi="Libre Franklin"/>
          <w:b w:val="false"/>
          <w:bCs w:val="false"/>
          <w:i w:val="false"/>
          <w:iCs w:val="false"/>
          <w:color w:val="E7E0D4"/>
          <w:sz w:val="22"/>
          <w:szCs w:val="22"/>
        </w:rPr>
        <w:t xml:space="preserve">Manufactured disrespect is the most expensive category. It is the narrative the ego builds in the absence of evidence — sometimes in contradiction to the evidence. The other person was actually fine. The interaction was neutral. But the ego arrived with a deficit, or a pre-existing irritation, or an expectation that was already not being met, and manufactured a story about disrespect to justify the activation that was already running. The story felt real. The story was the story.</w:t>
      </w:r>
    </w:p>
    <w:p>
      <w:pPr>
        <w:spacing w:after="200" w:line="300"/>
      </w:pPr>
      <w:r>
        <w:rPr>
          <w:rFonts w:ascii="Libre Franklin" w:cs="Libre Franklin" w:eastAsia="Libre Franklin" w:hAnsi="Libre Franklin"/>
          <w:b w:val="false"/>
          <w:bCs w:val="false"/>
          <w:i w:val="false"/>
          <w:iCs w:val="false"/>
          <w:color w:val="E7E0D4"/>
          <w:sz w:val="22"/>
          <w:szCs w:val="22"/>
        </w:rPr>
        <w:t xml:space="preserve">A short illustration of the difference: a server takes an order without writing it down and gets one item wrong. Actual disrespect would be the server rolling their eyes and telling you it's your fault for ordering weird. Perceived disrespect would be reading the mistake itself, with no other data, as carelessness about you specifically. Manufactured disrespect would be walking in already annoyed about a parking situation, deciding before the server even reaches the table that this place "doesn't care about customers," and finding the wrong order as confirmation of a story that was already written.</w:t>
      </w:r>
    </w:p>
    <w:p>
      <w:pPr>
        <w:spacing w:after="200" w:line="300"/>
      </w:pPr>
      <w:r>
        <w:rPr>
          <w:rFonts w:ascii="Libre Franklin" w:cs="Libre Franklin" w:eastAsia="Libre Franklin" w:hAnsi="Libre Franklin"/>
          <w:b w:val="false"/>
          <w:bCs w:val="false"/>
          <w:i w:val="false"/>
          <w:iCs w:val="false"/>
          <w:color w:val="E7E0D4"/>
          <w:sz w:val="22"/>
          <w:szCs w:val="22"/>
        </w:rPr>
        <w:t xml:space="preserve">Sorting these three categories in real time requires a single question deployed before the response: What is the specific evidence for what I am interpreting? Not a feeling. Not a read. Evidence. What did the person actually say or do that supports the interpretation? If the answer is thin or ambiguous, the response should be calibrated for ambiguity — not for confirmed disrespect.</w:t>
      </w:r>
    </w:p>
    <w:p>
      <w:pPr>
        <w:spacing w:after="200" w:line="300"/>
      </w:pPr>
      <w:r>
        <w:rPr>
          <w:rFonts w:ascii="Libre Franklin" w:cs="Libre Franklin" w:eastAsia="Libre Franklin" w:hAnsi="Libre Franklin"/>
          <w:b w:val="false"/>
          <w:bCs w:val="false"/>
          <w:i w:val="false"/>
          <w:iCs w:val="false"/>
          <w:color w:val="E7E0D4"/>
          <w:sz w:val="22"/>
          <w:szCs w:val="22"/>
        </w:rPr>
        <w:t xml:space="preserve">This is not about excusing bad behavior. Actual disrespect deserves a clear, firm, proportionate response. The problem is that most responses in service settings are calibrated for actual disrespect when the situation is perceived or manufactured. The miscalibration is the problem. Sorting the category first calibrates the response correctly.</w:t>
      </w:r>
    </w:p>
    <w:p>
      <w:pPr>
        <w:spacing w:after="200" w:line="300"/>
      </w:pPr>
      <w:r>
        <w:rPr>
          <w:rFonts w:ascii="Libre Franklin" w:cs="Libre Franklin" w:eastAsia="Libre Franklin" w:hAnsi="Libre Franklin"/>
          <w:b w:val="false"/>
          <w:bCs w:val="false"/>
          <w:i w:val="false"/>
          <w:iCs w:val="false"/>
          <w:color w:val="E7E0D4"/>
          <w:sz w:val="22"/>
          <w:szCs w:val="22"/>
        </w:rPr>
        <w:t xml:space="preserve">One more distinction worth holding onto: manufactured disrespect often has a tell — it arrives fully formed, with a narrative and a villain, before you've even gathered the facts. Actual disrespect, by contrast, usually requires no narrative-building at all. It's just there, plainly, in what was said or done. If you notice yourself constructing a case before the interaction is even finished, that construction is itself useful data about which category you're actually in.</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DISRESPECT TAXONOMY  —  </w:t>
            </w:r>
            <w:r>
              <w:rPr>
                <w:rFonts w:ascii="Libre Franklin" w:cs="Libre Franklin" w:eastAsia="Libre Franklin" w:hAnsi="Libre Franklin"/>
                <w:i/>
                <w:iCs/>
                <w:color w:val="B9BDC2"/>
                <w:sz w:val="22"/>
                <w:szCs w:val="22"/>
              </w:rPr>
              <w:t xml:space="preserve">A three-category classification — actual (specific, deliberate), perceived (ambiguous, tone-read), and manufactured (ego-constructed in the absence of evidence) — used to calibrate response proportionally to the situation.</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In the last three friction moments you can recall: which category does each one actually fall into — actual, perceived, or manufactured? Apply the evidence test.</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What is your default assumption when a service worker does not meet your expectations — neutral, negative, or something else?</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would change in your interactions if you required evidence before assigning negative intent?</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150" w:before="400"/>
      </w:pPr>
      <w:r>
        <w:rPr>
          <w:rFonts w:ascii="Big Shoulders Display" w:cs="Big Shoulders Display" w:eastAsia="Big Shoulders Display" w:hAnsi="Big Shoulders Display"/>
          <w:b/>
          <w:bCs/>
          <w:color w:val="E7E0D4"/>
          <w:sz w:val="24"/>
          <w:szCs w:val="24"/>
        </w:rPr>
        <w:t xml:space="preserve">MODULE 02 CAPSTONE EXERCISE</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For the next 7 days, log every service or friction interaction where you felt something negative — however mild.</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For each entry, apply the disrespect taxonomy: actual, perceived, or manufactured. Record your classification and the specific evidence that supports it.</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At the end of the week, tally your results. What percentage of your negative reads were actual vs. perceived vs. manufactured?</w:t>
      </w:r>
    </w:p>
    <w:p>
      <w:pPr>
        <w:spacing w:after="150" w:line="280"/>
      </w:pPr>
      <w:r>
        <w:rPr>
          <w:rFonts w:ascii="Libre Franklin" w:cs="Libre Franklin" w:eastAsia="Libre Franklin" w:hAnsi="Libre Franklin"/>
          <w:b/>
          <w:bCs/>
          <w:color w:val="E7E0D4"/>
          <w:sz w:val="22"/>
          <w:szCs w:val="22"/>
        </w:rPr>
        <w:t xml:space="preserve">4.  </w:t>
      </w:r>
      <w:r>
        <w:rPr>
          <w:rFonts w:ascii="Libre Franklin" w:cs="Libre Franklin" w:eastAsia="Libre Franklin" w:hAnsi="Libre Franklin"/>
          <w:color w:val="E7E0D4"/>
          <w:sz w:val="22"/>
          <w:szCs w:val="22"/>
        </w:rPr>
        <w:t xml:space="preserve">Identify your single most common misclassification pattern. Write one sentence naming it precisely.</w:t>
      </w:r>
    </w:p>
    <w:p>
      <w:pPr>
        <w:spacing w:after="150" w:line="280"/>
      </w:pPr>
      <w:r>
        <w:rPr>
          <w:rFonts w:ascii="Libre Franklin" w:cs="Libre Franklin" w:eastAsia="Libre Franklin" w:hAnsi="Libre Franklin"/>
          <w:b/>
          <w:bCs/>
          <w:color w:val="E7E0D4"/>
          <w:sz w:val="22"/>
          <w:szCs w:val="22"/>
        </w:rPr>
        <w:t xml:space="preserve">5.  </w:t>
      </w:r>
      <w:r>
        <w:rPr>
          <w:rFonts w:ascii="Libre Franklin" w:cs="Libre Franklin" w:eastAsia="Libre Franklin" w:hAnsi="Libre Franklin"/>
          <w:color w:val="E7E0D4"/>
          <w:sz w:val="22"/>
          <w:szCs w:val="22"/>
        </w:rPr>
        <w:t xml:space="preserve">Carry that sentence into Module 03. It is the data point the neurochemistry module explains.</w:t>
      </w:r>
    </w:p>
    <w:p>
      <w:r>
        <w:br w:type="page"/>
      </w:r>
    </w:p>
    <w:p>
      <w:pPr>
        <w:spacing w:after="100"/>
        <w:jc w:val="left"/>
      </w:pPr>
      <w:r>
        <w:rPr>
          <w:rFonts w:ascii="IBM Plex Mono" w:cs="IBM Plex Mono" w:eastAsia="IBM Plex Mono" w:hAnsi="IBM Plex Mono"/>
          <w:b/>
          <w:bCs/>
          <w:color w:val="C5A36A"/>
          <w:sz w:val="20"/>
          <w:szCs w:val="20"/>
        </w:rPr>
        <w:t xml:space="preserve">BUILD WHILE BLEEDING</w:t>
      </w:r>
    </w:p>
    <w:p>
      <w:pPr>
        <w:spacing w:after="100" w:before="200"/>
      </w:pPr>
      <w:r>
        <w:rPr>
          <w:rFonts w:ascii="Big Shoulders Display" w:cs="Big Shoulders Display" w:eastAsia="Big Shoulders Display" w:hAnsi="Big Shoulders Display"/>
          <w:b/>
          <w:bCs/>
          <w:color w:val="C5A36A"/>
          <w:sz w:val="28"/>
          <w:szCs w:val="28"/>
        </w:rPr>
        <w:t xml:space="preserve">MODULE 03</w:t>
      </w:r>
    </w:p>
    <w:p>
      <w:pPr>
        <w:spacing w:after="200"/>
      </w:pPr>
      <w:r>
        <w:rPr>
          <w:rFonts w:ascii="Big Shoulders Display" w:cs="Big Shoulders Display" w:eastAsia="Big Shoulders Display" w:hAnsi="Big Shoulders Display"/>
          <w:b/>
          <w:bCs/>
          <w:color w:val="E7E0D4"/>
          <w:sz w:val="40"/>
          <w:szCs w:val="40"/>
        </w:rPr>
        <w:t xml:space="preserve">THE NEUROCHEMISTRY OF GOING DUMMY</w:t>
      </w:r>
    </w:p>
    <w:p>
      <w:pPr>
        <w:spacing w:after="300"/>
      </w:pPr>
      <w:r>
        <w:rPr>
          <w:rFonts w:ascii="Libre Franklin" w:cs="Libre Franklin" w:eastAsia="Libre Franklin" w:hAnsi="Libre Franklin"/>
          <w:i/>
          <w:iCs/>
          <w:color w:val="E7E0D4"/>
          <w:sz w:val="24"/>
          <w:szCs w:val="24"/>
        </w:rPr>
        <w:t xml:space="preserve">"This isn't a character flaw — it's a system firing correctly at the wrong target"</w:t>
      </w:r>
    </w:p>
    <w:p>
      <w:pPr>
        <w:spacing w:after="200" w:line="300"/>
      </w:pPr>
      <w:r>
        <w:rPr>
          <w:rFonts w:ascii="Libre Franklin" w:cs="Libre Franklin" w:eastAsia="Libre Franklin" w:hAnsi="Libre Franklin"/>
          <w:b w:val="false"/>
          <w:bCs w:val="false"/>
          <w:i w:val="false"/>
          <w:iCs w:val="false"/>
          <w:color w:val="E7E0D4"/>
          <w:sz w:val="22"/>
          <w:szCs w:val="22"/>
        </w:rPr>
        <w:t xml:space="preserve">Before you can regulate the response, you have to respect what the response is.</w:t>
      </w:r>
    </w:p>
    <w:p>
      <w:pPr>
        <w:spacing w:after="200" w:line="300"/>
      </w:pPr>
      <w:r>
        <w:rPr>
          <w:rFonts w:ascii="Libre Franklin" w:cs="Libre Franklin" w:eastAsia="Libre Franklin" w:hAnsi="Libre Franklin"/>
          <w:b w:val="false"/>
          <w:bCs w:val="false"/>
          <w:i w:val="false"/>
          <w:iCs w:val="false"/>
          <w:color w:val="E7E0D4"/>
          <w:sz w:val="22"/>
          <w:szCs w:val="22"/>
        </w:rPr>
        <w:t xml:space="preserve">The blow-up at the register is not weakness, poor character, or lack of intelligence. It is a precision-engineered biological system doing exactly what it was built to do — in an environment it was not built for.</w:t>
      </w:r>
    </w:p>
    <w:p>
      <w:pPr>
        <w:spacing w:after="200" w:line="300"/>
      </w:pPr>
      <w:r>
        <w:rPr>
          <w:rFonts w:ascii="Libre Franklin" w:cs="Libre Franklin" w:eastAsia="Libre Franklin" w:hAnsi="Libre Franklin"/>
          <w:b w:val="false"/>
          <w:bCs w:val="false"/>
          <w:i w:val="false"/>
          <w:iCs w:val="false"/>
          <w:color w:val="E7E0D4"/>
          <w:sz w:val="22"/>
          <w:szCs w:val="22"/>
        </w:rPr>
        <w:t xml:space="preserve">Understanding the biology does not excuse the behavior. It gives you the architecture to interrupt it. You cannot override a system you have never mapped.</w:t>
      </w:r>
    </w:p>
    <w:p>
      <w:pPr>
        <w:spacing w:after="150" w:before="300"/>
      </w:pPr>
      <w:r>
        <w:rPr>
          <w:rFonts w:ascii="IBM Plex Mono" w:cs="IBM Plex Mono" w:eastAsia="IBM Plex Mono" w:hAnsi="IBM Plex Mono"/>
          <w:b/>
          <w:bCs/>
          <w:color w:val="C5A36A"/>
          <w:sz w:val="20"/>
          <w:szCs w:val="20"/>
        </w:rPr>
        <w:t xml:space="preserve">IN THIS MODULE</w:t>
      </w:r>
    </w:p>
    <w:p>
      <w:pPr>
        <w:spacing w:after="80"/>
      </w:pPr>
      <w:r>
        <w:rPr>
          <w:rFonts w:ascii="Libre Franklin" w:cs="Libre Franklin" w:eastAsia="Libre Franklin" w:hAnsi="Libre Franklin"/>
          <w:b/>
          <w:bCs/>
          <w:color w:val="E7E0D4"/>
          <w:sz w:val="22"/>
          <w:szCs w:val="22"/>
        </w:rPr>
        <w:t xml:space="preserve">03.1  FIGHT/FLIGHT IN LOW-STAKES ENVIRONMENTS</w:t>
      </w:r>
    </w:p>
    <w:p>
      <w:pPr>
        <w:spacing w:after="80"/>
      </w:pPr>
      <w:r>
        <w:rPr>
          <w:rFonts w:ascii="Libre Franklin" w:cs="Libre Franklin" w:eastAsia="Libre Franklin" w:hAnsi="Libre Franklin"/>
          <w:b/>
          <w:bCs/>
          <w:color w:val="E7E0D4"/>
          <w:sz w:val="22"/>
          <w:szCs w:val="22"/>
        </w:rPr>
        <w:t xml:space="preserve">03.2  CORTISOL AND TESTOSTERONE IN SOCIAL CONFRONTATION LOOPS</w:t>
      </w:r>
    </w:p>
    <w:p>
      <w:pPr>
        <w:spacing w:after="80"/>
      </w:pPr>
      <w:r>
        <w:rPr>
          <w:rFonts w:ascii="Libre Franklin" w:cs="Libre Franklin" w:eastAsia="Libre Franklin" w:hAnsi="Libre Franklin"/>
          <w:b/>
          <w:bCs/>
          <w:color w:val="E7E0D4"/>
          <w:sz w:val="22"/>
          <w:szCs w:val="22"/>
        </w:rPr>
        <w:t xml:space="preserve">03.3  WINDOW OF TOLERANCE</w:t>
      </w:r>
    </w:p>
    <w:p>
      <w:pPr>
        <w:spacing w:after="80"/>
      </w:pPr>
      <w:r>
        <w:rPr>
          <w:rFonts w:ascii="Libre Franklin" w:cs="Libre Franklin" w:eastAsia="Libre Franklin" w:hAnsi="Libre Franklin"/>
          <w:b/>
          <w:bCs/>
          <w:color w:val="E7E0D4"/>
          <w:sz w:val="22"/>
          <w:szCs w:val="22"/>
        </w:rPr>
        <w:t xml:space="preserve">03.4  WHY KNOWING BETTER DOESN'T HELP</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03  / 03.1</w:t>
      </w:r>
    </w:p>
    <w:p>
      <w:pPr>
        <w:spacing w:after="200"/>
      </w:pPr>
      <w:r>
        <w:rPr>
          <w:rFonts w:ascii="Big Shoulders Display" w:cs="Big Shoulders Display" w:eastAsia="Big Shoulders Display" w:hAnsi="Big Shoulders Display"/>
          <w:b/>
          <w:bCs/>
          <w:color w:val="E7E0D4"/>
          <w:sz w:val="30"/>
          <w:szCs w:val="30"/>
        </w:rPr>
        <w:t xml:space="preserve">FIGHT/FLIGHT IN LOW-STAKES ENVIRONMENTS</w:t>
      </w:r>
    </w:p>
    <w:p>
      <w:pPr>
        <w:spacing w:after="200" w:before="100"/>
      </w:pPr>
      <w:r>
        <w:rPr>
          <w:rFonts w:ascii="Libre Franklin" w:cs="Libre Franklin" w:eastAsia="Libre Franklin" w:hAnsi="Libre Franklin"/>
          <w:b/>
          <w:bCs/>
          <w:i/>
          <w:iCs/>
          <w:color w:val="C2332B"/>
          <w:sz w:val="22"/>
          <w:szCs w:val="22"/>
        </w:rPr>
        <w:t>You are now biologically underprepared for the situation you're in.</w:t>
      </w:r>
    </w:p>
    <w:p>
      <w:pPr>
        <w:spacing w:after="200" w:line="300"/>
      </w:pPr>
      <w:r>
        <w:rPr>
          <w:rFonts w:ascii="Libre Franklin" w:cs="Libre Franklin" w:eastAsia="Libre Franklin" w:hAnsi="Libre Franklin"/>
          <w:b w:val="false"/>
          <w:bCs w:val="false"/>
          <w:i w:val="false"/>
          <w:iCs w:val="false"/>
          <w:color w:val="E7E0D4"/>
          <w:sz w:val="22"/>
          <w:szCs w:val="22"/>
        </w:rPr>
        <w:t xml:space="preserve">The amygdala does not contextualize. It receives threat input — sensory, social, environmental — and fires a cascade. The cascade does not wait for the prefrontal cortex to assess the situation. It fires first and asks questions later, because in the environment it was built for, waiting was fatal.</w:t>
      </w:r>
    </w:p>
    <w:p>
      <w:pPr>
        <w:spacing w:after="200" w:line="300"/>
      </w:pPr>
      <w:r>
        <w:rPr>
          <w:rFonts w:ascii="Libre Franklin" w:cs="Libre Franklin" w:eastAsia="Libre Franklin" w:hAnsi="Libre Franklin"/>
          <w:b w:val="false"/>
          <w:bCs w:val="false"/>
          <w:i w:val="false"/>
          <w:iCs w:val="false"/>
          <w:color w:val="E7E0D4"/>
          <w:sz w:val="22"/>
          <w:szCs w:val="22"/>
        </w:rPr>
        <w:t xml:space="preserve">The sympathetic nervous system cascade produces a specific set of physiological changes: cortisol and adrenaline enter the bloodstream, heart rate elevates, blood flow redirects toward large muscle groups, digestion pauses, sensory acuity sharpens for immediate threat detection. The body is preparing for physical confrontation or rapid escape.</w:t>
      </w:r>
    </w:p>
    <w:p>
      <w:pPr>
        <w:spacing w:after="200" w:line="300"/>
      </w:pPr>
      <w:r>
        <w:rPr>
          <w:rFonts w:ascii="Libre Franklin" w:cs="Libre Franklin" w:eastAsia="Libre Franklin" w:hAnsi="Libre Franklin"/>
          <w:b w:val="false"/>
          <w:bCs w:val="false"/>
          <w:i w:val="false"/>
          <w:iCs w:val="false"/>
          <w:color w:val="E7E0D4"/>
          <w:sz w:val="22"/>
          <w:szCs w:val="22"/>
        </w:rPr>
        <w:t xml:space="preserve">None of these preparations are useful in a checkout line. Elevated heart rate does not help you communicate clearly. Redirected blood flow does not improve your social judgment. Sharpened threat detection in a low-stakes environment means you are now scanning for aggression in a context that doesn't require it — and finding it in ambiguous signals that a calm nervous system would read as neutral.</w:t>
      </w:r>
    </w:p>
    <w:p>
      <w:pPr>
        <w:spacing w:after="200" w:line="300"/>
      </w:pPr>
      <w:r>
        <w:rPr>
          <w:rFonts w:ascii="Libre Franklin" w:cs="Libre Franklin" w:eastAsia="Libre Franklin" w:hAnsi="Libre Franklin"/>
          <w:b w:val="false"/>
          <w:bCs w:val="false"/>
          <w:i w:val="false"/>
          <w:iCs w:val="false"/>
          <w:color w:val="E7E0D4"/>
          <w:sz w:val="22"/>
          <w:szCs w:val="22"/>
        </w:rPr>
        <w:t xml:space="preserve">Think about what the sharpened threat detection actually does to your perception in real time. A coworker leans back in their chair during a disagreement — an ordinary postural shift — and a fully activated nervous system logs it as confrontation body language. A slightly raised voice, necessary just to be heard over office noise, reads as aggression. None of this is a failure of intelligence. It's a sensory system correctly detecting motion and volume and incorrectly classifying both as danger, because that's the only classification the system was built to make quickly.</w:t>
      </w:r>
    </w:p>
    <w:p>
      <w:pPr>
        <w:spacing w:after="200" w:line="300"/>
      </w:pPr>
      <w:r>
        <w:rPr>
          <w:rFonts w:ascii="Libre Franklin" w:cs="Libre Franklin" w:eastAsia="Libre Franklin" w:hAnsi="Libre Franklin"/>
          <w:b w:val="false"/>
          <w:bCs w:val="false"/>
          <w:i w:val="false"/>
          <w:iCs w:val="false"/>
          <w:color w:val="E7E0D4"/>
          <w:sz w:val="22"/>
          <w:szCs w:val="22"/>
        </w:rPr>
        <w:t xml:space="preserve">The prefrontal cortex — the region responsible for nuance, consequence-mapping, perspective-taking, and long-range outcome assessment — goes partially offline during sympathetic activation. This is the critical mechanism. The capacities you most need in a social friction environment are the first casualties of the threat response. You lose access to the exact tools the situation requires at the exact moment you need them.</w:t>
      </w:r>
    </w:p>
    <w:p>
      <w:pPr>
        <w:spacing w:after="200" w:line="300"/>
      </w:pPr>
      <w:r>
        <w:rPr>
          <w:rFonts w:ascii="Libre Franklin" w:cs="Libre Franklin" w:eastAsia="Libre Franklin" w:hAnsi="Libre Franklin"/>
          <w:b w:val="false"/>
          <w:bCs w:val="false"/>
          <w:i w:val="false"/>
          <w:iCs w:val="false"/>
          <w:color w:val="E7E0D4"/>
          <w:sz w:val="22"/>
          <w:szCs w:val="22"/>
        </w:rPr>
        <w:t xml:space="preserve">The phrase "I wasn't thinking" after a blow-up is accurate in a neurological sense. The prefrontal cortex was suppressed. Thinking — in the executive function sense — was reduced. The response came from the subcortical systems that handle threat: reactive, fast, and calibrated for a physical threat environment that does not exist in a retail setting.</w:t>
      </w:r>
    </w:p>
    <w:p>
      <w:pPr>
        <w:spacing w:after="200" w:line="300"/>
      </w:pPr>
      <w:r>
        <w:rPr>
          <w:rFonts w:ascii="Libre Franklin" w:cs="Libre Franklin" w:eastAsia="Libre Franklin" w:hAnsi="Libre Franklin"/>
          <w:b w:val="false"/>
          <w:bCs w:val="false"/>
          <w:i w:val="false"/>
          <w:iCs w:val="false"/>
          <w:color w:val="E7E0D4"/>
          <w:sz w:val="22"/>
          <w:szCs w:val="22"/>
        </w:rPr>
        <w:t xml:space="preserve">This is not a permanent condition and it is not a character verdict. It is a state. States are temporary. States are trainable. The work of regulation is building the capacity to shorten the duration of the sympathetic activation state and widen the interval between activation and action. That work starts with understanding that the interval exists — that there is a space, however narrow, between the cascade and the behavior.</w:t>
      </w:r>
    </w:p>
    <w:p>
      <w:pPr>
        <w:spacing w:after="200" w:line="300"/>
      </w:pPr>
      <w:r>
        <w:rPr>
          <w:rFonts w:ascii="Libre Franklin" w:cs="Libre Franklin" w:eastAsia="Libre Franklin" w:hAnsi="Libre Franklin"/>
          <w:b w:val="false"/>
          <w:bCs w:val="false"/>
          <w:i w:val="false"/>
          <w:iCs w:val="false"/>
          <w:color w:val="E7E0D4"/>
          <w:sz w:val="22"/>
          <w:szCs w:val="22"/>
        </w:rPr>
        <w:t xml:space="preserve">One more piece worth knowing: recovery time from a full activation event is itself trainable, the same way cardiovascular recovery time is trainable. Someone with a conditioned regulation practice can come back down from a spike in under a minute. Someone without one can stay elevated for twenty or thirty minutes on a completely ordinary trigger. That difference alone explains why the same event produces wildly different days for two different people.</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SYMPATHETIC ACTIVATION CASCADE  —  </w:t>
            </w:r>
            <w:r>
              <w:rPr>
                <w:rFonts w:ascii="Libre Franklin" w:cs="Libre Franklin" w:eastAsia="Libre Franklin" w:hAnsi="Libre Franklin"/>
                <w:i/>
                <w:iCs/>
                <w:color w:val="B9BDC2"/>
                <w:sz w:val="22"/>
                <w:szCs w:val="22"/>
              </w:rPr>
              <w:t xml:space="preserve">The autonomic nervous system's threat response sequence — releasing cortisol and adrenaline, elevating heart rate, and suppressing prefrontal cortex function — firing in response to perceived threat regardless of actual danger level.</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Recall a blow-up in detail. Can you identify the moment of physiological activation — before the words came out? What did it feel like in the body?</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What was the first thing you said or did after activation? How much time elapsed between the trigger and that action?</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would you have needed in that moment to create five more seconds between activation and response?</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03  / 03.2</w:t>
      </w:r>
    </w:p>
    <w:p>
      <w:pPr>
        <w:spacing w:after="200"/>
      </w:pPr>
      <w:r>
        <w:rPr>
          <w:rFonts w:ascii="Big Shoulders Display" w:cs="Big Shoulders Display" w:eastAsia="Big Shoulders Display" w:hAnsi="Big Shoulders Display"/>
          <w:b/>
          <w:bCs/>
          <w:color w:val="E7E0D4"/>
          <w:sz w:val="30"/>
          <w:szCs w:val="30"/>
        </w:rPr>
        <w:t xml:space="preserve">CORTISOL AND TESTOSTERONE IN SOCIAL CONFRONTATION LOOPS</w:t>
      </w:r>
    </w:p>
    <w:p>
      <w:pPr>
        <w:spacing w:after="200" w:before="100"/>
      </w:pPr>
      <w:r>
        <w:rPr>
          <w:rFonts w:ascii="Libre Franklin" w:cs="Libre Franklin" w:eastAsia="Libre Franklin" w:hAnsi="Libre Franklin"/>
          <w:b/>
          <w:bCs/>
          <w:i/>
          <w:iCs/>
          <w:color w:val="C2332B"/>
          <w:sz w:val="22"/>
          <w:szCs w:val="22"/>
        </w:rPr>
        <w:t>The body will reward the wrong move.</w:t>
      </w:r>
    </w:p>
    <w:p>
      <w:pPr>
        <w:spacing w:after="200" w:line="300"/>
      </w:pPr>
      <w:r>
        <w:rPr>
          <w:rFonts w:ascii="Libre Franklin" w:cs="Libre Franklin" w:eastAsia="Libre Franklin" w:hAnsi="Libre Franklin"/>
          <w:b w:val="false"/>
          <w:bCs w:val="false"/>
          <w:i w:val="false"/>
          <w:iCs w:val="false"/>
          <w:color w:val="E7E0D4"/>
          <w:sz w:val="22"/>
          <w:szCs w:val="22"/>
        </w:rPr>
        <w:t xml:space="preserve">The neurochemistry of a confrontation does not end at activation. It runs a reward loop — and the reward loop is one of the primary reasons the blow-up behavior is sticky and repetitive even in people who know better and regret it afterward.</w:t>
      </w:r>
    </w:p>
    <w:p>
      <w:pPr>
        <w:spacing w:after="200" w:line="300"/>
      </w:pPr>
      <w:r>
        <w:rPr>
          <w:rFonts w:ascii="Libre Franklin" w:cs="Libre Franklin" w:eastAsia="Libre Franklin" w:hAnsi="Libre Franklin"/>
          <w:b w:val="false"/>
          <w:bCs w:val="false"/>
          <w:i w:val="false"/>
          <w:iCs w:val="false"/>
          <w:color w:val="E7E0D4"/>
          <w:sz w:val="22"/>
          <w:szCs w:val="22"/>
        </w:rPr>
        <w:t xml:space="preserve">Testosterone response to perceived status threats is well-documented. When the ego identifies a situation as a dominance challenge — even a minor one, even an ambiguous one — testosterone levels rise in preparation for competitive response. Winning the confrontation, or feeling like you won it, produces a brief hormonal reward: a sense of dominance restoration, a reduction in the threat signal, a flush of something that resembles satisfaction.</w:t>
      </w:r>
    </w:p>
    <w:p>
      <w:pPr>
        <w:spacing w:after="200" w:line="300"/>
      </w:pPr>
      <w:r>
        <w:rPr>
          <w:rFonts w:ascii="Libre Franklin" w:cs="Libre Franklin" w:eastAsia="Libre Franklin" w:hAnsi="Libre Franklin"/>
          <w:b w:val="false"/>
          <w:bCs w:val="false"/>
          <w:i w:val="false"/>
          <w:iCs w:val="false"/>
          <w:color w:val="E7E0D4"/>
          <w:sz w:val="22"/>
          <w:szCs w:val="22"/>
        </w:rPr>
        <w:t xml:space="preserve">This reward fires regardless of the actual outcome. A verbal escalation that ends with you being asked to leave the store can still produce the neuroendocrine reward of having dominated the interaction. The body does not evaluate the downstream consequences — damaged reputation, wasted time, the cashier's shift ruined, your own elevated cortisol for the next three hours. It evaluates the confrontation in terms of threat-and-response: threat identified, response executed, threat reduced. Reward.</w:t>
      </w:r>
    </w:p>
    <w:p>
      <w:pPr>
        <w:spacing w:after="200" w:line="300"/>
      </w:pPr>
      <w:r>
        <w:rPr>
          <w:rFonts w:ascii="Libre Franklin" w:cs="Libre Franklin" w:eastAsia="Libre Franklin" w:hAnsi="Libre Franklin"/>
          <w:b w:val="false"/>
          <w:bCs w:val="false"/>
          <w:i w:val="false"/>
          <w:iCs w:val="false"/>
          <w:color w:val="E7E0D4"/>
          <w:sz w:val="22"/>
          <w:szCs w:val="22"/>
        </w:rPr>
        <w:t xml:space="preserve">This is why the drive home after a blow-up can feel oddly good for the first few minutes — a kind of righteous afterglow — before the cortisol tail catches up and the mood sours. That gap between the initial hormonal reward and the delayed cost is exactly what makes the behavior repeat. If the full cost landed immediately, the loop would extinguish itself quickly. Because it's delayed, the reward gets remembered more vividly than the price.</w:t>
      </w:r>
    </w:p>
    <w:p>
      <w:pPr>
        <w:spacing w:after="200" w:line="300"/>
      </w:pPr>
      <w:r>
        <w:rPr>
          <w:rFonts w:ascii="Libre Franklin" w:cs="Libre Franklin" w:eastAsia="Libre Franklin" w:hAnsi="Libre Franklin"/>
          <w:b w:val="false"/>
          <w:bCs w:val="false"/>
          <w:i w:val="false"/>
          <w:iCs w:val="false"/>
          <w:color w:val="E7E0D4"/>
          <w:sz w:val="22"/>
          <w:szCs w:val="22"/>
        </w:rPr>
        <w:t xml:space="preserve">Cortisol tells the rest of the story. Cortisol levels that spike during sympathetic activation take hours to return to baseline. During that window, threat sensitivity remains elevated. Small things continue to read as larger things. The drive home after the blow-up is more likely to produce another incident. The elevated cortisol state essentially extends the narrowed window of tolerance beyond the original incident.</w:t>
      </w:r>
    </w:p>
    <w:p>
      <w:pPr>
        <w:spacing w:after="200" w:line="300"/>
      </w:pPr>
      <w:r>
        <w:rPr>
          <w:rFonts w:ascii="Libre Franklin" w:cs="Libre Franklin" w:eastAsia="Libre Franklin" w:hAnsi="Libre Franklin"/>
          <w:b w:val="false"/>
          <w:bCs w:val="false"/>
          <w:i w:val="false"/>
          <w:iCs w:val="false"/>
          <w:color w:val="E7E0D4"/>
          <w:sz w:val="22"/>
          <w:szCs w:val="22"/>
        </w:rPr>
        <w:t xml:space="preserve">This is the confrontation loop: activation fires the cascade, response produces a reward, cortisol extends the threat-sensitive state, the next friction event hits a nervous system already primed. The loop reinforces the behavior neurochemically — not because the person lacks character, but because the reward system is operating exactly as designed in an environment where the design is mismatched.</w:t>
      </w:r>
    </w:p>
    <w:p>
      <w:pPr>
        <w:spacing w:after="200" w:line="300"/>
      </w:pPr>
      <w:r>
        <w:rPr>
          <w:rFonts w:ascii="Libre Franklin" w:cs="Libre Franklin" w:eastAsia="Libre Franklin" w:hAnsi="Libre Franklin"/>
          <w:b w:val="false"/>
          <w:bCs w:val="false"/>
          <w:i w:val="false"/>
          <w:iCs w:val="false"/>
          <w:color w:val="E7E0D4"/>
          <w:sz w:val="22"/>
          <w:szCs w:val="22"/>
        </w:rPr>
        <w:t xml:space="preserve">Breaking the loop requires understanding that the reward is real but the accounting is wrong. The hormonal satisfaction of winning a confrontation with a cashier costs more than it produces — in cortisol duration, in reputation, in the quality of the next two hours. Bringing that accounting into conscious awareness at the moment of activation is the cognitive override the reward loop does not provide on its own.</w:t>
      </w:r>
    </w:p>
    <w:p>
      <w:pPr>
        <w:spacing w:after="200" w:line="300"/>
      </w:pPr>
      <w:r>
        <w:rPr>
          <w:rFonts w:ascii="Libre Franklin" w:cs="Libre Franklin" w:eastAsia="Libre Franklin" w:hAnsi="Libre Franklin"/>
          <w:b w:val="false"/>
          <w:bCs w:val="false"/>
          <w:i w:val="false"/>
          <w:iCs w:val="false"/>
          <w:color w:val="E7E0D4"/>
          <w:sz w:val="22"/>
          <w:szCs w:val="22"/>
        </w:rPr>
        <w:t xml:space="preserve">A practical marker to watch for: if you find yourself replaying a confrontation afterward with something closer to satisfaction than regret, that's the reward loop talking, not an accurate read on how the interaction actually went. The replay itself is part of the loop — a second, smaller hormonal hit from reliving the win. Naming that pattern when you catch it is often enough to interrupt it.</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NEUROENDOCRINE REWARD LOOP  —  </w:t>
            </w:r>
            <w:r>
              <w:rPr>
                <w:rFonts w:ascii="Libre Franklin" w:cs="Libre Franklin" w:eastAsia="Libre Franklin" w:hAnsi="Libre Franklin"/>
                <w:i/>
                <w:iCs/>
                <w:color w:val="B9BDC2"/>
                <w:sz w:val="22"/>
                <w:szCs w:val="22"/>
              </w:rPr>
              <w:t xml:space="preserve">The reinforcement cycle in which confrontation produces hormonal reward (testosterone normalization, brief dominance signal) regardless of actual outcome — neurochemically incentivizing reactive behavior independent of its consequences.</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After a confrontation where you felt like you "won" — how did the next two hours actually go? What did the cortisol tail cost you?</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Can you identify the reward feeling in a past blow-up — the moment that felt like dominance restored? What did that feel like in the body?</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would you need to believe in that moment to make the regulated response more rewarding than the escalation?</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03  / 03.3</w:t>
      </w:r>
    </w:p>
    <w:p>
      <w:pPr>
        <w:spacing w:after="200"/>
      </w:pPr>
      <w:r>
        <w:rPr>
          <w:rFonts w:ascii="Big Shoulders Display" w:cs="Big Shoulders Display" w:eastAsia="Big Shoulders Display" w:hAnsi="Big Shoulders Display"/>
          <w:b/>
          <w:bCs/>
          <w:color w:val="E7E0D4"/>
          <w:sz w:val="30"/>
          <w:szCs w:val="30"/>
        </w:rPr>
        <w:t xml:space="preserve">WINDOW OF TOLERANCE</w:t>
      </w:r>
    </w:p>
    <w:p>
      <w:pPr>
        <w:spacing w:after="200" w:before="100"/>
      </w:pPr>
      <w:r>
        <w:rPr>
          <w:rFonts w:ascii="Libre Franklin" w:cs="Libre Franklin" w:eastAsia="Libre Franklin" w:hAnsi="Libre Franklin"/>
          <w:b/>
          <w:bCs/>
          <w:i/>
          <w:iCs/>
          <w:color w:val="C2332B"/>
          <w:sz w:val="22"/>
          <w:szCs w:val="22"/>
        </w:rPr>
        <w:t>The goal is not to be emotionally flat. It is to expand the window.</w:t>
      </w:r>
    </w:p>
    <w:p>
      <w:pPr>
        <w:spacing w:after="200" w:line="300"/>
      </w:pPr>
      <w:r>
        <w:rPr>
          <w:rFonts w:ascii="Libre Franklin" w:cs="Libre Franklin" w:eastAsia="Libre Franklin" w:hAnsi="Libre Franklin"/>
          <w:b w:val="false"/>
          <w:bCs w:val="false"/>
          <w:i w:val="false"/>
          <w:iCs w:val="false"/>
          <w:color w:val="E7E0D4"/>
          <w:sz w:val="22"/>
          <w:szCs w:val="22"/>
        </w:rPr>
        <w:t xml:space="preserve">The window of tolerance is the neurological band within which the nervous system can receive, process, and respond to input adaptively. It is not a fixed measurement. It varies by baseline health, sleep, nutrition, pre-existing stress load, and training. Understanding it as a variable rather than a fixed trait is the beginning of working with it intentionally.</w:t>
      </w:r>
    </w:p>
    <w:p>
      <w:pPr>
        <w:spacing w:after="200" w:line="300"/>
      </w:pPr>
      <w:r>
        <w:rPr>
          <w:rFonts w:ascii="Libre Franklin" w:cs="Libre Franklin" w:eastAsia="Libre Franklin" w:hAnsi="Libre Franklin"/>
          <w:b w:val="false"/>
          <w:bCs w:val="false"/>
          <w:i w:val="false"/>
          <w:iCs w:val="false"/>
          <w:color w:val="E7E0D4"/>
          <w:sz w:val="22"/>
          <w:szCs w:val="22"/>
        </w:rPr>
        <w:t xml:space="preserve">Inside the window: access to prefrontal cortex function, emotional processing capacity, perspective-taking, nuanced communication, and the ability to hold multiple possible interpretations of ambiguous situations simultaneously. Inside the window, you have options. You can choose.</w:t>
      </w:r>
    </w:p>
    <w:p>
      <w:pPr>
        <w:spacing w:after="200" w:line="300"/>
      </w:pPr>
      <w:r>
        <w:rPr>
          <w:rFonts w:ascii="Libre Franklin" w:cs="Libre Franklin" w:eastAsia="Libre Franklin" w:hAnsi="Libre Franklin"/>
          <w:b w:val="false"/>
          <w:bCs w:val="false"/>
          <w:i w:val="false"/>
          <w:iCs w:val="false"/>
          <w:color w:val="E7E0D4"/>
          <w:sz w:val="22"/>
          <w:szCs w:val="22"/>
        </w:rPr>
        <w:t xml:space="preserve">Above the window — hyperarousal — is where the blow-up lives. Aggression, reactivity, impulsivity, compulsive speaking, volume escalation. The nervous system has registered more than it can process adaptively and is running on sympathetic overdrive. Regulation capacity is offline. The behavior that comes out of hyperarousal is driven by subcortical systems, not executive function.</w:t>
      </w:r>
    </w:p>
    <w:p>
      <w:pPr>
        <w:spacing w:after="200" w:line="300"/>
      </w:pPr>
      <w:r>
        <w:rPr>
          <w:rFonts w:ascii="Libre Franklin" w:cs="Libre Franklin" w:eastAsia="Libre Franklin" w:hAnsi="Libre Franklin"/>
          <w:b w:val="false"/>
          <w:bCs w:val="false"/>
          <w:i w:val="false"/>
          <w:iCs w:val="false"/>
          <w:color w:val="E7E0D4"/>
          <w:sz w:val="22"/>
          <w:szCs w:val="22"/>
        </w:rPr>
        <w:t xml:space="preserve">Below the window — hypoarousal — is the other failure mode. Shutdown, dissociation, flat affect, withdrawal, inability to engage. This shows up in different friction contexts — the person who goes completely silent when challenged, who freezes, who cannot access a response at all. Hypoarousal is less visible but equally dysregulated.</w:t>
      </w:r>
    </w:p>
    <w:p>
      <w:pPr>
        <w:spacing w:after="200" w:line="300"/>
      </w:pPr>
      <w:r>
        <w:rPr>
          <w:rFonts w:ascii="Libre Franklin" w:cs="Libre Franklin" w:eastAsia="Libre Franklin" w:hAnsi="Libre Franklin"/>
          <w:b w:val="false"/>
          <w:bCs w:val="false"/>
          <w:i w:val="false"/>
          <w:iCs w:val="false"/>
          <w:color w:val="E7E0D4"/>
          <w:sz w:val="22"/>
          <w:szCs w:val="22"/>
        </w:rPr>
        <w:t xml:space="preserve">The two failure modes often get treated as opposites — one too hot, one too cold — but they share the same root: input has exceeded processing capacity. Two people can be handed the identical trigger, a manager publicly questioning their work in a meeting, and one goes hyperaroused (interrupting, raising their voice, over-explaining) while the other goes hypoaroused (going blank, unable to form a sentence, agreeing to something they don't actually agree with just to end the exchange). Both are outside the window. Neither is the composed response, even though only one of them looks dramatic from the outside.</w:t>
      </w:r>
    </w:p>
    <w:p>
      <w:pPr>
        <w:spacing w:after="200" w:line="300"/>
      </w:pPr>
      <w:r>
        <w:rPr>
          <w:rFonts w:ascii="Libre Franklin" w:cs="Libre Franklin" w:eastAsia="Libre Franklin" w:hAnsi="Libre Franklin"/>
          <w:b w:val="false"/>
          <w:bCs w:val="false"/>
          <w:i w:val="false"/>
          <w:iCs w:val="false"/>
          <w:color w:val="E7E0D4"/>
          <w:sz w:val="22"/>
          <w:szCs w:val="22"/>
        </w:rPr>
        <w:t xml:space="preserve">The goal of regulation training is not the elimination of activation. Some activation is optimal — arousal improves focus, speed, and presence. The goal is expanding the window so that more of life falls inside it, and so that activation produced by low-stakes friction does not push you above it. A wider window means more available choices in more situations.</w:t>
      </w:r>
    </w:p>
    <w:p>
      <w:pPr>
        <w:spacing w:after="200" w:line="300"/>
      </w:pPr>
      <w:r>
        <w:rPr>
          <w:rFonts w:ascii="Libre Franklin" w:cs="Libre Franklin" w:eastAsia="Libre Franklin" w:hAnsi="Libre Franklin"/>
          <w:b w:val="false"/>
          <w:bCs w:val="false"/>
          <w:i w:val="false"/>
          <w:iCs w:val="false"/>
          <w:color w:val="E7E0D4"/>
          <w:sz w:val="22"/>
          <w:szCs w:val="22"/>
        </w:rPr>
        <w:t xml:space="preserve">Window width is trainable. The training methods include: somatic work (breath, movement, body-based regulation), cognitive reappraisal (reframing before the read locks in), graduated exposure to friction in controlled contexts, and post-event review that builds pattern recognition over time. None of these produce instant results. All of them produce measurable results across 30 to 60 days of consistent practice.</w:t>
      </w:r>
    </w:p>
    <w:p>
      <w:pPr>
        <w:spacing w:after="200" w:line="300"/>
      </w:pPr>
      <w:r>
        <w:rPr>
          <w:rFonts w:ascii="Libre Franklin" w:cs="Libre Franklin" w:eastAsia="Libre Franklin" w:hAnsi="Libre Franklin"/>
          <w:b w:val="false"/>
          <w:bCs w:val="false"/>
          <w:i w:val="false"/>
          <w:iCs w:val="false"/>
          <w:color w:val="E7E0D4"/>
          <w:sz w:val="22"/>
          <w:szCs w:val="22"/>
        </w:rPr>
        <w:t xml:space="preserve">It's worth tracking which direction you personally tend to fail in, because the intervention differs. If you run hyperaroused, the priority tools are pace-slowing and the 3-second rule (Module 05). If you run hypoaroused, the priority is different — building enough somatic activation back in to stay present and responsive rather than going silent. Neither failure mode is treated by this curriculum as the "safer" one; both cost you the same thing, which is the window.</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WINDOW OF TOLERANCE  —  </w:t>
            </w:r>
            <w:r>
              <w:rPr>
                <w:rFonts w:ascii="Libre Franklin" w:cs="Libre Franklin" w:eastAsia="Libre Franklin" w:hAnsi="Libre Franklin"/>
                <w:i/>
                <w:iCs/>
                <w:color w:val="B9BDC2"/>
                <w:sz w:val="22"/>
                <w:szCs w:val="22"/>
              </w:rPr>
              <w:t xml:space="preserve">The neurological bandwidth within which a person can process input and respond adaptively — above it: hyperarousal and reactive behavior; below it: hypoarousal and shutdown. The window is trainable and expandable.</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What are the conditions that put you at your widest window — best sleep, best nutrition, best mental state? How often are you actually in those conditions?</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What are your reliable signals that you are approaching the upper edge of your window — before you cross it? Body sensations, thought patterns, behavioral tells?</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one environmental change would most reliably widen your window on high-friction days?</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03  / 03.4</w:t>
      </w:r>
    </w:p>
    <w:p>
      <w:pPr>
        <w:spacing w:after="200"/>
      </w:pPr>
      <w:r>
        <w:rPr>
          <w:rFonts w:ascii="Big Shoulders Display" w:cs="Big Shoulders Display" w:eastAsia="Big Shoulders Display" w:hAnsi="Big Shoulders Display"/>
          <w:b/>
          <w:bCs/>
          <w:color w:val="E7E0D4"/>
          <w:sz w:val="30"/>
          <w:szCs w:val="30"/>
        </w:rPr>
        <w:t xml:space="preserve">WHY KNOWING BETTER DOESN'T HELP</w:t>
      </w:r>
    </w:p>
    <w:p>
      <w:pPr>
        <w:spacing w:after="200" w:before="100"/>
      </w:pPr>
      <w:r>
        <w:rPr>
          <w:rFonts w:ascii="Libre Franklin" w:cs="Libre Franklin" w:eastAsia="Libre Franklin" w:hAnsi="Libre Franklin"/>
          <w:b/>
          <w:bCs/>
          <w:i/>
          <w:iCs/>
          <w:color w:val="C2332B"/>
          <w:sz w:val="22"/>
          <w:szCs w:val="22"/>
        </w:rPr>
        <w:t>You cannot think your way through an active threat response.</w:t>
      </w:r>
    </w:p>
    <w:p>
      <w:pPr>
        <w:spacing w:after="200" w:line="300"/>
      </w:pPr>
      <w:r>
        <w:rPr>
          <w:rFonts w:ascii="Libre Franklin" w:cs="Libre Franklin" w:eastAsia="Libre Franklin" w:hAnsi="Libre Franklin"/>
          <w:b w:val="false"/>
          <w:bCs w:val="false"/>
          <w:i w:val="false"/>
          <w:iCs w:val="false"/>
          <w:color w:val="E7E0D4"/>
          <w:sz w:val="22"/>
          <w:szCs w:val="22"/>
        </w:rPr>
        <w:t xml:space="preserve">This is the question that people with genuine self-awareness ask most frequently: If I know this is happening, if I understand the mechanism, why does it keep happening? The answer is structural, not motivational. And it is the answer that makes all the difference in what kind of intervention actually works.</w:t>
      </w:r>
    </w:p>
    <w:p>
      <w:pPr>
        <w:spacing w:after="200" w:line="300"/>
      </w:pPr>
      <w:r>
        <w:rPr>
          <w:rFonts w:ascii="Libre Franklin" w:cs="Libre Franklin" w:eastAsia="Libre Franklin" w:hAnsi="Libre Franklin"/>
          <w:b w:val="false"/>
          <w:bCs w:val="false"/>
          <w:i w:val="false"/>
          <w:iCs w:val="false"/>
          <w:color w:val="E7E0D4"/>
          <w:sz w:val="22"/>
          <w:szCs w:val="22"/>
        </w:rPr>
        <w:t xml:space="preserve">Knowing better is a prefrontal cortex function. It requires access to stored knowledge, value systems, long-range consequence mapping, and the capacity to apply abstract understanding to a real-time situation. These capacities live in the prefrontal cortex — the region that goes partially offline during sympathetic activation. The moment the cascade fires, access to everything you know is degraded. Not eliminated. Degraded. The knowledge is there. You cannot reach it at full strength.</w:t>
      </w:r>
    </w:p>
    <w:p>
      <w:pPr>
        <w:spacing w:after="200" w:line="300"/>
      </w:pPr>
      <w:r>
        <w:rPr>
          <w:rFonts w:ascii="Libre Franklin" w:cs="Libre Franklin" w:eastAsia="Libre Franklin" w:hAnsi="Libre Franklin"/>
          <w:b w:val="false"/>
          <w:bCs w:val="false"/>
          <w:i w:val="false"/>
          <w:iCs w:val="false"/>
          <w:color w:val="E7E0D4"/>
          <w:sz w:val="22"/>
          <w:szCs w:val="22"/>
        </w:rPr>
        <w:t xml:space="preserve">This is why intention is insufficient. You can sincerely intend to remain composed, have a genuine commitment to it, have thought about it extensively — and still go dummy when the trigger hits with enough force. The intention was stored in the prefrontal cortex. The trigger suppressed the prefrontal cortex. The intention did not transfer to the subcortical systems that are now running the show.</w:t>
      </w:r>
    </w:p>
    <w:p>
      <w:pPr>
        <w:spacing w:after="200" w:line="300"/>
      </w:pPr>
      <w:r>
        <w:rPr>
          <w:rFonts w:ascii="Libre Franklin" w:cs="Libre Franklin" w:eastAsia="Libre Franklin" w:hAnsi="Libre Franklin"/>
          <w:b w:val="false"/>
          <w:bCs w:val="false"/>
          <w:i w:val="false"/>
          <w:iCs w:val="false"/>
          <w:color w:val="E7E0D4"/>
          <w:sz w:val="22"/>
          <w:szCs w:val="22"/>
        </w:rPr>
        <w:t xml:space="preserve">A useful analogy: knowing the material for a driving test is not the same as being able to parallel park under pressure with a line of cars waiting behind you. The knowledge is real in both cases. Under load, only the trained motor pattern is reliably available — the knowledge alone doesn't execute itself. Regulation works the same way. Reading this curriculum builds the knowledge. It does not, by itself, build the trained pattern that fires under load.</w:t>
      </w:r>
    </w:p>
    <w:p>
      <w:pPr>
        <w:spacing w:after="200" w:line="300"/>
      </w:pPr>
      <w:r>
        <w:rPr>
          <w:rFonts w:ascii="Libre Franklin" w:cs="Libre Franklin" w:eastAsia="Libre Franklin" w:hAnsi="Libre Franklin"/>
          <w:b w:val="false"/>
          <w:bCs w:val="false"/>
          <w:i w:val="false"/>
          <w:iCs w:val="false"/>
          <w:color w:val="E7E0D4"/>
          <w:sz w:val="22"/>
          <w:szCs w:val="22"/>
        </w:rPr>
        <w:t xml:space="preserve">What does transfer is trained behavior. Pre-loaded automatic responses — somatic anchors, scripted pauses, practiced interrupts — are stored differently. They are built through repetition until they operate without prefrontal mediation. They fire from habit systems, not from conscious decision-making. They are available even when the prefrontal cortex is suppressed because they do not require it to run.</w:t>
      </w:r>
    </w:p>
    <w:p>
      <w:pPr>
        <w:spacing w:after="200" w:line="300"/>
      </w:pPr>
      <w:r>
        <w:rPr>
          <w:rFonts w:ascii="Libre Franklin" w:cs="Libre Franklin" w:eastAsia="Libre Franklin" w:hAnsi="Libre Franklin"/>
          <w:b w:val="false"/>
          <w:bCs w:val="false"/>
          <w:i w:val="false"/>
          <w:iCs w:val="false"/>
          <w:color w:val="E7E0D4"/>
          <w:sz w:val="22"/>
          <w:szCs w:val="22"/>
        </w:rPr>
        <w:t xml:space="preserve">This is the fundamental design requirement for any regulation intervention that actually works under activation: it has to be trained to automaticity before the activation event. Anything that requires conscious deliberation will be unavailable when you need it most. Anything that has been practiced until it runs automatically will be there.</w:t>
      </w:r>
    </w:p>
    <w:p>
      <w:pPr>
        <w:spacing w:after="200" w:line="300"/>
      </w:pPr>
      <w:r>
        <w:rPr>
          <w:rFonts w:ascii="Libre Franklin" w:cs="Libre Franklin" w:eastAsia="Libre Franklin" w:hAnsi="Libre Franklin"/>
          <w:b w:val="false"/>
          <w:bCs w:val="false"/>
          <w:i w:val="false"/>
          <w:iCs w:val="false"/>
          <w:color w:val="E7E0D4"/>
          <w:sz w:val="22"/>
          <w:szCs w:val="22"/>
        </w:rPr>
        <w:t xml:space="preserve">The implication is direct: the work happens before the trigger, not during it. Reading this curriculum is not the work. Understanding the concepts is not the work. Practicing the interrupts in neutral and low-friction environments, repeatedly, until they run on their own — that is the work. Knowing does not change behavior. Trained behavior changes behavior.</w:t>
      </w:r>
    </w:p>
    <w:p>
      <w:pPr>
        <w:spacing w:after="200" w:line="300"/>
      </w:pPr>
      <w:r>
        <w:rPr>
          <w:rFonts w:ascii="Libre Franklin" w:cs="Libre Franklin" w:eastAsia="Libre Franklin" w:hAnsi="Libre Franklin"/>
          <w:b w:val="false"/>
          <w:bCs w:val="false"/>
          <w:i w:val="false"/>
          <w:iCs w:val="false"/>
          <w:color w:val="E7E0D4"/>
          <w:sz w:val="22"/>
          <w:szCs w:val="22"/>
        </w:rPr>
        <w:t xml:space="preserve">This also reframes what "failure" means at this stage of the curriculum. If you know the material in this module and still went dummy last week, that is not evidence the framework doesn't work. It's evidence the framework hasn't been trained to automaticity yet — which is exactly the gap Module 05 is built to close.</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AUTOMATICITY REQUIREMENT  —  </w:t>
            </w:r>
            <w:r>
              <w:rPr>
                <w:rFonts w:ascii="Libre Franklin" w:cs="Libre Franklin" w:eastAsia="Libre Franklin" w:hAnsi="Libre Franklin"/>
                <w:i/>
                <w:iCs/>
                <w:color w:val="B9BDC2"/>
                <w:sz w:val="22"/>
                <w:szCs w:val="22"/>
              </w:rPr>
              <w:t xml:space="preserve">The design constraint of effective regulation under activation — interventions must be trained to automatic execution before the triggering event, as prefrontal cortex suppression during activation makes deliberate decision-making unreliable.</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Name a moment where you knew you were about to go dummy, watched it happen, and couldn't stop it. What does that experience tell you about the relationship between knowing and doing?</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What behaviors do you have that run automatically — positive or negative — that you no longer have to decide to do? How did those become automatic?</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is one regulation response you could begin training today that does not require conscious deliberation to execute?</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150" w:before="400"/>
      </w:pPr>
      <w:r>
        <w:rPr>
          <w:rFonts w:ascii="Big Shoulders Display" w:cs="Big Shoulders Display" w:eastAsia="Big Shoulders Display" w:hAnsi="Big Shoulders Display"/>
          <w:b/>
          <w:bCs/>
          <w:color w:val="E7E0D4"/>
          <w:sz w:val="24"/>
          <w:szCs w:val="24"/>
        </w:rPr>
        <w:t xml:space="preserve">MODULE 03 CAPSTONE EXERCISE</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Map your personal activation sequence: identify the precise body signal that tells you the cascade has started. Write it down as specifically as possible — not 'I feel tense' but 'jaw tightens, heat rises in chest, pace of thought accelerates.'</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That signal is your intervention point. Everything before it is pre-load. Everything after it is cascade. The signal is where the window still exists.</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Design one automatic interrupt that fires at that signal — a single physical action that requires no decision: one deliberate exhale, jaw release, or feet planted deliberately on the floor.</w:t>
      </w:r>
    </w:p>
    <w:p>
      <w:pPr>
        <w:spacing w:after="150" w:line="280"/>
      </w:pPr>
      <w:r>
        <w:rPr>
          <w:rFonts w:ascii="Libre Franklin" w:cs="Libre Franklin" w:eastAsia="Libre Franklin" w:hAnsi="Libre Franklin"/>
          <w:b/>
          <w:bCs/>
          <w:color w:val="E7E0D4"/>
          <w:sz w:val="22"/>
          <w:szCs w:val="22"/>
        </w:rPr>
        <w:t xml:space="preserve">4.  </w:t>
      </w:r>
      <w:r>
        <w:rPr>
          <w:rFonts w:ascii="Libre Franklin" w:cs="Libre Franklin" w:eastAsia="Libre Franklin" w:hAnsi="Libre Franklin"/>
          <w:color w:val="E7E0D4"/>
          <w:sz w:val="22"/>
          <w:szCs w:val="22"/>
        </w:rPr>
        <w:t xml:space="preserve">Practice it daily in neutral conditions for 7 days. Not when triggered. In neutral. Build the automaticity before you need it.</w:t>
      </w:r>
    </w:p>
    <w:p>
      <w:pPr>
        <w:spacing w:after="150" w:line="280"/>
      </w:pPr>
      <w:r>
        <w:rPr>
          <w:rFonts w:ascii="Libre Franklin" w:cs="Libre Franklin" w:eastAsia="Libre Franklin" w:hAnsi="Libre Franklin"/>
          <w:b/>
          <w:bCs/>
          <w:color w:val="E7E0D4"/>
          <w:sz w:val="22"/>
          <w:szCs w:val="22"/>
        </w:rPr>
        <w:t xml:space="preserve">5.  </w:t>
      </w:r>
      <w:r>
        <w:rPr>
          <w:rFonts w:ascii="Libre Franklin" w:cs="Libre Franklin" w:eastAsia="Libre Franklin" w:hAnsi="Libre Franklin"/>
          <w:color w:val="E7E0D4"/>
          <w:sz w:val="22"/>
          <w:szCs w:val="22"/>
        </w:rPr>
        <w:t xml:space="preserve">At the end of 7 days, note how often you caught your signal during the week. Not whether you regulated successfully — whether you caught the signal. Catching the signal is the win at this stage.</w:t>
      </w:r>
    </w:p>
    <w:p>
      <w:r>
        <w:br w:type="page"/>
      </w:r>
    </w:p>
    <w:p>
      <w:pPr>
        <w:spacing w:after="100"/>
        <w:jc w:val="left"/>
      </w:pPr>
      <w:r>
        <w:rPr>
          <w:rFonts w:ascii="IBM Plex Mono" w:cs="IBM Plex Mono" w:eastAsia="IBM Plex Mono" w:hAnsi="IBM Plex Mono"/>
          <w:b/>
          <w:bCs/>
          <w:color w:val="C5A36A"/>
          <w:sz w:val="20"/>
          <w:szCs w:val="20"/>
        </w:rPr>
        <w:t xml:space="preserve">BUILD WHILE BLEEDING</w:t>
      </w:r>
    </w:p>
    <w:p>
      <w:pPr>
        <w:spacing w:after="100" w:before="200"/>
      </w:pPr>
      <w:r>
        <w:rPr>
          <w:rFonts w:ascii="Big Shoulders Display" w:cs="Big Shoulders Display" w:eastAsia="Big Shoulders Display" w:hAnsi="Big Shoulders Display"/>
          <w:b/>
          <w:bCs/>
          <w:color w:val="C5A36A"/>
          <w:sz w:val="28"/>
          <w:szCs w:val="28"/>
        </w:rPr>
        <w:t xml:space="preserve">MODULE 04</w:t>
      </w:r>
    </w:p>
    <w:p>
      <w:pPr>
        <w:spacing w:after="200"/>
      </w:pPr>
      <w:r>
        <w:rPr>
          <w:rFonts w:ascii="Big Shoulders Display" w:cs="Big Shoulders Display" w:eastAsia="Big Shoulders Display" w:hAnsi="Big Shoulders Display"/>
          <w:b/>
          <w:bCs/>
          <w:color w:val="E7E0D4"/>
          <w:sz w:val="40"/>
          <w:szCs w:val="40"/>
        </w:rPr>
        <w:t xml:space="preserve">THE GAME YOU SAID YOU HAD</w:t>
      </w:r>
    </w:p>
    <w:p>
      <w:pPr>
        <w:spacing w:after="300"/>
      </w:pPr>
      <w:r>
        <w:rPr>
          <w:rFonts w:ascii="Libre Franklin" w:cs="Libre Franklin" w:eastAsia="Libre Franklin" w:hAnsi="Libre Franklin"/>
          <w:i/>
          <w:iCs/>
          <w:color w:val="E7E0D4"/>
          <w:sz w:val="24"/>
          <w:szCs w:val="24"/>
        </w:rPr>
        <w:t xml:space="preserve">"What composure actually looks like in the field — and what it costs"</w:t>
      </w:r>
    </w:p>
    <w:p>
      <w:pPr>
        <w:spacing w:after="200" w:line="300"/>
      </w:pPr>
      <w:r>
        <w:rPr>
          <w:rFonts w:ascii="Libre Franklin" w:cs="Libre Franklin" w:eastAsia="Libre Franklin" w:hAnsi="Libre Franklin"/>
          <w:b w:val="false"/>
          <w:bCs w:val="false"/>
          <w:i w:val="false"/>
          <w:iCs w:val="false"/>
          <w:color w:val="E7E0D4"/>
          <w:sz w:val="22"/>
          <w:szCs w:val="22"/>
        </w:rPr>
        <w:t xml:space="preserve">Composure is not the absence of activation. It is activation managed.</w:t>
      </w:r>
    </w:p>
    <w:p>
      <w:pPr>
        <w:spacing w:after="200" w:line="300"/>
      </w:pPr>
      <w:r>
        <w:rPr>
          <w:rFonts w:ascii="Libre Franklin" w:cs="Libre Franklin" w:eastAsia="Libre Franklin" w:hAnsi="Libre Franklin"/>
          <w:b w:val="false"/>
          <w:bCs w:val="false"/>
          <w:i w:val="false"/>
          <w:iCs w:val="false"/>
          <w:color w:val="E7E0D4"/>
          <w:sz w:val="22"/>
          <w:szCs w:val="22"/>
        </w:rPr>
        <w:t xml:space="preserve">Real composure under social friction is not passive. It is not performed for the room. It is not the absence of a strong response — it is the presence of a chosen one. The decision to let the outcome determine your behavior, not the ego.</w:t>
      </w:r>
    </w:p>
    <w:p>
      <w:pPr>
        <w:spacing w:after="200" w:line="300"/>
      </w:pPr>
      <w:r>
        <w:rPr>
          <w:rFonts w:ascii="Libre Franklin" w:cs="Libre Franklin" w:eastAsia="Libre Franklin" w:hAnsi="Libre Franklin"/>
          <w:b w:val="false"/>
          <w:bCs w:val="false"/>
          <w:i w:val="false"/>
          <w:iCs w:val="false"/>
          <w:color w:val="E7E0D4"/>
          <w:sz w:val="22"/>
          <w:szCs w:val="22"/>
        </w:rPr>
        <w:t xml:space="preserve">This module builds the field execution layer: what composed response actually looks like in the body, in the words, and in the room — and what it costs to hold it when the pull toward escalation is real.</w:t>
      </w:r>
    </w:p>
    <w:p>
      <w:pPr>
        <w:spacing w:after="150" w:before="300"/>
      </w:pPr>
      <w:r>
        <w:rPr>
          <w:rFonts w:ascii="IBM Plex Mono" w:cs="IBM Plex Mono" w:eastAsia="IBM Plex Mono" w:hAnsi="IBM Plex Mono"/>
          <w:b/>
          <w:bCs/>
          <w:color w:val="C5A36A"/>
          <w:sz w:val="20"/>
          <w:szCs w:val="20"/>
        </w:rPr>
        <w:t xml:space="preserve">IN THIS MODULE</w:t>
      </w:r>
    </w:p>
    <w:p>
      <w:pPr>
        <w:spacing w:after="80"/>
      </w:pPr>
      <w:r>
        <w:rPr>
          <w:rFonts w:ascii="Libre Franklin" w:cs="Libre Franklin" w:eastAsia="Libre Franklin" w:hAnsi="Libre Franklin"/>
          <w:b/>
          <w:bCs/>
          <w:color w:val="E7E0D4"/>
          <w:sz w:val="22"/>
          <w:szCs w:val="22"/>
        </w:rPr>
        <w:t xml:space="preserve">04.1  COMMUNICATION UNDER PRESSURE</w:t>
      </w:r>
    </w:p>
    <w:p>
      <w:pPr>
        <w:spacing w:after="80"/>
      </w:pPr>
      <w:r>
        <w:rPr>
          <w:rFonts w:ascii="Libre Franklin" w:cs="Libre Franklin" w:eastAsia="Libre Franklin" w:hAnsi="Libre Franklin"/>
          <w:b/>
          <w:bCs/>
          <w:color w:val="E7E0D4"/>
          <w:sz w:val="22"/>
          <w:szCs w:val="22"/>
        </w:rPr>
        <w:t xml:space="preserve">04.2  THE DE-ESCALATION TOOLKIT</w:t>
      </w:r>
    </w:p>
    <w:p>
      <w:pPr>
        <w:spacing w:after="80"/>
      </w:pPr>
      <w:r>
        <w:rPr>
          <w:rFonts w:ascii="Libre Franklin" w:cs="Libre Franklin" w:eastAsia="Libre Franklin" w:hAnsi="Libre Franklin"/>
          <w:b/>
          <w:bCs/>
          <w:color w:val="E7E0D4"/>
          <w:sz w:val="22"/>
          <w:szCs w:val="22"/>
        </w:rPr>
        <w:t xml:space="preserve">04.3  READING THE ROOM IN REAL-TIME</w:t>
      </w:r>
    </w:p>
    <w:p>
      <w:pPr>
        <w:spacing w:after="80"/>
      </w:pPr>
      <w:r>
        <w:rPr>
          <w:rFonts w:ascii="Libre Franklin" w:cs="Libre Franklin" w:eastAsia="Libre Franklin" w:hAnsi="Libre Franklin"/>
          <w:b/>
          <w:bCs/>
          <w:color w:val="E7E0D4"/>
          <w:sz w:val="22"/>
          <w:szCs w:val="22"/>
        </w:rPr>
        <w:t xml:space="preserve">04.4  WHAT EVERYONE WATCHING SEES</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04  / 04.1</w:t>
      </w:r>
    </w:p>
    <w:p>
      <w:pPr>
        <w:spacing w:after="200"/>
      </w:pPr>
      <w:r>
        <w:rPr>
          <w:rFonts w:ascii="Big Shoulders Display" w:cs="Big Shoulders Display" w:eastAsia="Big Shoulders Display" w:hAnsi="Big Shoulders Display"/>
          <w:b/>
          <w:bCs/>
          <w:color w:val="E7E0D4"/>
          <w:sz w:val="30"/>
          <w:szCs w:val="30"/>
        </w:rPr>
        <w:t xml:space="preserve">COMMUNICATION UNDER PRESSURE</w:t>
      </w:r>
    </w:p>
    <w:p>
      <w:pPr>
        <w:spacing w:after="200" w:before="100"/>
      </w:pPr>
      <w:r>
        <w:rPr>
          <w:rFonts w:ascii="Libre Franklin" w:cs="Libre Franklin" w:eastAsia="Libre Franklin" w:hAnsi="Libre Franklin"/>
          <w:b/>
          <w:bCs/>
          <w:i/>
          <w:iCs/>
          <w:color w:val="C2332B"/>
          <w:sz w:val="22"/>
          <w:szCs w:val="22"/>
        </w:rPr>
        <w:t>The tone carries the threat. The words are just cover.</w:t>
      </w:r>
    </w:p>
    <w:p>
      <w:pPr>
        <w:spacing w:after="200" w:line="300"/>
      </w:pPr>
      <w:r>
        <w:rPr>
          <w:rFonts w:ascii="Libre Franklin" w:cs="Libre Franklin" w:eastAsia="Libre Franklin" w:hAnsi="Libre Franklin"/>
          <w:b w:val="false"/>
          <w:bCs w:val="false"/>
          <w:i w:val="false"/>
          <w:iCs w:val="false"/>
          <w:color w:val="E7E0D4"/>
          <w:sz w:val="22"/>
          <w:szCs w:val="22"/>
        </w:rPr>
        <w:t xml:space="preserve">Tone is the first channel to go when activation peaks. The words may stay technically appropriate. The delivery carries everything the words are trying to deny. Pitch elevates. Pace accelerates. Volume increases. Pauses shorten. The body is broadcasting the threat response through the vocal channel even when the verbal content is restrained.</w:t>
      </w:r>
    </w:p>
    <w:p>
      <w:pPr>
        <w:spacing w:after="200" w:line="300"/>
      </w:pPr>
      <w:r>
        <w:rPr>
          <w:rFonts w:ascii="Libre Franklin" w:cs="Libre Franklin" w:eastAsia="Libre Franklin" w:hAnsi="Libre Franklin"/>
          <w:b w:val="false"/>
          <w:bCs w:val="false"/>
          <w:i w:val="false"/>
          <w:iCs w:val="false"/>
          <w:color w:val="E7E0D4"/>
          <w:sz w:val="22"/>
          <w:szCs w:val="22"/>
        </w:rPr>
        <w:t xml:space="preserve">This matters because people do not primarily process words in friction interactions. They process tone, body language, and pace — the channels that operate below the level of deliberate communication. A technically polite sentence delivered in an elevated, rapid, hard-edged tone reads as aggression. The cashier does not hear "could you check the price on that" — she hears a threat wrapped in a request.</w:t>
      </w:r>
    </w:p>
    <w:p>
      <w:pPr>
        <w:spacing w:after="200" w:line="300"/>
      </w:pPr>
      <w:r>
        <w:rPr>
          <w:rFonts w:ascii="Libre Franklin" w:cs="Libre Franklin" w:eastAsia="Libre Franklin" w:hAnsi="Libre Franklin"/>
          <w:b w:val="false"/>
          <w:bCs w:val="false"/>
          <w:i w:val="false"/>
          <w:iCs w:val="false"/>
          <w:color w:val="E7E0D4"/>
          <w:sz w:val="22"/>
          <w:szCs w:val="22"/>
        </w:rPr>
        <w:t xml:space="preserve">Controlled communication under pressure requires managing these channels independently. This is not natural. The body wants to let the tone carry the activation — it is a threat signal directed at the other person, a warning that the system is armed. Overriding it requires the kind of deliberate vocal control that most people have never practiced in friction environments.</w:t>
      </w:r>
    </w:p>
    <w:p>
      <w:pPr>
        <w:spacing w:after="200" w:line="300"/>
      </w:pPr>
      <w:r>
        <w:rPr>
          <w:rFonts w:ascii="Libre Franklin" w:cs="Libre Franklin" w:eastAsia="Libre Franklin" w:hAnsi="Libre Franklin"/>
          <w:b w:val="false"/>
          <w:bCs w:val="false"/>
          <w:i w:val="false"/>
          <w:iCs w:val="false"/>
          <w:color w:val="E7E0D4"/>
          <w:sz w:val="22"/>
          <w:szCs w:val="22"/>
        </w:rPr>
        <w:t xml:space="preserve">The specific variables to manage: pace (slow it, deliberately — activated pace is too fast for the situation), volume (drop it one register below your neutral, not whisper but below normal), pause length (insert one before you speak and one midway through — pauses communicate control), and hard consonants (the body sharpens them under activation as aggression signals; soften them).</w:t>
      </w:r>
    </w:p>
    <w:p>
      <w:pPr>
        <w:spacing w:after="200" w:line="300"/>
      </w:pPr>
      <w:r>
        <w:rPr>
          <w:rFonts w:ascii="Libre Franklin" w:cs="Libre Franklin" w:eastAsia="Libre Franklin" w:hAnsi="Libre Franklin"/>
          <w:b w:val="false"/>
          <w:bCs w:val="false"/>
          <w:i w:val="false"/>
          <w:iCs w:val="false"/>
          <w:color w:val="E7E0D4"/>
          <w:sz w:val="22"/>
          <w:szCs w:val="22"/>
        </w:rPr>
        <w:t xml:space="preserve">Here's what the mismatch actually sounds like from the outside: "That's — fine — no, it's — fine." Clipped words, a flat refusal to elaborate, consonants landing hard on "fine" twice in a row. Nobody in that exchange believes it's fine, including the person saying it. The words claimed calm. The delivery filed a complaint. Anyone listening trusts the delivery every time — it's simply a more reliable channel than word choice under stress, because it's harder to fake.</w:t>
      </w:r>
    </w:p>
    <w:p>
      <w:pPr>
        <w:spacing w:after="200" w:line="300"/>
      </w:pPr>
      <w:r>
        <w:rPr>
          <w:rFonts w:ascii="Libre Franklin" w:cs="Libre Franklin" w:eastAsia="Libre Franklin" w:hAnsi="Libre Franklin"/>
          <w:b w:val="false"/>
          <w:bCs w:val="false"/>
          <w:i w:val="false"/>
          <w:iCs w:val="false"/>
          <w:color w:val="E7E0D4"/>
          <w:sz w:val="22"/>
          <w:szCs w:val="22"/>
        </w:rPr>
        <w:t xml:space="preserve">The tone discipline also serves a strategic function. A person who remains vocally controlled in an escalating situation signals to everyone present — the other party, the bystanders, the manager who may be nearby — that they are the composed one. That position carries weight. The composed person is the credible one when the interaction is reviewed by anyone not inside the activation.</w:t>
      </w:r>
    </w:p>
    <w:p>
      <w:pPr>
        <w:spacing w:after="200" w:line="300"/>
      </w:pPr>
      <w:r>
        <w:rPr>
          <w:rFonts w:ascii="Libre Franklin" w:cs="Libre Franklin" w:eastAsia="Libre Franklin" w:hAnsi="Libre Franklin"/>
          <w:b w:val="false"/>
          <w:bCs w:val="false"/>
          <w:i w:val="false"/>
          <w:iCs w:val="false"/>
          <w:color w:val="E7E0D4"/>
          <w:sz w:val="22"/>
          <w:szCs w:val="22"/>
        </w:rPr>
        <w:t xml:space="preserve">Practice the vocal channel in low-friction environments first. Record yourself in a normal conversation and notice your baseline. Then identify what changes under mild frustration — that delta is what you are training. The goal is reducing the gap between your neutral vocal signature and your activated one until the difference is invisible to anyone listening.</w:t>
      </w:r>
    </w:p>
    <w:p>
      <w:pPr>
        <w:spacing w:after="200" w:line="300"/>
      </w:pPr>
      <w:r>
        <w:rPr>
          <w:rFonts w:ascii="Libre Franklin" w:cs="Libre Franklin" w:eastAsia="Libre Franklin" w:hAnsi="Libre Franklin"/>
          <w:b w:val="false"/>
          <w:bCs w:val="false"/>
          <w:i w:val="false"/>
          <w:iCs w:val="false"/>
          <w:color w:val="E7E0D4"/>
          <w:sz w:val="22"/>
          <w:szCs w:val="22"/>
        </w:rPr>
        <w:t xml:space="preserve">A simple field test: after any friction interaction this week, ask yourself honestly whether the other person could have transcribed only your words — no tone, no pace — and come away with an accurate sense of how you felt. If the words alone would have read as calmer than you actually were, that gap is exactly what got transmitted anyway, through the channel you weren't managing.</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MULTI-CHANNEL COMMUNICATION  —  </w:t>
            </w:r>
            <w:r>
              <w:rPr>
                <w:rFonts w:ascii="Libre Franklin" w:cs="Libre Franklin" w:eastAsia="Libre Franklin" w:hAnsi="Libre Franklin"/>
                <w:i/>
                <w:iCs/>
                <w:color w:val="B9BDC2"/>
                <w:sz w:val="22"/>
                <w:szCs w:val="22"/>
              </w:rPr>
              <w:t xml:space="preserve">The simultaneous transmission of content across verbal (words), prosodic (tone, pace, volume), and somatic (body language, facial expression) channels — in friction environments, the non-verbal channels carry the primary signal.</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In your last friction interaction: what did your tone actually sound like? Not what you intended — what the other person heard?</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What specific vocal change happens to you first under activation — pace, volume, pitch, or consonant sharpening?</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would it require to deliberately slow your speech by 20% in the first five seconds of a friction moment?</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04  / 04.2</w:t>
      </w:r>
    </w:p>
    <w:p>
      <w:pPr>
        <w:spacing w:after="200"/>
      </w:pPr>
      <w:r>
        <w:rPr>
          <w:rFonts w:ascii="Big Shoulders Display" w:cs="Big Shoulders Display" w:eastAsia="Big Shoulders Display" w:hAnsi="Big Shoulders Display"/>
          <w:b/>
          <w:bCs/>
          <w:color w:val="E7E0D4"/>
          <w:sz w:val="30"/>
          <w:szCs w:val="30"/>
        </w:rPr>
        <w:t xml:space="preserve">THE DE-ESCALATION TOOLKIT</w:t>
      </w:r>
    </w:p>
    <w:p>
      <w:pPr>
        <w:spacing w:after="200" w:before="100"/>
      </w:pPr>
      <w:r>
        <w:rPr>
          <w:rFonts w:ascii="Libre Franklin" w:cs="Libre Franklin" w:eastAsia="Libre Franklin" w:hAnsi="Libre Franklin"/>
          <w:b/>
          <w:bCs/>
          <w:i/>
          <w:iCs/>
          <w:color w:val="C2332B"/>
          <w:sz w:val="22"/>
          <w:szCs w:val="22"/>
        </w:rPr>
        <w:t>Anyone can escalate. That is the least-skilled option available.</w:t>
      </w:r>
    </w:p>
    <w:p>
      <w:pPr>
        <w:spacing w:after="200" w:line="300"/>
      </w:pPr>
      <w:r>
        <w:rPr>
          <w:rFonts w:ascii="Libre Franklin" w:cs="Libre Franklin" w:eastAsia="Libre Franklin" w:hAnsi="Libre Franklin"/>
          <w:b w:val="false"/>
          <w:bCs w:val="false"/>
          <w:i w:val="false"/>
          <w:iCs w:val="false"/>
          <w:color w:val="E7E0D4"/>
          <w:sz w:val="22"/>
          <w:szCs w:val="22"/>
        </w:rPr>
        <w:t xml:space="preserve">De-escalation is not appeasement. It is not conflict avoidance. It is not the passive option. It is the strategic deployment of communication tools that keep the situation navigable when the other person's behavior, or your own activation, is pulling toward escalation. The person who de-escalates is not losing the exchange. They are managing it.</w:t>
      </w:r>
    </w:p>
    <w:p>
      <w:pPr>
        <w:spacing w:after="200" w:line="300"/>
      </w:pPr>
      <w:r>
        <w:rPr>
          <w:rFonts w:ascii="Libre Franklin" w:cs="Libre Franklin" w:eastAsia="Libre Franklin" w:hAnsi="Libre Franklin"/>
          <w:b w:val="false"/>
          <w:bCs w:val="false"/>
          <w:i w:val="false"/>
          <w:iCs w:val="false"/>
          <w:color w:val="E7E0D4"/>
          <w:sz w:val="22"/>
          <w:szCs w:val="22"/>
        </w:rPr>
        <w:t xml:space="preserve">The toolkit has five instruments. Slower pace: deliberately reducing the speed of your speech signals calm and creates more time between stimulus and response. Lower volume: volume matching is contagious — when you drop your volume, the other person frequently follows without being asked. Open framing: language that positions the interaction as collaborative rather than adversarial — "help me understand" rather than "you need to." Non-accusatory language: statements about the situation rather than indictments of the person — "this isn't matching" rather than "you rang it up wrong." Strategic silence: the capacity to wait through discomfort without filling it.</w:t>
      </w:r>
    </w:p>
    <w:p>
      <w:pPr>
        <w:spacing w:after="200" w:line="300"/>
      </w:pPr>
      <w:r>
        <w:rPr>
          <w:rFonts w:ascii="Libre Franklin" w:cs="Libre Franklin" w:eastAsia="Libre Franklin" w:hAnsi="Libre Franklin"/>
          <w:b w:val="false"/>
          <w:bCs w:val="false"/>
          <w:i w:val="false"/>
          <w:iCs w:val="false"/>
          <w:color w:val="E7E0D4"/>
          <w:sz w:val="22"/>
          <w:szCs w:val="22"/>
        </w:rPr>
        <w:t xml:space="preserve">Watch the toolkit work on a real sequence. A delivery is two hours late and the dispatcher's first line is clipped: "there's nothing I can do about traffic." Escalation option: "this is ridiculous, I've been waiting all day." De-escalation option, using open framing and non-accusatory language: "Help me understand what the options are from here — is there a new window I should plan around?" Same underlying frustration. The second version gives the dispatcher something to solve instead of something to defend against, and it's far more likely to produce an actual answer.</w:t>
      </w:r>
    </w:p>
    <w:p>
      <w:pPr>
        <w:spacing w:after="200" w:line="300"/>
      </w:pPr>
      <w:r>
        <w:rPr>
          <w:rFonts w:ascii="Libre Franklin" w:cs="Libre Franklin" w:eastAsia="Libre Franklin" w:hAnsi="Libre Franklin"/>
          <w:b w:val="false"/>
          <w:bCs w:val="false"/>
          <w:i w:val="false"/>
          <w:iCs w:val="false"/>
          <w:color w:val="E7E0D4"/>
          <w:sz w:val="22"/>
          <w:szCs w:val="22"/>
        </w:rPr>
        <w:t xml:space="preserve">Each of these instruments works against the direction the activated nervous system wants to go. The system wants to escalate — increase volume, accelerate pace, sharpen language, close the silence. De-escalation is the deliberate override of those impulses. That is what makes it a skill rather than a personality trait.</w:t>
      </w:r>
    </w:p>
    <w:p>
      <w:pPr>
        <w:spacing w:after="200" w:line="300"/>
      </w:pPr>
      <w:r>
        <w:rPr>
          <w:rFonts w:ascii="Libre Franklin" w:cs="Libre Franklin" w:eastAsia="Libre Franklin" w:hAnsi="Libre Franklin"/>
          <w:b w:val="false"/>
          <w:bCs w:val="false"/>
          <w:i w:val="false"/>
          <w:iCs w:val="false"/>
          <w:color w:val="E7E0D4"/>
          <w:sz w:val="22"/>
          <w:szCs w:val="22"/>
        </w:rPr>
        <w:t xml:space="preserve">Dominant restraint is the concept that anchors the toolkit. It describes the capacity to hold more power than you display — to be fully capable of escalation, and to choose not to, as a strategic decision rather than an inability. The person operating from dominant restraint is not restrained because they lack options. They are restrained because they have assessed the options and this one produces the best outcome.</w:t>
      </w:r>
    </w:p>
    <w:p>
      <w:pPr>
        <w:spacing w:after="200" w:line="300"/>
      </w:pPr>
      <w:r>
        <w:rPr>
          <w:rFonts w:ascii="Libre Franklin" w:cs="Libre Franklin" w:eastAsia="Libre Franklin" w:hAnsi="Libre Franklin"/>
          <w:b w:val="false"/>
          <w:bCs w:val="false"/>
          <w:i w:val="false"/>
          <w:iCs w:val="false"/>
          <w:color w:val="E7E0D4"/>
          <w:sz w:val="22"/>
          <w:szCs w:val="22"/>
        </w:rPr>
        <w:t xml:space="preserve">The de-escalation toolkit also changes the other person's behavioral options. When you escalate, you give the other person permission and social cover to escalate in return. When you de-escalate, you withdraw that permission. A service worker who is mildly hostile becomes harder to justify in the face of a calm, clear, composed customer. The de-escalation shifts the moral position of the room.</w:t>
      </w:r>
    </w:p>
    <w:p>
      <w:pPr>
        <w:spacing w:after="200" w:line="300"/>
      </w:pPr>
      <w:r>
        <w:rPr>
          <w:rFonts w:ascii="Libre Franklin" w:cs="Libre Franklin" w:eastAsia="Libre Franklin" w:hAnsi="Libre Franklin"/>
          <w:b w:val="false"/>
          <w:bCs w:val="false"/>
          <w:i w:val="false"/>
          <w:iCs w:val="false"/>
          <w:color w:val="E7E0D4"/>
          <w:sz w:val="22"/>
          <w:szCs w:val="22"/>
        </w:rPr>
        <w:t xml:space="preserve">The toolkit requires practice before it is available under activation. Each instrument should be practiced in neutral environments until it can be deployed deliberately under mild friction. Start with one: pace. For the next week, in every interaction that has any friction at all, consciously slow your speaking pace. That single instrument will change the quality of the interaction in most cases.</w:t>
      </w:r>
    </w:p>
    <w:p>
      <w:pPr>
        <w:spacing w:after="200" w:line="300"/>
      </w:pPr>
      <w:r>
        <w:rPr>
          <w:rFonts w:ascii="Libre Franklin" w:cs="Libre Franklin" w:eastAsia="Libre Franklin" w:hAnsi="Libre Franklin"/>
          <w:b w:val="false"/>
          <w:bCs w:val="false"/>
          <w:i w:val="false"/>
          <w:iCs w:val="false"/>
          <w:color w:val="E7E0D4"/>
          <w:sz w:val="22"/>
          <w:szCs w:val="22"/>
        </w:rPr>
        <w:t xml:space="preserve">Note that these five instruments are not interchangeable in every scenario — sometimes strategic silence reads as stonewalling instead of calm, depending on context and the other person's read of you. Part of the skill is situational: noticing which instrument the specific moment calls for, rather than deploying the same one reflexively every time.</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DOMINANT RESTRAINT  —  </w:t>
            </w:r>
            <w:r>
              <w:rPr>
                <w:rFonts w:ascii="Libre Franklin" w:cs="Libre Franklin" w:eastAsia="Libre Franklin" w:hAnsi="Libre Franklin"/>
                <w:i/>
                <w:iCs/>
                <w:color w:val="B9BDC2"/>
                <w:sz w:val="22"/>
                <w:szCs w:val="22"/>
              </w:rPr>
              <w:t xml:space="preserve">The strategic capacity to hold more power than you display — choosing de-escalation not from inability to escalate but from an outcome-based assessment that restraint produces the superior result.</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In your last escalated interaction: which of the five instruments would have changed the outcome if you had deployed it in the first thirty seconds?</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What does dominant restraint feel like versus what escalation feels like in the body? Can you tell the difference in real time?</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Which instrument in the toolkit is hardest for you to deploy under activation, and why?</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04  / 04.3</w:t>
      </w:r>
    </w:p>
    <w:p>
      <w:pPr>
        <w:spacing w:after="200"/>
      </w:pPr>
      <w:r>
        <w:rPr>
          <w:rFonts w:ascii="Big Shoulders Display" w:cs="Big Shoulders Display" w:eastAsia="Big Shoulders Display" w:hAnsi="Big Shoulders Display"/>
          <w:b/>
          <w:bCs/>
          <w:color w:val="E7E0D4"/>
          <w:sz w:val="30"/>
          <w:szCs w:val="30"/>
        </w:rPr>
        <w:t xml:space="preserve">READING THE ROOM IN REAL-TIME</w:t>
      </w:r>
    </w:p>
    <w:p>
      <w:pPr>
        <w:spacing w:after="200" w:before="100"/>
      </w:pPr>
      <w:r>
        <w:rPr>
          <w:rFonts w:ascii="Libre Franklin" w:cs="Libre Franklin" w:eastAsia="Libre Franklin" w:hAnsi="Libre Franklin"/>
          <w:b/>
          <w:bCs/>
          <w:i/>
          <w:iCs/>
          <w:color w:val="C2332B"/>
          <w:sz w:val="22"/>
          <w:szCs w:val="22"/>
        </w:rPr>
        <w:t>The outcome map takes three seconds. Most people skip it entirely.</w:t>
      </w:r>
    </w:p>
    <w:p>
      <w:pPr>
        <w:spacing w:after="200" w:line="300"/>
      </w:pPr>
      <w:r>
        <w:rPr>
          <w:rFonts w:ascii="Libre Franklin" w:cs="Libre Franklin" w:eastAsia="Libre Franklin" w:hAnsi="Libre Franklin"/>
          <w:b w:val="false"/>
          <w:bCs w:val="false"/>
          <w:i w:val="false"/>
          <w:iCs w:val="false"/>
          <w:color w:val="E7E0D4"/>
          <w:sz w:val="22"/>
          <w:szCs w:val="22"/>
        </w:rPr>
        <w:t xml:space="preserve">Before you speak in a friction moment, there is a decision point — usually invisible, usually collapsed to zero time — where the response is selected. Most people are unaware of this decision point because the activated nervous system makes the selection automatically and presents it as the only available option. The work of this subsection is to make that decision point visible, slow it down, and install a real-time assessment tool before the response fires.</w:t>
      </w:r>
    </w:p>
    <w:p>
      <w:pPr>
        <w:spacing w:after="200" w:line="300"/>
      </w:pPr>
      <w:r>
        <w:rPr>
          <w:rFonts w:ascii="Libre Franklin" w:cs="Libre Franklin" w:eastAsia="Libre Franklin" w:hAnsi="Libre Franklin"/>
          <w:b w:val="false"/>
          <w:bCs w:val="false"/>
          <w:i w:val="false"/>
          <w:iCs w:val="false"/>
          <w:color w:val="E7E0D4"/>
          <w:sz w:val="22"/>
          <w:szCs w:val="22"/>
        </w:rPr>
        <w:t xml:space="preserve">The tool is the outcome map. It runs three questions in under three seconds: What do I actually want from this interaction? What does escalation produce? What does restraint produce? The questions are not rhetorical. They are a fast functional assessment of the available paths and their downstream effects.</w:t>
      </w:r>
    </w:p>
    <w:p>
      <w:pPr>
        <w:spacing w:after="200" w:line="300"/>
      </w:pPr>
      <w:r>
        <w:rPr>
          <w:rFonts w:ascii="Libre Franklin" w:cs="Libre Franklin" w:eastAsia="Libre Franklin" w:hAnsi="Libre Franklin"/>
          <w:b w:val="false"/>
          <w:bCs w:val="false"/>
          <w:i w:val="false"/>
          <w:iCs w:val="false"/>
          <w:color w:val="E7E0D4"/>
          <w:sz w:val="22"/>
          <w:szCs w:val="22"/>
        </w:rPr>
        <w:t xml:space="preserve">What do I actually want from this interaction? In a checkout line, the answer is almost always: I want the transaction to complete correctly, quickly, and without drama. That clarity immediately reframes the situation. The goal is transactional, not relational, not status-based. The question returns you to the actual objective and separates it from the ego objective, which is to not feel disrespected.</w:t>
      </w:r>
    </w:p>
    <w:p>
      <w:pPr>
        <w:spacing w:after="200" w:line="300"/>
      </w:pPr>
      <w:r>
        <w:rPr>
          <w:rFonts w:ascii="Libre Franklin" w:cs="Libre Franklin" w:eastAsia="Libre Franklin" w:hAnsi="Libre Franklin"/>
          <w:b w:val="false"/>
          <w:bCs w:val="false"/>
          <w:i w:val="false"/>
          <w:iCs w:val="false"/>
          <w:color w:val="E7E0D4"/>
          <w:sz w:val="22"/>
          <w:szCs w:val="22"/>
        </w:rPr>
        <w:t xml:space="preserve">What does escalation produce? In most service settings: a longer interaction, elevated cortisol for the next two hours, a cashier who is now also activated and therefore less able to process your transaction efficiently, bystanders who are observing you as the difficult customer, and possibly a manager interaction that extends the entire situation further. Escalation almost never produces faster resolution. It produces the opposite.</w:t>
      </w:r>
    </w:p>
    <w:p>
      <w:pPr>
        <w:spacing w:after="200" w:line="300"/>
      </w:pPr>
      <w:r>
        <w:rPr>
          <w:rFonts w:ascii="Libre Franklin" w:cs="Libre Franklin" w:eastAsia="Libre Franklin" w:hAnsi="Libre Franklin"/>
          <w:b w:val="false"/>
          <w:bCs w:val="false"/>
          <w:i w:val="false"/>
          <w:iCs w:val="false"/>
          <w:color w:val="E7E0D4"/>
          <w:sz w:val="22"/>
          <w:szCs w:val="22"/>
        </w:rPr>
        <w:t xml:space="preserve">What does restraint produce? In most service settings: the transaction completes, you leave, the interaction costs you nothing beyond the time it was already taking. In the cases where a genuine error needs to be corrected, composed and clear communication produces better results than escalation — the person with the power to fix the problem is more willing to use it in response to calm clarity than to hostility.</w:t>
      </w:r>
    </w:p>
    <w:p>
      <w:pPr>
        <w:spacing w:after="200" w:line="300"/>
      </w:pPr>
      <w:r>
        <w:rPr>
          <w:rFonts w:ascii="Libre Franklin" w:cs="Libre Franklin" w:eastAsia="Libre Franklin" w:hAnsi="Libre Franklin"/>
          <w:b w:val="false"/>
          <w:bCs w:val="false"/>
          <w:i w:val="false"/>
          <w:iCs w:val="false"/>
          <w:color w:val="E7E0D4"/>
          <w:sz w:val="22"/>
          <w:szCs w:val="22"/>
        </w:rPr>
        <w:t xml:space="preserve">Run it on a specific case: a contractor shows up four hours outside the agreed window with no call. Outcome map, in real time: what I want — the job actually done well and finished on schedule from here forward. What escalation produces — a defensive contractor, a rushed and possibly worse job, a strained relationship for the remaining work. What restraint produces — a direct, unhedged statement of the problem ("this window matters, and today it didn't work — let's talk about how we avoid that going forward") that gets heard because it isn't wrapped in hostility. The three-second map doesn't erase the legitimate frustration. It routes it somewhere useful.</w:t>
      </w:r>
    </w:p>
    <w:p>
      <w:pPr>
        <w:spacing w:after="200" w:line="300"/>
      </w:pPr>
      <w:r>
        <w:rPr>
          <w:rFonts w:ascii="Libre Franklin" w:cs="Libre Franklin" w:eastAsia="Libre Franklin" w:hAnsi="Libre Franklin"/>
          <w:b w:val="false"/>
          <w:bCs w:val="false"/>
          <w:i w:val="false"/>
          <w:iCs w:val="false"/>
          <w:color w:val="E7E0D4"/>
          <w:sz w:val="22"/>
          <w:szCs w:val="22"/>
        </w:rPr>
        <w:t xml:space="preserve">The outcome map does not require extensive time. It requires three seconds and practice. The practice is running it in low-friction situations first — grocery runs, phone calls, minor delays — until the three questions are automatic. Then it is available under higher activation because it has been pre-loaded as a habit rather than a deliberate process.</w:t>
      </w:r>
    </w:p>
    <w:p>
      <w:pPr>
        <w:spacing w:after="200" w:line="300"/>
      </w:pPr>
      <w:r>
        <w:rPr>
          <w:rFonts w:ascii="Libre Franklin" w:cs="Libre Franklin" w:eastAsia="Libre Franklin" w:hAnsi="Libre Franklin"/>
          <w:b w:val="false"/>
          <w:bCs w:val="false"/>
          <w:i w:val="false"/>
          <w:iCs w:val="false"/>
          <w:color w:val="E7E0D4"/>
          <w:sz w:val="22"/>
          <w:szCs w:val="22"/>
        </w:rPr>
        <w:t xml:space="preserve">One caution: the outcome map is not a tool for suppressing legitimate grievances. If restraint genuinely produces a worse outcome — if the situation actually requires escalation to get resolved — the map will show that too. The goal isn't to always land on restraint. It's to make sure the choice is actually a choice, run consciously, instead of whatever the activated nervous system defaults to.</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OUTCOME MAP  —  </w:t>
            </w:r>
            <w:r>
              <w:rPr>
                <w:rFonts w:ascii="Libre Franklin" w:cs="Libre Franklin" w:eastAsia="Libre Franklin" w:hAnsi="Libre Franklin"/>
                <w:i/>
                <w:iCs/>
                <w:color w:val="B9BDC2"/>
                <w:sz w:val="22"/>
                <w:szCs w:val="22"/>
              </w:rPr>
              <w:t xml:space="preserve">A three-question real-time assessment tool — what do I want, what does escalation produce, what does restraint produce — designed to insert a decision point between trigger and response under friction conditions.</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In your last friction moment: what did you actually want from the interaction? Was that what your behavior was pursuing?</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Map the actual downstream consequences of your last escalation — not the immediate feeling, but the next two hours. What did it cost?</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Can you run the three outcome-map questions in three seconds right now on a hypothetical friction scenario? Time yourself.</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04  / 04.4</w:t>
      </w:r>
    </w:p>
    <w:p>
      <w:pPr>
        <w:spacing w:after="200"/>
      </w:pPr>
      <w:r>
        <w:rPr>
          <w:rFonts w:ascii="Big Shoulders Display" w:cs="Big Shoulders Display" w:eastAsia="Big Shoulders Display" w:hAnsi="Big Shoulders Display"/>
          <w:b/>
          <w:bCs/>
          <w:color w:val="E7E0D4"/>
          <w:sz w:val="30"/>
          <w:szCs w:val="30"/>
        </w:rPr>
        <w:t xml:space="preserve">WHAT EVERYONE WATCHING SEES</w:t>
      </w:r>
    </w:p>
    <w:p>
      <w:pPr>
        <w:spacing w:after="200" w:before="100"/>
      </w:pPr>
      <w:r>
        <w:rPr>
          <w:rFonts w:ascii="Libre Franklin" w:cs="Libre Franklin" w:eastAsia="Libre Franklin" w:hAnsi="Libre Franklin"/>
          <w:b/>
          <w:bCs/>
          <w:i/>
          <w:iCs/>
          <w:color w:val="C2332B"/>
          <w:sz w:val="22"/>
          <w:szCs w:val="22"/>
        </w:rPr>
        <w:t>The room knows the difference between composure and fragility wearing aggression as armor.</w:t>
      </w:r>
    </w:p>
    <w:p>
      <w:pPr>
        <w:spacing w:after="200" w:line="300"/>
      </w:pPr>
      <w:r>
        <w:rPr>
          <w:rFonts w:ascii="Libre Franklin" w:cs="Libre Franklin" w:eastAsia="Libre Franklin" w:hAnsi="Libre Franklin"/>
          <w:b w:val="false"/>
          <w:bCs w:val="false"/>
          <w:i w:val="false"/>
          <w:iCs w:val="false"/>
          <w:color w:val="E7E0D4"/>
          <w:sz w:val="22"/>
          <w:szCs w:val="22"/>
        </w:rPr>
        <w:t xml:space="preserve">You are always performing character whether you intend to or not. The friction interaction is not private. There are people in line behind you. There are employees nearby. There may be cameras. There is, at minimum, the cashier — a person who will form a complete impression of you in under sixty seconds that she will carry into her next interaction and possibly share with a coworker. The audience for your behavior in that moment is larger than you think.</w:t>
      </w:r>
    </w:p>
    <w:p>
      <w:pPr>
        <w:spacing w:after="200" w:line="300"/>
      </w:pPr>
      <w:r>
        <w:rPr>
          <w:rFonts w:ascii="Libre Franklin" w:cs="Libre Franklin" w:eastAsia="Libre Franklin" w:hAnsi="Libre Franklin"/>
          <w:b w:val="false"/>
          <w:bCs w:val="false"/>
          <w:i w:val="false"/>
          <w:iCs w:val="false"/>
          <w:color w:val="E7E0D4"/>
          <w:sz w:val="22"/>
          <w:szCs w:val="22"/>
        </w:rPr>
        <w:t xml:space="preserve">Composure reads as power. Not passive power — present, grounded, deliberate power. The person who is clearly activated and clearly choosing not to escalate communicates something that the person who escalates never does: that they have the capacity and they are choosing not to use it. That communication happens without words. It is visible in the vocal channel, the body language, the pace of movement, the face.</w:t>
      </w:r>
    </w:p>
    <w:p>
      <w:pPr>
        <w:spacing w:after="200" w:line="300"/>
      </w:pPr>
      <w:r>
        <w:rPr>
          <w:rFonts w:ascii="Libre Franklin" w:cs="Libre Franklin" w:eastAsia="Libre Franklin" w:hAnsi="Libre Franklin"/>
          <w:b w:val="false"/>
          <w:bCs w:val="false"/>
          <w:i w:val="false"/>
          <w:iCs w:val="false"/>
          <w:color w:val="E7E0D4"/>
          <w:sz w:val="22"/>
          <w:szCs w:val="22"/>
        </w:rPr>
        <w:t xml:space="preserve">A blow-up over a pricing error or a slow transaction reads as fragility wearing aggression as armor. The room makes this read quickly and accurately. People who escalate in low-stakes situations are generally not seen as powerful by bystanders. They are seen as someone who could not handle a minor inconvenience — someone whose emotional regulation capacity is thin enough that a cashier's affect can crack it.</w:t>
      </w:r>
    </w:p>
    <w:p>
      <w:pPr>
        <w:spacing w:after="200" w:line="300"/>
      </w:pPr>
      <w:r>
        <w:rPr>
          <w:rFonts w:ascii="Libre Franklin" w:cs="Libre Franklin" w:eastAsia="Libre Franklin" w:hAnsi="Libre Franklin"/>
          <w:b w:val="false"/>
          <w:bCs w:val="false"/>
          <w:i w:val="false"/>
          <w:iCs w:val="false"/>
          <w:color w:val="E7E0D4"/>
          <w:sz w:val="22"/>
          <w:szCs w:val="22"/>
        </w:rPr>
        <w:t xml:space="preserve">Picture the same pricing dispute handled two ways in front of the same line of six strangers. Version one: raised voice, a demand to see a manager, a comment about the store's incompetence. The people in line look at their phones, avoid eye contact, and privately catalog the interaction as the reason they hate coming to this store. Version two: a flat, calm "that's not the price on the shelf — can we get that corrected?" followed by a genuine wait. The people in line barely register it happened. One of these versions is remembered as a problem. The other is forgotten within a minute — which, for a stranger's read of your character, is the better outcome.</w:t>
      </w:r>
    </w:p>
    <w:p>
      <w:pPr>
        <w:spacing w:after="200" w:line="300"/>
      </w:pPr>
      <w:r>
        <w:rPr>
          <w:rFonts w:ascii="Libre Franklin" w:cs="Libre Franklin" w:eastAsia="Libre Franklin" w:hAnsi="Libre Franklin"/>
          <w:b w:val="false"/>
          <w:bCs w:val="false"/>
          <w:i w:val="false"/>
          <w:iCs w:val="false"/>
          <w:color w:val="E7E0D4"/>
          <w:sz w:val="22"/>
          <w:szCs w:val="22"/>
        </w:rPr>
        <w:t xml:space="preserve">The reputational dimension of low-stakes friction is underweighted by most people because the interactions seem anonymous. The cashier is a stranger. The people in line are strangers. What does it matter? It matters because character is not a performance you turn on for audiences that count. It is the pattern of behavior across all contexts, including anonymous ones. The person who manages friction composedly in anonymous settings does so because the behavior is built into their operational identity — not because they are managing an audience.</w:t>
      </w:r>
    </w:p>
    <w:p>
      <w:pPr>
        <w:spacing w:after="200" w:line="300"/>
      </w:pPr>
      <w:r>
        <w:rPr>
          <w:rFonts w:ascii="Libre Franklin" w:cs="Libre Franklin" w:eastAsia="Libre Franklin" w:hAnsi="Libre Franklin"/>
          <w:b w:val="false"/>
          <w:bCs w:val="false"/>
          <w:i w:val="false"/>
          <w:iCs w:val="false"/>
          <w:color w:val="E7E0D4"/>
          <w:sz w:val="22"/>
          <w:szCs w:val="22"/>
        </w:rPr>
        <w:t xml:space="preserve">The flip side: when you handle friction well, it also lands. The composed customer in a difficult service interaction is noticed. The cashier notices. The people in line notice. The manager who is half-listening from the back notices. There is a social register that tracks this. It is not the reason to manage friction well, but it is a real output of doing so.</w:t>
      </w:r>
    </w:p>
    <w:p>
      <w:pPr>
        <w:spacing w:after="200" w:line="300"/>
      </w:pPr>
      <w:r>
        <w:rPr>
          <w:rFonts w:ascii="Libre Franklin" w:cs="Libre Franklin" w:eastAsia="Libre Franklin" w:hAnsi="Libre Franklin"/>
          <w:b w:val="false"/>
          <w:bCs w:val="false"/>
          <w:i w:val="false"/>
          <w:iCs w:val="false"/>
          <w:color w:val="E7E0D4"/>
          <w:sz w:val="22"/>
          <w:szCs w:val="22"/>
        </w:rPr>
        <w:t xml:space="preserve">Finally: the version of yourself that shows up in friction moments is the version of yourself that other people carry out of the interaction. Not the version you explain afterward. Not the version you are when things are easy. The friction version. That version is always on. It is worth deciding what it is.</w:t>
      </w:r>
    </w:p>
    <w:p>
      <w:pPr>
        <w:spacing w:after="200" w:line="300"/>
      </w:pPr>
      <w:r>
        <w:rPr>
          <w:rFonts w:ascii="Libre Franklin" w:cs="Libre Franklin" w:eastAsia="Libre Franklin" w:hAnsi="Libre Franklin"/>
          <w:b w:val="false"/>
          <w:bCs w:val="false"/>
          <w:i w:val="false"/>
          <w:iCs w:val="false"/>
          <w:color w:val="E7E0D4"/>
          <w:sz w:val="22"/>
          <w:szCs w:val="22"/>
        </w:rPr>
        <w:t xml:space="preserve">There's a longer-range version of this worth naming too: in any environment you return to repeatedly — the same coffee shop, the same branch of your bank, the same neighborhood store — your friction behavior compounds into a reputation that outlasts any single visit. The staff remember. The manager who saw the blow-up remembers. Composure in these recurring, low-stakes settings is one of the cheapest reputational investments available, precisely because almost nobody else is making it.</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CHARACTER SIGNAL  —  </w:t>
            </w:r>
            <w:r>
              <w:rPr>
                <w:rFonts w:ascii="Libre Franklin" w:cs="Libre Franklin" w:eastAsia="Libre Franklin" w:hAnsi="Libre Franklin"/>
                <w:i/>
                <w:iCs/>
                <w:color w:val="B9BDC2"/>
                <w:sz w:val="22"/>
                <w:szCs w:val="22"/>
              </w:rPr>
              <w:t xml:space="preserve">The involuntary behavioral communication of internal state and identity during friction — composure reads as grounded power; escalation reads as fragility; both are transmitted and received by all observers present.</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Think about the last person you watched escalate in a public friction moment. What did you conclude about them? Now apply that same observation to your own most recent blow-up.</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If the cashier from your last difficult interaction described you to a coworker afterward, what did she say?</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does the composed version of you look like in a friction moment — specifically, in the body, in the voice, in the face? Have you built that version?</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150" w:before="400"/>
      </w:pPr>
      <w:r>
        <w:rPr>
          <w:rFonts w:ascii="Big Shoulders Display" w:cs="Big Shoulders Display" w:eastAsia="Big Shoulders Display" w:hAnsi="Big Shoulders Display"/>
          <w:b/>
          <w:bCs/>
          <w:color w:val="E7E0D4"/>
          <w:sz w:val="24"/>
          <w:szCs w:val="24"/>
        </w:rPr>
        <w:t xml:space="preserve">MODULE 04 CAPSTONE EXERCISE</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Identify one recurring friction scenario in your life — a specific type of interaction where you reliably lose the composed version of yourself.</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Write the outcome map for that scenario: what you actually want, what escalation produces, what restraint produces. One sentence each. Keep it.</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Script the composed response for that scenario — the exact words, tone, and pace of the regulated version of you. Write it out fully.</w:t>
      </w:r>
    </w:p>
    <w:p>
      <w:pPr>
        <w:spacing w:after="150" w:line="280"/>
      </w:pPr>
      <w:r>
        <w:rPr>
          <w:rFonts w:ascii="Libre Franklin" w:cs="Libre Franklin" w:eastAsia="Libre Franklin" w:hAnsi="Libre Franklin"/>
          <w:b/>
          <w:bCs/>
          <w:color w:val="E7E0D4"/>
          <w:sz w:val="22"/>
          <w:szCs w:val="22"/>
        </w:rPr>
        <w:t xml:space="preserve">4.  </w:t>
      </w:r>
      <w:r>
        <w:rPr>
          <w:rFonts w:ascii="Libre Franklin" w:cs="Libre Franklin" w:eastAsia="Libre Franklin" w:hAnsi="Libre Franklin"/>
          <w:color w:val="E7E0D4"/>
          <w:sz w:val="22"/>
          <w:szCs w:val="22"/>
        </w:rPr>
        <w:t xml:space="preserve">Practice it aloud, alone, three times. Not in the moment of activation — now, in neutral. Rehearse the composed version until it is familiar in the mouth.</w:t>
      </w:r>
    </w:p>
    <w:p>
      <w:pPr>
        <w:spacing w:after="150" w:line="280"/>
      </w:pPr>
      <w:r>
        <w:rPr>
          <w:rFonts w:ascii="Libre Franklin" w:cs="Libre Franklin" w:eastAsia="Libre Franklin" w:hAnsi="Libre Franklin"/>
          <w:b/>
          <w:bCs/>
          <w:color w:val="E7E0D4"/>
          <w:sz w:val="22"/>
          <w:szCs w:val="22"/>
        </w:rPr>
        <w:t xml:space="preserve">5.  </w:t>
      </w:r>
      <w:r>
        <w:rPr>
          <w:rFonts w:ascii="Libre Franklin" w:cs="Libre Franklin" w:eastAsia="Libre Franklin" w:hAnsi="Libre Franklin"/>
          <w:color w:val="E7E0D4"/>
          <w:sz w:val="22"/>
          <w:szCs w:val="22"/>
        </w:rPr>
        <w:t xml:space="preserve">The next time the scenario occurs: run the outcome map first (three seconds), then deploy the scripted response. Log the result. Compare it to the escalation baseline.</w:t>
      </w:r>
    </w:p>
    <w:p>
      <w:r>
        <w:br w:type="page"/>
      </w:r>
    </w:p>
    <w:p>
      <w:pPr>
        <w:spacing w:after="100"/>
        <w:jc w:val="left"/>
      </w:pPr>
      <w:r>
        <w:rPr>
          <w:rFonts w:ascii="IBM Plex Mono" w:cs="IBM Plex Mono" w:eastAsia="IBM Plex Mono" w:hAnsi="IBM Plex Mono"/>
          <w:b/>
          <w:bCs/>
          <w:color w:val="C5A36A"/>
          <w:sz w:val="20"/>
          <w:szCs w:val="20"/>
        </w:rPr>
        <w:t xml:space="preserve">BUILD WHILE BLEEDING</w:t>
      </w:r>
    </w:p>
    <w:p>
      <w:pPr>
        <w:spacing w:after="100" w:before="200"/>
      </w:pPr>
      <w:r>
        <w:rPr>
          <w:rFonts w:ascii="Big Shoulders Display" w:cs="Big Shoulders Display" w:eastAsia="Big Shoulders Display" w:hAnsi="Big Shoulders Display"/>
          <w:b/>
          <w:bCs/>
          <w:color w:val="C5A36A"/>
          <w:sz w:val="28"/>
          <w:szCs w:val="28"/>
        </w:rPr>
        <w:t xml:space="preserve">MODULE 05</w:t>
      </w:r>
    </w:p>
    <w:p>
      <w:pPr>
        <w:spacing w:after="200"/>
      </w:pPr>
      <w:r>
        <w:rPr>
          <w:rFonts w:ascii="Big Shoulders Display" w:cs="Big Shoulders Display" w:eastAsia="Big Shoulders Display" w:hAnsi="Big Shoulders Display"/>
          <w:b/>
          <w:bCs/>
          <w:color w:val="E7E0D4"/>
          <w:sz w:val="40"/>
          <w:szCs w:val="40"/>
        </w:rPr>
        <w:t xml:space="preserve">PATTERN INTERRUPT &amp; REGULATION DRILLS</w:t>
      </w:r>
    </w:p>
    <w:p>
      <w:pPr>
        <w:spacing w:after="300"/>
      </w:pPr>
      <w:r>
        <w:rPr>
          <w:rFonts w:ascii="Libre Franklin" w:cs="Libre Franklin" w:eastAsia="Libre Franklin" w:hAnsi="Libre Franklin"/>
          <w:i/>
          <w:iCs/>
          <w:color w:val="E7E0D4"/>
          <w:sz w:val="24"/>
          <w:szCs w:val="24"/>
        </w:rPr>
        <w:t xml:space="preserve">"The skill is built before the situation, not during it"</w:t>
      </w:r>
    </w:p>
    <w:p>
      <w:pPr>
        <w:spacing w:after="200" w:line="300"/>
      </w:pPr>
      <w:r>
        <w:rPr>
          <w:rFonts w:ascii="Libre Franklin" w:cs="Libre Franklin" w:eastAsia="Libre Franklin" w:hAnsi="Libre Franklin"/>
          <w:b w:val="false"/>
          <w:bCs w:val="false"/>
          <w:i w:val="false"/>
          <w:iCs w:val="false"/>
          <w:color w:val="E7E0D4"/>
          <w:sz w:val="22"/>
          <w:szCs w:val="22"/>
        </w:rPr>
        <w:t xml:space="preserve">You cannot learn to regulate in the middle of activation. The intervention window is too narrow and the prefrontal cortex is already suppressed. Trying to build the skill at the moment you need it is like trying to install a seatbelt during the collision.</w:t>
      </w:r>
    </w:p>
    <w:p>
      <w:pPr>
        <w:spacing w:after="200" w:line="300"/>
      </w:pPr>
      <w:r>
        <w:rPr>
          <w:rFonts w:ascii="Libre Franklin" w:cs="Libre Franklin" w:eastAsia="Libre Franklin" w:hAnsi="Libre Franklin"/>
          <w:b w:val="false"/>
          <w:bCs w:val="false"/>
          <w:i w:val="false"/>
          <w:iCs w:val="false"/>
          <w:color w:val="E7E0D4"/>
          <w:sz w:val="22"/>
          <w:szCs w:val="22"/>
        </w:rPr>
        <w:t xml:space="preserve">Regulation is a pre-installed capacity. It fires automatically when trained. It is unavailable when untrained, regardless of how much you want it in the moment.</w:t>
      </w:r>
    </w:p>
    <w:p>
      <w:pPr>
        <w:spacing w:after="200" w:line="300"/>
      </w:pPr>
      <w:r>
        <w:rPr>
          <w:rFonts w:ascii="Libre Franklin" w:cs="Libre Franklin" w:eastAsia="Libre Franklin" w:hAnsi="Libre Franklin"/>
          <w:b w:val="false"/>
          <w:bCs w:val="false"/>
          <w:i w:val="false"/>
          <w:iCs w:val="false"/>
          <w:color w:val="E7E0D4"/>
          <w:sz w:val="22"/>
          <w:szCs w:val="22"/>
        </w:rPr>
        <w:t xml:space="preserve">This module is the training protocol — specific, repeatable drills that build the interrupt before the next friction event, not during it.</w:t>
      </w:r>
    </w:p>
    <w:p>
      <w:pPr>
        <w:spacing w:after="150" w:before="300"/>
      </w:pPr>
      <w:r>
        <w:rPr>
          <w:rFonts w:ascii="IBM Plex Mono" w:cs="IBM Plex Mono" w:eastAsia="IBM Plex Mono" w:hAnsi="IBM Plex Mono"/>
          <w:b/>
          <w:bCs/>
          <w:color w:val="C5A36A"/>
          <w:sz w:val="20"/>
          <w:szCs w:val="20"/>
        </w:rPr>
        <w:t xml:space="preserve">IN THIS MODULE</w:t>
      </w:r>
    </w:p>
    <w:p>
      <w:pPr>
        <w:spacing w:after="80"/>
      </w:pPr>
      <w:r>
        <w:rPr>
          <w:rFonts w:ascii="Libre Franklin" w:cs="Libre Franklin" w:eastAsia="Libre Franklin" w:hAnsi="Libre Franklin"/>
          <w:b/>
          <w:bCs/>
          <w:color w:val="E7E0D4"/>
          <w:sz w:val="22"/>
          <w:szCs w:val="22"/>
        </w:rPr>
        <w:t xml:space="preserve">05.1  SOMATIC ANCHORING</w:t>
      </w:r>
    </w:p>
    <w:p>
      <w:pPr>
        <w:spacing w:after="80"/>
      </w:pPr>
      <w:r>
        <w:rPr>
          <w:rFonts w:ascii="Libre Franklin" w:cs="Libre Franklin" w:eastAsia="Libre Franklin" w:hAnsi="Libre Franklin"/>
          <w:b/>
          <w:bCs/>
          <w:color w:val="E7E0D4"/>
          <w:sz w:val="22"/>
          <w:szCs w:val="22"/>
        </w:rPr>
        <w:t xml:space="preserve">05.2  THE 3-SECOND RULE</w:t>
      </w:r>
    </w:p>
    <w:p>
      <w:pPr>
        <w:spacing w:after="80"/>
      </w:pPr>
      <w:r>
        <w:rPr>
          <w:rFonts w:ascii="Libre Franklin" w:cs="Libre Franklin" w:eastAsia="Libre Franklin" w:hAnsi="Libre Franklin"/>
          <w:b/>
          <w:bCs/>
          <w:color w:val="E7E0D4"/>
          <w:sz w:val="22"/>
          <w:szCs w:val="22"/>
        </w:rPr>
        <w:t xml:space="preserve">05.3  SCRIPTED EXIT LINES</w:t>
      </w:r>
    </w:p>
    <w:p>
      <w:pPr>
        <w:spacing w:after="80"/>
      </w:pPr>
      <w:r>
        <w:rPr>
          <w:rFonts w:ascii="Libre Franklin" w:cs="Libre Franklin" w:eastAsia="Libre Franklin" w:hAnsi="Libre Franklin"/>
          <w:b/>
          <w:bCs/>
          <w:color w:val="E7E0D4"/>
          <w:sz w:val="22"/>
          <w:szCs w:val="22"/>
        </w:rPr>
        <w:t xml:space="preserve">05.4  DAILY LOW-STAKES FRICTION AS TRAINING GROUND</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05  / 05.1</w:t>
      </w:r>
    </w:p>
    <w:p>
      <w:pPr>
        <w:spacing w:after="200"/>
      </w:pPr>
      <w:r>
        <w:rPr>
          <w:rFonts w:ascii="Big Shoulders Display" w:cs="Big Shoulders Display" w:eastAsia="Big Shoulders Display" w:hAnsi="Big Shoulders Display"/>
          <w:b/>
          <w:bCs/>
          <w:color w:val="E7E0D4"/>
          <w:sz w:val="30"/>
          <w:szCs w:val="30"/>
        </w:rPr>
        <w:t xml:space="preserve">SOMATIC ANCHORING</w:t>
      </w:r>
    </w:p>
    <w:p>
      <w:pPr>
        <w:spacing w:after="200" w:before="100"/>
      </w:pPr>
      <w:r>
        <w:rPr>
          <w:rFonts w:ascii="Libre Franklin" w:cs="Libre Franklin" w:eastAsia="Libre Franklin" w:hAnsi="Libre Franklin"/>
          <w:b/>
          <w:bCs/>
          <w:i/>
          <w:iCs/>
          <w:color w:val="C2332B"/>
          <w:sz w:val="22"/>
          <w:szCs w:val="22"/>
        </w:rPr>
        <w:t>They must be practiced in neutral states to be available in activated ones.</w:t>
      </w:r>
    </w:p>
    <w:p>
      <w:pPr>
        <w:spacing w:after="200" w:line="300"/>
      </w:pPr>
      <w:r>
        <w:rPr>
          <w:rFonts w:ascii="Libre Franklin" w:cs="Libre Franklin" w:eastAsia="Libre Franklin" w:hAnsi="Libre Franklin"/>
          <w:b w:val="false"/>
          <w:bCs w:val="false"/>
          <w:i w:val="false"/>
          <w:iCs w:val="false"/>
          <w:color w:val="E7E0D4"/>
          <w:sz w:val="22"/>
          <w:szCs w:val="22"/>
        </w:rPr>
        <w:t xml:space="preserve">The body is the first responder in every activation event. It fires before you are aware of it. The nervous system cascade is already running by the time you consciously register the trigger. This sequence — body first, consciousness second — means that body-based interventions have access to the activation window that cognitive interventions do not.</w:t>
      </w:r>
    </w:p>
    <w:p>
      <w:pPr>
        <w:spacing w:after="200" w:line="300"/>
      </w:pPr>
      <w:r>
        <w:rPr>
          <w:rFonts w:ascii="Libre Franklin" w:cs="Libre Franklin" w:eastAsia="Libre Franklin" w:hAnsi="Libre Franklin"/>
          <w:b w:val="false"/>
          <w:bCs w:val="false"/>
          <w:i w:val="false"/>
          <w:iCs w:val="false"/>
          <w:color w:val="E7E0D4"/>
          <w:sz w:val="22"/>
          <w:szCs w:val="22"/>
        </w:rPr>
        <w:t xml:space="preserve">Somatic anchoring is the practice of establishing deliberate physical states that send a downregulation signal to the nervous system. It is not relaxation. It is not meditation. It is a specific set of physical actions that interrupt the sympathetic cascade by activating the parasympathetic branch — the system responsible for calming the activation response.</w:t>
      </w:r>
    </w:p>
    <w:p>
      <w:pPr>
        <w:spacing w:after="200" w:line="300"/>
      </w:pPr>
      <w:r>
        <w:rPr>
          <w:rFonts w:ascii="Libre Franklin" w:cs="Libre Franklin" w:eastAsia="Libre Franklin" w:hAnsi="Libre Franklin"/>
          <w:b w:val="false"/>
          <w:bCs w:val="false"/>
          <w:i w:val="false"/>
          <w:iCs w:val="false"/>
          <w:color w:val="E7E0D4"/>
          <w:sz w:val="22"/>
          <w:szCs w:val="22"/>
        </w:rPr>
        <w:t xml:space="preserve">The primary anchors: deliberate exhale (longer exhale than inhale activates the vagal brake, which downregulates heart rate and cortisol release), jaw release (the jaw is one of the first places tension locks in during activation; releasing it sends a signal that contradicts the threat state), shoulder drop (elevated shoulders are part of the protective posture the body assumes under threat; dropping them deliberately signals safety), and feet grounded (full contact with the floor through the soles of the feet activates proprioception in a way that counters the flight readiness the activation produces).</w:t>
      </w:r>
    </w:p>
    <w:p>
      <w:pPr>
        <w:spacing w:after="200" w:line="300"/>
      </w:pPr>
      <w:r>
        <w:rPr>
          <w:rFonts w:ascii="Libre Franklin" w:cs="Libre Franklin" w:eastAsia="Libre Franklin" w:hAnsi="Libre Franklin"/>
          <w:b w:val="false"/>
          <w:bCs w:val="false"/>
          <w:i w:val="false"/>
          <w:iCs w:val="false"/>
          <w:color w:val="E7E0D4"/>
          <w:sz w:val="22"/>
          <w:szCs w:val="22"/>
        </w:rPr>
        <w:t xml:space="preserve">None of these anchors require anyone around you to notice. That's part of the design. A deliberate exhale mid-sentence looks like someone gathering their thoughts. A jaw release looks like nothing at all. You can run the full sequence standing in a checkout line, phone to your ear on a difficult call, or sitting across a table from someone who's raising their voice, without it ever reading as a technique being deployed.</w:t>
      </w:r>
    </w:p>
    <w:p>
      <w:pPr>
        <w:spacing w:after="200" w:line="300"/>
      </w:pPr>
      <w:r>
        <w:rPr>
          <w:rFonts w:ascii="Libre Franklin" w:cs="Libre Franklin" w:eastAsia="Libre Franklin" w:hAnsi="Libre Franklin"/>
          <w:b w:val="false"/>
          <w:bCs w:val="false"/>
          <w:i w:val="false"/>
          <w:iCs w:val="false"/>
          <w:color w:val="E7E0D4"/>
          <w:sz w:val="22"/>
          <w:szCs w:val="22"/>
        </w:rPr>
        <w:t xml:space="preserve">These anchors work through the body's own regulatory hardware. The vagus nerve, which connects the brainstem to the major organs and runs through the jaw, throat, chest, and gut, is a two-way channel. The downregulation signal runs both directions — from brain to body and from body to brain. Deliberate physical interventions in the body send the signal upward and begin moderating the cascade.</w:t>
      </w:r>
    </w:p>
    <w:p>
      <w:pPr>
        <w:spacing w:after="200" w:line="300"/>
      </w:pPr>
      <w:r>
        <w:rPr>
          <w:rFonts w:ascii="Libre Franklin" w:cs="Libre Franklin" w:eastAsia="Libre Franklin" w:hAnsi="Libre Franklin"/>
          <w:b w:val="false"/>
          <w:bCs w:val="false"/>
          <w:i w:val="false"/>
          <w:iCs w:val="false"/>
          <w:color w:val="E7E0D4"/>
          <w:sz w:val="22"/>
          <w:szCs w:val="22"/>
        </w:rPr>
        <w:t xml:space="preserve">The critical constraint: the anchors must be practiced in neutral states before they are needed in activated ones. A somatic anchor that is attempted for the first time under peak activation has no trained pathway to run on. It requires conscious deliberation at exactly the moment conscious deliberation is most compromised. Practiced repeatedly in neutral, the anchor becomes an automatic pathway that fires without conscious direction.</w:t>
      </w:r>
    </w:p>
    <w:p>
      <w:pPr>
        <w:spacing w:after="200" w:line="300"/>
      </w:pPr>
      <w:r>
        <w:rPr>
          <w:rFonts w:ascii="Libre Franklin" w:cs="Libre Franklin" w:eastAsia="Libre Franklin" w:hAnsi="Libre Franklin"/>
          <w:b w:val="false"/>
          <w:bCs w:val="false"/>
          <w:i w:val="false"/>
          <w:iCs w:val="false"/>
          <w:color w:val="E7E0D4"/>
          <w:sz w:val="22"/>
          <w:szCs w:val="22"/>
        </w:rPr>
        <w:t xml:space="preserve">The practice protocol: once per day, in a neutral state, run all four anchors in sequence. Thirty seconds. Exhale. Jaw release. Shoulder drop. Feet grounded. Note the physical state before and after. This builds the body's familiarity with the sequence so that under mild activation, it fires with a single conscious initiation — and eventually fires automatically at the first signal of activation.</w:t>
      </w:r>
    </w:p>
    <w:p>
      <w:pPr>
        <w:spacing w:after="200" w:line="300"/>
      </w:pPr>
      <w:r>
        <w:rPr>
          <w:rFonts w:ascii="Libre Franklin" w:cs="Libre Franklin" w:eastAsia="Libre Franklin" w:hAnsi="Libre Franklin"/>
          <w:b w:val="false"/>
          <w:bCs w:val="false"/>
          <w:i w:val="false"/>
          <w:iCs w:val="false"/>
          <w:color w:val="E7E0D4"/>
          <w:sz w:val="22"/>
          <w:szCs w:val="22"/>
        </w:rPr>
        <w:t xml:space="preserve">If you're not sure the sequence is landing, a simple check is resting heart rate before and immediately after the thirty-second run, using whatever you have on hand — a watch, a phone sensor, or just a hand on the wrist. You're not chasing a specific number. You're building the felt association between the sequence and a measurable, if small, shift — which is what makes the anchor trustworthy enough to reach for later, under real pressure.</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SOMATIC ANCHORING  —  </w:t>
            </w:r>
            <w:r>
              <w:rPr>
                <w:rFonts w:ascii="Libre Franklin" w:cs="Libre Franklin" w:eastAsia="Libre Franklin" w:hAnsi="Libre Franklin"/>
                <w:i/>
                <w:iCs/>
                <w:color w:val="B9BDC2"/>
                <w:sz w:val="22"/>
                <w:szCs w:val="22"/>
              </w:rPr>
              <w:t xml:space="preserve">The practice of deliberate physical interventions — exhale, jaw release, shoulder drop, grounded feet — that activate the parasympathetic nervous system to moderate the sympathetic activation cascade; effective only when trained to automaticity in neutral states.</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Where does your body first signal activation — jaw, chest, shoulders, gut, something else? Locate it specifically.</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Have you ever tried to calm yourself down in the middle of a blow-up? What happened? What does that tell you about in-the-moment intervention?</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Which of the four anchors feels most accessible to you to deploy invisibly in a public friction moment?</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05  / 05.2</w:t>
      </w:r>
    </w:p>
    <w:p>
      <w:pPr>
        <w:spacing w:after="200"/>
      </w:pPr>
      <w:r>
        <w:rPr>
          <w:rFonts w:ascii="Big Shoulders Display" w:cs="Big Shoulders Display" w:eastAsia="Big Shoulders Display" w:hAnsi="Big Shoulders Display"/>
          <w:b/>
          <w:bCs/>
          <w:color w:val="E7E0D4"/>
          <w:sz w:val="30"/>
          <w:szCs w:val="30"/>
        </w:rPr>
        <w:t xml:space="preserve">THE 3-SECOND RULE</w:t>
      </w:r>
    </w:p>
    <w:p>
      <w:pPr>
        <w:spacing w:after="200" w:before="100"/>
      </w:pPr>
      <w:r>
        <w:rPr>
          <w:rFonts w:ascii="Libre Franklin" w:cs="Libre Franklin" w:eastAsia="Libre Franklin" w:hAnsi="Libre Franklin"/>
          <w:b/>
          <w:bCs/>
          <w:i/>
          <w:iCs/>
          <w:color w:val="C2332B"/>
          <w:sz w:val="22"/>
          <w:szCs w:val="22"/>
        </w:rPr>
        <w:t>Three seconds is not long enough to look weak. It is long enough to change the outcome.</w:t>
      </w:r>
    </w:p>
    <w:p>
      <w:pPr>
        <w:spacing w:after="200" w:line="300"/>
      </w:pPr>
      <w:r>
        <w:rPr>
          <w:rFonts w:ascii="Libre Franklin" w:cs="Libre Franklin" w:eastAsia="Libre Franklin" w:hAnsi="Libre Franklin"/>
          <w:b w:val="false"/>
          <w:bCs w:val="false"/>
          <w:i w:val="false"/>
          <w:iCs w:val="false"/>
          <w:color w:val="E7E0D4"/>
          <w:sz w:val="22"/>
          <w:szCs w:val="22"/>
        </w:rPr>
        <w:t xml:space="preserve">The 3-Second Rule is a single behavioral protocol: before any verbal response to friction, three seconds of non-response. That is the entire rule. The implementation is the work.</w:t>
      </w:r>
    </w:p>
    <w:p>
      <w:pPr>
        <w:spacing w:after="200" w:line="300"/>
      </w:pPr>
      <w:r>
        <w:rPr>
          <w:rFonts w:ascii="Libre Franklin" w:cs="Libre Franklin" w:eastAsia="Libre Franklin" w:hAnsi="Libre Franklin"/>
          <w:b w:val="false"/>
          <w:bCs w:val="false"/>
          <w:i w:val="false"/>
          <w:iCs w:val="false"/>
          <w:color w:val="E7E0D4"/>
          <w:sz w:val="22"/>
          <w:szCs w:val="22"/>
        </w:rPr>
        <w:t xml:space="preserve">Three seconds is an engineered interval. It is long enough to allow partial prefrontal cortex re-engagement after initial activation. It is long enough to run one somatic anchor. It is long enough to initiate the outcome map. And it is short enough to not read as avoidance, shutdown, or discomfort — to anyone watching, three seconds of pause before a composed response reads as deliberateness, not weakness.</w:t>
      </w:r>
    </w:p>
    <w:p>
      <w:pPr>
        <w:spacing w:after="200" w:line="300"/>
      </w:pPr>
      <w:r>
        <w:rPr>
          <w:rFonts w:ascii="Libre Franklin" w:cs="Libre Franklin" w:eastAsia="Libre Franklin" w:hAnsi="Libre Franklin"/>
          <w:b w:val="false"/>
          <w:bCs w:val="false"/>
          <w:i w:val="false"/>
          <w:iCs w:val="false"/>
          <w:color w:val="E7E0D4"/>
          <w:sz w:val="22"/>
          <w:szCs w:val="22"/>
        </w:rPr>
        <w:t xml:space="preserve">The automatic activation-to-speech pipeline is what the rule interrupts. Under activation, the mouth moves before the executive function engages. The words that come out are driven by the subcortical systems running the threat response — reactive, escalating, calibrated for confrontation. The three-second pause breaks the pipeline. It inserts a gap. In that gap, the intervention lives.</w:t>
      </w:r>
    </w:p>
    <w:p>
      <w:pPr>
        <w:spacing w:after="200" w:line="300"/>
      </w:pPr>
      <w:r>
        <w:rPr>
          <w:rFonts w:ascii="Libre Franklin" w:cs="Libre Franklin" w:eastAsia="Libre Franklin" w:hAnsi="Libre Franklin"/>
          <w:b w:val="false"/>
          <w:bCs w:val="false"/>
          <w:i w:val="false"/>
          <w:iCs w:val="false"/>
          <w:color w:val="E7E0D4"/>
          <w:sz w:val="22"/>
          <w:szCs w:val="22"/>
        </w:rPr>
        <w:t xml:space="preserve">The rule does not require you to think of the right thing to say during the three seconds. It requires you to not say the wrong thing. In the majority of friction interactions, the worst damage is done in the first response — the reactive one that fires before the executive function catches up. Delaying that first response by three seconds frequently changes the entire direction of the interaction.</w:t>
      </w:r>
    </w:p>
    <w:p>
      <w:pPr>
        <w:spacing w:after="200" w:line="300"/>
      </w:pPr>
      <w:r>
        <w:rPr>
          <w:rFonts w:ascii="Libre Franklin" w:cs="Libre Franklin" w:eastAsia="Libre Franklin" w:hAnsi="Libre Franklin"/>
          <w:b w:val="false"/>
          <w:bCs w:val="false"/>
          <w:i w:val="false"/>
          <w:iCs w:val="false"/>
          <w:color w:val="E7E0D4"/>
          <w:sz w:val="22"/>
          <w:szCs w:val="22"/>
        </w:rPr>
        <w:t xml:space="preserve">Try counting it out once, deliberately, right now: one, two, three. Notice how short that actually is when you're not under pressure — and notice, honestly, how long it can feel when you are. That mismatch between the clock and the felt sense of time is exactly why the rule needs to be trained before it's needed. Under activation, three seconds of silence can feel like an eternity you're not sure you can survive. Trained in neutral first, it stops feeling like anything at all — just a pause, the way a comma is a pause.</w:t>
      </w:r>
    </w:p>
    <w:p>
      <w:pPr>
        <w:spacing w:after="200" w:line="300"/>
      </w:pPr>
      <w:r>
        <w:rPr>
          <w:rFonts w:ascii="Libre Franklin" w:cs="Libre Franklin" w:eastAsia="Libre Franklin" w:hAnsi="Libre Franklin"/>
          <w:b w:val="false"/>
          <w:bCs w:val="false"/>
          <w:i w:val="false"/>
          <w:iCs w:val="false"/>
          <w:color w:val="E7E0D4"/>
          <w:sz w:val="22"/>
          <w:szCs w:val="22"/>
        </w:rPr>
        <w:t xml:space="preserve">Implementation has two phases. Phase one: the exhale. A single deliberate exhale, internal — not visible, not dramatic — that runs the vagal brake and begins the parasympathetic response. Phase two: the hold. Three seconds of deliberate non-response while the body settles. Then the response, from a slightly wider window than existed three seconds earlier.</w:t>
      </w:r>
    </w:p>
    <w:p>
      <w:pPr>
        <w:spacing w:after="200" w:line="300"/>
      </w:pPr>
      <w:r>
        <w:rPr>
          <w:rFonts w:ascii="Libre Franklin" w:cs="Libre Franklin" w:eastAsia="Libre Franklin" w:hAnsi="Libre Franklin"/>
          <w:b w:val="false"/>
          <w:bCs w:val="false"/>
          <w:i w:val="false"/>
          <w:iCs w:val="false"/>
          <w:color w:val="E7E0D4"/>
          <w:sz w:val="22"/>
          <w:szCs w:val="22"/>
        </w:rPr>
        <w:t xml:space="preserve">The rule is trained in low-friction environments first. Every minor inconvenience, every slight delay, every mildly frustrating interaction is a practice rep. The 3-second pause is run even when the activation is minimal — because the minimal activation reps build the pathway that the high-activation moment will run on. Train it until the pause is the automatic first move. When the pause is the automatic first move, everything downstream changes.</w:t>
      </w:r>
    </w:p>
    <w:p>
      <w:pPr>
        <w:spacing w:after="200" w:line="300"/>
      </w:pPr>
      <w:r>
        <w:rPr>
          <w:rFonts w:ascii="Libre Franklin" w:cs="Libre Franklin" w:eastAsia="Libre Franklin" w:hAnsi="Libre Franklin"/>
          <w:b w:val="false"/>
          <w:bCs w:val="false"/>
          <w:i w:val="false"/>
          <w:iCs w:val="false"/>
          <w:color w:val="E7E0D4"/>
          <w:sz w:val="22"/>
          <w:szCs w:val="22"/>
        </w:rPr>
        <w:t xml:space="preserve">A note on the social read: in the vast majority of real interactions, nobody is actually counting your silence. A three-second gap before a considered response is well within the normal range of ordinary conversational pacing — it's shorter than the pause most people take deciding what to order at a counter. The fear that it will look strange is almost always larger than the actual social cost of taking it.</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THE 3-SECOND RULE  —  </w:t>
            </w:r>
            <w:r>
              <w:rPr>
                <w:rFonts w:ascii="Libre Franklin" w:cs="Libre Franklin" w:eastAsia="Libre Franklin" w:hAnsi="Libre Franklin"/>
                <w:i/>
                <w:iCs/>
                <w:color w:val="B9BDC2"/>
                <w:sz w:val="22"/>
                <w:szCs w:val="22"/>
              </w:rPr>
              <w:t xml:space="preserve">A behavioral protocol requiring three seconds of deliberate non-response before any verbal reply to friction — interrupting the automatic activation-to-speech pipeline and creating an intervention window for somatic anchoring and outcome assessment.</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In your last blow-up: what was the first thing you said? If you had delayed it by three seconds and one exhale, would it have been the same?</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What does three seconds of silence feel like in a friction moment right now, in your imagination? Does it feel weak? Identify where that feeling comes from.</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This week: run the 3-second rule in every minor friction event — hold music, slow traffic, a delayed response from someone. Log how many times you do it. The count is the practice.</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05  / 05.3</w:t>
      </w:r>
    </w:p>
    <w:p>
      <w:pPr>
        <w:spacing w:after="200"/>
      </w:pPr>
      <w:r>
        <w:rPr>
          <w:rFonts w:ascii="Big Shoulders Display" w:cs="Big Shoulders Display" w:eastAsia="Big Shoulders Display" w:hAnsi="Big Shoulders Display"/>
          <w:b/>
          <w:bCs/>
          <w:color w:val="E7E0D4"/>
          <w:sz w:val="30"/>
          <w:szCs w:val="30"/>
        </w:rPr>
        <w:t xml:space="preserve">SCRIPTED EXIT LINES</w:t>
      </w:r>
    </w:p>
    <w:p>
      <w:pPr>
        <w:spacing w:after="200" w:before="100"/>
      </w:pPr>
      <w:r>
        <w:rPr>
          <w:rFonts w:ascii="Libre Franklin" w:cs="Libre Franklin" w:eastAsia="Libre Franklin" w:hAnsi="Libre Franklin"/>
          <w:b/>
          <w:bCs/>
          <w:i/>
          <w:iCs/>
          <w:color w:val="C2332B"/>
          <w:sz w:val="22"/>
          <w:szCs w:val="22"/>
        </w:rPr>
        <w:t>These are not retreats. They are controlled disengagements.</w:t>
      </w:r>
    </w:p>
    <w:p>
      <w:pPr>
        <w:spacing w:after="200" w:line="300"/>
      </w:pPr>
      <w:r>
        <w:rPr>
          <w:rFonts w:ascii="Libre Franklin" w:cs="Libre Franklin" w:eastAsia="Libre Franklin" w:hAnsi="Libre Franklin"/>
          <w:b w:val="false"/>
          <w:bCs w:val="false"/>
          <w:i w:val="false"/>
          <w:iCs w:val="false"/>
          <w:color w:val="E7E0D4"/>
          <w:sz w:val="22"/>
          <w:szCs w:val="22"/>
        </w:rPr>
        <w:t xml:space="preserve">Under activation, cognitive load spikes. The prefrontal cortex is suppressed, word-retrieval is degraded, and the verbal system is competing with the threat response for resources. Trying to construct an appropriate response from scratch in that state produces either silence, a reactive escalation, or something in between that satisfies neither the situation nor the person speaking it.</w:t>
      </w:r>
    </w:p>
    <w:p>
      <w:pPr>
        <w:spacing w:after="200" w:line="300"/>
      </w:pPr>
      <w:r>
        <w:rPr>
          <w:rFonts w:ascii="Libre Franklin" w:cs="Libre Franklin" w:eastAsia="Libre Franklin" w:hAnsi="Libre Franklin"/>
          <w:b w:val="false"/>
          <w:bCs w:val="false"/>
          <w:i w:val="false"/>
          <w:iCs w:val="false"/>
          <w:color w:val="E7E0D4"/>
          <w:sz w:val="22"/>
          <w:szCs w:val="22"/>
        </w:rPr>
        <w:t xml:space="preserve">Scripted exit lines solve the word-retrieval problem by pre-loading the language before the activation event. They are specific phrases, rehearsed to the point of automaticity, that can be deployed without construction — drawn from a stored library rather than assembled under pressure.</w:t>
      </w:r>
    </w:p>
    <w:p>
      <w:pPr>
        <w:spacing w:after="200" w:line="300"/>
      </w:pPr>
      <w:r>
        <w:rPr>
          <w:rFonts w:ascii="Libre Franklin" w:cs="Libre Franklin" w:eastAsia="Libre Franklin" w:hAnsi="Libre Franklin"/>
          <w:b w:val="false"/>
          <w:bCs w:val="false"/>
          <w:i w:val="false"/>
          <w:iCs w:val="false"/>
          <w:color w:val="E7E0D4"/>
          <w:sz w:val="22"/>
          <w:szCs w:val="22"/>
        </w:rPr>
        <w:t xml:space="preserve">The design requirements for an effective exit line: neutral in tone (no sarcasm, no edge, nothing that invites escalation), complete in itself (it ends the exchange without requiring a follow-up or continuation), and versatile across contexts (it does not need to be customized for the specific situation to function). Lines that meet these requirements: "Let me step back for a moment." / "I need to come back to this." / "Let me think about that." / "That's not going to work for me — can we find another option?" / "I'll handle this differently."</w:t>
      </w:r>
    </w:p>
    <w:p>
      <w:pPr>
        <w:spacing w:after="200" w:line="300"/>
      </w:pPr>
      <w:r>
        <w:rPr>
          <w:rFonts w:ascii="Libre Franklin" w:cs="Libre Franklin" w:eastAsia="Libre Franklin" w:hAnsi="Libre Franklin"/>
          <w:b w:val="false"/>
          <w:bCs w:val="false"/>
          <w:i w:val="false"/>
          <w:iCs w:val="false"/>
          <w:color w:val="E7E0D4"/>
          <w:sz w:val="22"/>
          <w:szCs w:val="22"/>
        </w:rPr>
        <w:t xml:space="preserve">None of these lines are concessions. None of them validate bad behavior from the other party. They are neutral exits — controlled disengagements that end the activation cycle without producing new escalation material. The person who deploys a scripted exit line has removed themselves from the activation loop without surrendering their position.</w:t>
      </w:r>
    </w:p>
    <w:p>
      <w:pPr>
        <w:spacing w:after="200" w:line="300"/>
      </w:pPr>
      <w:r>
        <w:rPr>
          <w:rFonts w:ascii="Libre Franklin" w:cs="Libre Franklin" w:eastAsia="Libre Franklin" w:hAnsi="Libre Franklin"/>
          <w:b w:val="false"/>
          <w:bCs w:val="false"/>
          <w:i w:val="false"/>
          <w:iCs w:val="false"/>
          <w:color w:val="E7E0D4"/>
          <w:sz w:val="22"/>
          <w:szCs w:val="22"/>
        </w:rPr>
        <w:t xml:space="preserve">Consider a heated exchange with a sibling over a shared family decision that's already gone in circles twice. Constructed-on-the-spot language, under activation, tends to reach for the sharpest available point — old history, a low blow, something that lands but costs more than it's worth. A scripted line — "I need to come back to this" — ends the loop without adding fuel, and without conceding the actual position on the underlying decision. The disagreement is still there tomorrow. What's not there is the extra damage from something said only because nothing better was loaded and ready.</w:t>
      </w:r>
    </w:p>
    <w:p>
      <w:pPr>
        <w:spacing w:after="200" w:line="300"/>
      </w:pPr>
      <w:r>
        <w:rPr>
          <w:rFonts w:ascii="Libre Franklin" w:cs="Libre Franklin" w:eastAsia="Libre Franklin" w:hAnsi="Libre Franklin"/>
          <w:b w:val="false"/>
          <w:bCs w:val="false"/>
          <w:i w:val="false"/>
          <w:iCs w:val="false"/>
          <w:color w:val="E7E0D4"/>
          <w:sz w:val="22"/>
          <w:szCs w:val="22"/>
        </w:rPr>
        <w:t xml:space="preserve">The scripted exit line also serves a second function: it buys time. After the line is deployed, you have created a pause — in the conversation and in the internal cascade. That pause can be used to run the somatic anchor, the 3-second rule, and the outcome map before re-engaging. The exit line is the door. What you do in the space behind the door is the regulation work.</w:t>
      </w:r>
    </w:p>
    <w:p>
      <w:pPr>
        <w:spacing w:after="200" w:line="300"/>
      </w:pPr>
      <w:r>
        <w:rPr>
          <w:rFonts w:ascii="Libre Franklin" w:cs="Libre Franklin" w:eastAsia="Libre Franklin" w:hAnsi="Libre Franklin"/>
          <w:b w:val="false"/>
          <w:bCs w:val="false"/>
          <w:i w:val="false"/>
          <w:iCs w:val="false"/>
          <w:color w:val="E7E0D4"/>
          <w:sz w:val="22"/>
          <w:szCs w:val="22"/>
        </w:rPr>
        <w:t xml:space="preserve">Build a personal library of three to five exit lines. Write them down. Practice them aloud until they are fully familiar. The familiarity is the mechanism — the line needs to be so well-rehearsed that it requires no cognitive effort to produce, leaving all available cognitive resources for the regulation work happening simultaneously.</w:t>
      </w:r>
    </w:p>
    <w:p>
      <w:pPr>
        <w:spacing w:after="200" w:line="300"/>
      </w:pPr>
      <w:r>
        <w:rPr>
          <w:rFonts w:ascii="Libre Franklin" w:cs="Libre Franklin" w:eastAsia="Libre Franklin" w:hAnsi="Libre Franklin"/>
          <w:b w:val="false"/>
          <w:bCs w:val="false"/>
          <w:i w:val="false"/>
          <w:iCs w:val="false"/>
          <w:color w:val="E7E0D4"/>
          <w:sz w:val="22"/>
          <w:szCs w:val="22"/>
        </w:rPr>
        <w:t xml:space="preserve">Test your lines for a specific failure mode before you rely on them: read each one aloud and ask whether it could land as passive-aggressive depending on tone. "I'll handle this differently" said flatly is a clean exit. The same words said with an edge is a parting shot. Rehearsing the line means rehearsing the delivery, not just memorizing the words.</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SCRIPTED EXIT LINE  —  </w:t>
            </w:r>
            <w:r>
              <w:rPr>
                <w:rFonts w:ascii="Libre Franklin" w:cs="Libre Franklin" w:eastAsia="Libre Franklin" w:hAnsi="Libre Franklin"/>
                <w:i/>
                <w:iCs/>
                <w:color w:val="B9BDC2"/>
                <w:sz w:val="22"/>
                <w:szCs w:val="22"/>
              </w:rPr>
              <w:t xml:space="preserve">A pre-loaded, rehearsed phrase designed for deployment under activation — neutral in tone, complete in itself, requiring no real-time construction — that creates a controlled disengagement from the escalation cycle without conceding position.</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What do you currently say or do when you need to exit a friction interaction before it escalates? Is it controlled or reactive?</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Write three exit lines that feel natural to your voice — not generic phrases but lines you would actually say. Test them aloud.</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In the last situation where you escalated: what would have happened if you had deployed a neutral exit line in the first thirty seconds?</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05  / 05.4</w:t>
      </w:r>
    </w:p>
    <w:p>
      <w:pPr>
        <w:spacing w:after="200"/>
      </w:pPr>
      <w:r>
        <w:rPr>
          <w:rFonts w:ascii="Big Shoulders Display" w:cs="Big Shoulders Display" w:eastAsia="Big Shoulders Display" w:hAnsi="Big Shoulders Display"/>
          <w:b/>
          <w:bCs/>
          <w:color w:val="E7E0D4"/>
          <w:sz w:val="30"/>
          <w:szCs w:val="30"/>
        </w:rPr>
        <w:t xml:space="preserve">DAILY LOW-STAKES FRICTION AS TRAINING GROUND</w:t>
      </w:r>
    </w:p>
    <w:p>
      <w:pPr>
        <w:spacing w:after="200" w:before="100"/>
      </w:pPr>
      <w:r>
        <w:rPr>
          <w:rFonts w:ascii="Libre Franklin" w:cs="Libre Franklin" w:eastAsia="Libre Franklin" w:hAnsi="Libre Franklin"/>
          <w:b/>
          <w:bCs/>
          <w:i/>
          <w:iCs/>
          <w:color w:val="C2332B"/>
          <w:sz w:val="22"/>
          <w:szCs w:val="22"/>
        </w:rPr>
        <w:t>Train at friction level one so level five costs you nothing.</w:t>
      </w:r>
    </w:p>
    <w:p>
      <w:pPr>
        <w:spacing w:after="200" w:line="300"/>
      </w:pPr>
      <w:r>
        <w:rPr>
          <w:rFonts w:ascii="Libre Franklin" w:cs="Libre Franklin" w:eastAsia="Libre Franklin" w:hAnsi="Libre Franklin"/>
          <w:b w:val="false"/>
          <w:bCs w:val="false"/>
          <w:i w:val="false"/>
          <w:iCs w:val="false"/>
          <w:color w:val="E7E0D4"/>
          <w:sz w:val="22"/>
          <w:szCs w:val="22"/>
        </w:rPr>
        <w:t xml:space="preserve">The most common error in regulation training is treating it as preparation for high-stakes events. People want to regulate in the confrontation, the argument, the difficult meeting, the blow-up scenario. They think about regulation in the context of the moments where it matters most. And then they do not practice it at all, anywhere else.</w:t>
      </w:r>
    </w:p>
    <w:p>
      <w:pPr>
        <w:spacing w:after="200" w:line="300"/>
      </w:pPr>
      <w:r>
        <w:rPr>
          <w:rFonts w:ascii="Libre Franklin" w:cs="Libre Franklin" w:eastAsia="Libre Franklin" w:hAnsi="Libre Franklin"/>
          <w:b w:val="false"/>
          <w:bCs w:val="false"/>
          <w:i w:val="false"/>
          <w:iCs w:val="false"/>
          <w:color w:val="E7E0D4"/>
          <w:sz w:val="22"/>
          <w:szCs w:val="22"/>
        </w:rPr>
        <w:t xml:space="preserve">The regulation capacity that shows up in high-stakes moments is built in low-stakes moments. There is no shortcut to this. The nervous system does not develop regulatory capacity by encountering regulation challenges intermittently at high intensity. It develops regulatory capacity through repeated practice at graduated intensity — starting low, building the pathway, then running that pathway under progressively higher load.</w:t>
      </w:r>
    </w:p>
    <w:p>
      <w:pPr>
        <w:spacing w:after="200" w:line="300"/>
      </w:pPr>
      <w:r>
        <w:rPr>
          <w:rFonts w:ascii="Libre Franklin" w:cs="Libre Franklin" w:eastAsia="Libre Franklin" w:hAnsi="Libre Franklin"/>
          <w:b w:val="false"/>
          <w:bCs w:val="false"/>
          <w:i w:val="false"/>
          <w:iCs w:val="false"/>
          <w:color w:val="E7E0D4"/>
          <w:sz w:val="22"/>
          <w:szCs w:val="22"/>
        </w:rPr>
        <w:t xml:space="preserve">Daily low-stakes friction is everywhere. The hold music when you are calling customer service. The driver who cuts you off. The internet connection that buffers at the wrong moment. The person who interrupts you mid-sentence. The package that does not arrive when it was supposed to. The slow-moving line at any transaction counter. These are not inconveniences to be endured. They are regulation training reps.</w:t>
      </w:r>
    </w:p>
    <w:p>
      <w:pPr>
        <w:spacing w:after="200" w:line="300"/>
      </w:pPr>
      <w:r>
        <w:rPr>
          <w:rFonts w:ascii="Libre Franklin" w:cs="Libre Franklin" w:eastAsia="Libre Franklin" w:hAnsi="Libre Franklin"/>
          <w:b w:val="false"/>
          <w:bCs w:val="false"/>
          <w:i w:val="false"/>
          <w:iCs w:val="false"/>
          <w:color w:val="E7E0D4"/>
          <w:sz w:val="22"/>
          <w:szCs w:val="22"/>
        </w:rPr>
        <w:t xml:space="preserve">Each rep runs the same protocol: somatic anchor at first signal, 3-second rule before any verbal or behavioral response, outcome map if the situation requires a decision, scripted response if the situation requires engagement. At friction level one, the protocol is easy — the activation is low and the window is wide. That ease is the point. Easy reps build the pathway. The pathway is what runs when the activation is high.</w:t>
      </w:r>
    </w:p>
    <w:p>
      <w:pPr>
        <w:spacing w:after="200" w:line="300"/>
      </w:pPr>
      <w:r>
        <w:rPr>
          <w:rFonts w:ascii="Libre Franklin" w:cs="Libre Franklin" w:eastAsia="Libre Franklin" w:hAnsi="Libre Franklin"/>
          <w:b w:val="false"/>
          <w:bCs w:val="false"/>
          <w:i w:val="false"/>
          <w:iCs w:val="false"/>
          <w:color w:val="E7E0D4"/>
          <w:sz w:val="22"/>
          <w:szCs w:val="22"/>
        </w:rPr>
        <w:t xml:space="preserve">Think of it the way a lifter thinks about warm-up sets: nobody expects the empty bar to build strength on its own. It grooves the movement pattern so the heavy set later goes in clean. A five-minute hold-music rep isn't meant to feel like an accomplishment. It's meant to make the somatic anchor and the 3-second rule so familiar that they don't need to be thought about when the stakes are higher — the DMV counter, the tense client call, the argument that actually matters.</w:t>
      </w:r>
    </w:p>
    <w:p>
      <w:pPr>
        <w:spacing w:after="200" w:line="300"/>
      </w:pPr>
      <w:r>
        <w:rPr>
          <w:rFonts w:ascii="Libre Franklin" w:cs="Libre Franklin" w:eastAsia="Libre Franklin" w:hAnsi="Libre Franklin"/>
          <w:b w:val="false"/>
          <w:bCs w:val="false"/>
          <w:i w:val="false"/>
          <w:iCs w:val="false"/>
          <w:color w:val="E7E0D4"/>
          <w:sz w:val="22"/>
          <w:szCs w:val="22"/>
        </w:rPr>
        <w:t xml:space="preserve">The training disposition shift required here is treating friction as data rather than disruption. The hold music is not an obstacle. It is a rep. The traffic is not an injustice. It is a rep. The cashier who takes longer than expected is not a problem. She is a rep. This reframe does not require emotional detachment from the friction. It requires a redirection of attention — from the friction itself to the regulation response the friction is offering to train.</w:t>
      </w:r>
    </w:p>
    <w:p>
      <w:pPr>
        <w:spacing w:after="200" w:line="300"/>
      </w:pPr>
      <w:r>
        <w:rPr>
          <w:rFonts w:ascii="Libre Franklin" w:cs="Libre Franklin" w:eastAsia="Libre Franklin" w:hAnsi="Libre Franklin"/>
          <w:b w:val="false"/>
          <w:bCs w:val="false"/>
          <w:i w:val="false"/>
          <w:iCs w:val="false"/>
          <w:color w:val="E7E0D4"/>
          <w:sz w:val="22"/>
          <w:szCs w:val="22"/>
        </w:rPr>
        <w:t xml:space="preserve">Track the reps. Not outcomes — reps. How many times this week did you encounter low-stakes friction and run the protocol? The number is the progress metric. It is not how well you regulated. It is how many times you practiced. Volume of practice is the variable that produces the capacity. Everything else follows from that.</w:t>
      </w:r>
    </w:p>
    <w:p>
      <w:pPr>
        <w:spacing w:after="200" w:line="300"/>
      </w:pPr>
      <w:r>
        <w:rPr>
          <w:rFonts w:ascii="Libre Franklin" w:cs="Libre Franklin" w:eastAsia="Libre Franklin" w:hAnsi="Libre Franklin"/>
          <w:b w:val="false"/>
          <w:bCs w:val="false"/>
          <w:i w:val="false"/>
          <w:iCs w:val="false"/>
          <w:color w:val="E7E0D4"/>
          <w:sz w:val="22"/>
          <w:szCs w:val="22"/>
        </w:rPr>
        <w:t xml:space="preserve">Expect the volume to feel oddly low in week one — most people, once they start counting, discover they encounter far more daily friction than they thought, and catch far less of it than they assumed. That gap between perceived and actual friction volume is itself useful information: it's the size of the training ground you didn't know you had.</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GRADUATED EXPOSURE TRAINING  —  </w:t>
            </w:r>
            <w:r>
              <w:rPr>
                <w:rFonts w:ascii="Libre Franklin" w:cs="Libre Franklin" w:eastAsia="Libre Franklin" w:hAnsi="Libre Franklin"/>
                <w:i/>
                <w:iCs/>
                <w:color w:val="B9BDC2"/>
                <w:sz w:val="22"/>
                <w:szCs w:val="22"/>
              </w:rPr>
              <w:t xml:space="preserve">The deliberate use of low-intensity friction events as regulation practice reps — building regulatory capacity through high-volume, low-stakes repetition before applying the trained capacity to high-stakes activation events.</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List five low-stakes friction events that happened to you this week. Did you treat any of them as regulation reps? What would have happened if you had?</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What is your current default response to minor friction — irritation, dismissal, complaint, something else? How automatic is that response?</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Design a one-week protocol: every low-stakes friction event gets the somatic anchor plus the 3-second rule. Track how many reps you get. Report the number at end of week.</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150" w:before="400"/>
      </w:pPr>
      <w:r>
        <w:rPr>
          <w:rFonts w:ascii="Big Shoulders Display" w:cs="Big Shoulders Display" w:eastAsia="Big Shoulders Display" w:hAnsi="Big Shoulders Display"/>
          <w:b/>
          <w:bCs/>
          <w:color w:val="E7E0D4"/>
          <w:sz w:val="24"/>
          <w:szCs w:val="24"/>
        </w:rPr>
        <w:t xml:space="preserve">MODULE 05 CAPSTONE EXERCISE</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For 14 days, treat every friction event — no exceptions — as a training rep. Hold music, traffic, delays, dismissive tones, anything that produces any activation at all.</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Each rep: somatic anchor at the first signal, 3-second rule before response, outcome map if a decision is required, scripted exit line if engagement is required.</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Log every rep. Just the tally — not analysis, not outcome. The number at the end of each day is your training volume for that day.</w:t>
      </w:r>
    </w:p>
    <w:p>
      <w:pPr>
        <w:spacing w:after="150" w:line="280"/>
      </w:pPr>
      <w:r>
        <w:rPr>
          <w:rFonts w:ascii="Libre Franklin" w:cs="Libre Franklin" w:eastAsia="Libre Franklin" w:hAnsi="Libre Franklin"/>
          <w:b/>
          <w:bCs/>
          <w:color w:val="E7E0D4"/>
          <w:sz w:val="22"/>
          <w:szCs w:val="22"/>
        </w:rPr>
        <w:t xml:space="preserve">4.  </w:t>
      </w:r>
      <w:r>
        <w:rPr>
          <w:rFonts w:ascii="Libre Franklin" w:cs="Libre Franklin" w:eastAsia="Libre Franklin" w:hAnsi="Libre Franklin"/>
          <w:color w:val="E7E0D4"/>
          <w:sz w:val="22"/>
          <w:szCs w:val="22"/>
        </w:rPr>
        <w:t xml:space="preserve">At day 14: review the log. Identify the three friction types that produced the most activations. Those are your highest-frequency training scenarios going into Module 06.</w:t>
      </w:r>
    </w:p>
    <w:p>
      <w:pPr>
        <w:spacing w:after="150" w:line="280"/>
      </w:pPr>
      <w:r>
        <w:rPr>
          <w:rFonts w:ascii="Libre Franklin" w:cs="Libre Franklin" w:eastAsia="Libre Franklin" w:hAnsi="Libre Franklin"/>
          <w:b/>
          <w:bCs/>
          <w:color w:val="E7E0D4"/>
          <w:sz w:val="22"/>
          <w:szCs w:val="22"/>
        </w:rPr>
        <w:t xml:space="preserve">5.  </w:t>
      </w:r>
      <w:r>
        <w:rPr>
          <w:rFonts w:ascii="Libre Franklin" w:cs="Libre Franklin" w:eastAsia="Libre Franklin" w:hAnsi="Libre Franklin"/>
          <w:color w:val="E7E0D4"/>
          <w:sz w:val="22"/>
          <w:szCs w:val="22"/>
        </w:rPr>
        <w:t xml:space="preserve">Note any reps where the protocol ran automatically — where you did not consciously decide to do it, it just happened. Those are the first signs of automaticity. They are the evidence that the training is working.</w:t>
      </w:r>
    </w:p>
    <w:p>
      <w:r>
        <w:br w:type="page"/>
      </w:r>
    </w:p>
    <w:p>
      <w:pPr>
        <w:spacing w:after="100"/>
        <w:jc w:val="left"/>
      </w:pPr>
      <w:r>
        <w:rPr>
          <w:rFonts w:ascii="IBM Plex Mono" w:cs="IBM Plex Mono" w:eastAsia="IBM Plex Mono" w:hAnsi="IBM Plex Mono"/>
          <w:b/>
          <w:bCs/>
          <w:color w:val="C5A36A"/>
          <w:sz w:val="20"/>
          <w:szCs w:val="20"/>
        </w:rPr>
        <w:t xml:space="preserve">BUILD WHILE BLEEDING</w:t>
      </w:r>
    </w:p>
    <w:p>
      <w:pPr>
        <w:spacing w:after="100" w:before="200"/>
      </w:pPr>
      <w:r>
        <w:rPr>
          <w:rFonts w:ascii="Big Shoulders Display" w:cs="Big Shoulders Display" w:eastAsia="Big Shoulders Display" w:hAnsi="Big Shoulders Display"/>
          <w:b/>
          <w:bCs/>
          <w:color w:val="C5A36A"/>
          <w:sz w:val="28"/>
          <w:szCs w:val="28"/>
        </w:rPr>
        <w:t xml:space="preserve">MODULE 06</w:t>
      </w:r>
    </w:p>
    <w:p>
      <w:pPr>
        <w:spacing w:after="200"/>
      </w:pPr>
      <w:r>
        <w:rPr>
          <w:rFonts w:ascii="Big Shoulders Display" w:cs="Big Shoulders Display" w:eastAsia="Big Shoulders Display" w:hAnsi="Big Shoulders Display"/>
          <w:b/>
          <w:bCs/>
          <w:color w:val="E7E0D4"/>
          <w:sz w:val="40"/>
          <w:szCs w:val="40"/>
        </w:rPr>
        <w:t xml:space="preserve">IDENTITY ARCHITECTURE</w:t>
      </w:r>
    </w:p>
    <w:p>
      <w:pPr>
        <w:spacing w:after="300"/>
      </w:pPr>
      <w:r>
        <w:rPr>
          <w:rFonts w:ascii="Libre Franklin" w:cs="Libre Franklin" w:eastAsia="Libre Franklin" w:hAnsi="Libre Franklin"/>
          <w:i/>
          <w:iCs/>
          <w:color w:val="E7E0D4"/>
          <w:sz w:val="24"/>
          <w:szCs w:val="24"/>
        </w:rPr>
        <w:t xml:space="preserve">"Who are you when nobody's watching you perform?"</w:t>
      </w:r>
    </w:p>
    <w:p>
      <w:pPr>
        <w:spacing w:after="200" w:line="300"/>
      </w:pPr>
      <w:r>
        <w:rPr>
          <w:rFonts w:ascii="Libre Franklin" w:cs="Libre Franklin" w:eastAsia="Libre Franklin" w:hAnsi="Libre Franklin"/>
          <w:b w:val="false"/>
          <w:bCs w:val="false"/>
          <w:i w:val="false"/>
          <w:iCs w:val="false"/>
          <w:color w:val="E7E0D4"/>
          <w:sz w:val="22"/>
          <w:szCs w:val="22"/>
        </w:rPr>
        <w:t xml:space="preserve">Most of the blow-up problem is not a regulation problem. It is an identity problem.</w:t>
      </w:r>
    </w:p>
    <w:p>
      <w:pPr>
        <w:spacing w:after="200" w:line="300"/>
      </w:pPr>
      <w:r>
        <w:rPr>
          <w:rFonts w:ascii="Libre Franklin" w:cs="Libre Franklin" w:eastAsia="Libre Franklin" w:hAnsi="Libre Franklin"/>
          <w:b w:val="false"/>
          <w:bCs w:val="false"/>
          <w:i w:val="false"/>
          <w:iCs w:val="false"/>
          <w:color w:val="E7E0D4"/>
          <w:sz w:val="22"/>
          <w:szCs w:val="22"/>
        </w:rPr>
        <w:t xml:space="preserve">When your self-concept requires external confirmation to stay intact — respect from strangers, deference from service workers, recognition from people who do not know you — you have built on contingent ground. The structure holds when the conditions support it. It cracks when they don't.</w:t>
      </w:r>
    </w:p>
    <w:p>
      <w:pPr>
        <w:spacing w:after="200" w:line="300"/>
      </w:pPr>
      <w:r>
        <w:rPr>
          <w:rFonts w:ascii="Libre Franklin" w:cs="Libre Franklin" w:eastAsia="Libre Franklin" w:hAnsi="Libre Franklin"/>
          <w:b w:val="false"/>
          <w:bCs w:val="false"/>
          <w:i w:val="false"/>
          <w:iCs w:val="false"/>
          <w:color w:val="E7E0D4"/>
          <w:sz w:val="22"/>
          <w:szCs w:val="22"/>
        </w:rPr>
        <w:t xml:space="preserve">Friction reveals the foundation. This module does not teach regulation techniques. It rebuilds the structure those techniques sit on.</w:t>
      </w:r>
    </w:p>
    <w:p>
      <w:pPr>
        <w:spacing w:after="150" w:before="300"/>
      </w:pPr>
      <w:r>
        <w:rPr>
          <w:rFonts w:ascii="IBM Plex Mono" w:cs="IBM Plex Mono" w:eastAsia="IBM Plex Mono" w:hAnsi="IBM Plex Mono"/>
          <w:b/>
          <w:bCs/>
          <w:color w:val="C5A36A"/>
          <w:sz w:val="20"/>
          <w:szCs w:val="20"/>
        </w:rPr>
        <w:t xml:space="preserve">IN THIS MODULE</w:t>
      </w:r>
    </w:p>
    <w:p>
      <w:pPr>
        <w:spacing w:after="80"/>
      </w:pPr>
      <w:r>
        <w:rPr>
          <w:rFonts w:ascii="Libre Franklin" w:cs="Libre Franklin" w:eastAsia="Libre Franklin" w:hAnsi="Libre Franklin"/>
          <w:b/>
          <w:bCs/>
          <w:color w:val="E7E0D4"/>
          <w:sz w:val="22"/>
          <w:szCs w:val="22"/>
        </w:rPr>
        <w:t xml:space="preserve">06.1  PERFORMANCE IDENTITY VS. OPERATIONAL IDENTITY</w:t>
      </w:r>
    </w:p>
    <w:p>
      <w:pPr>
        <w:spacing w:after="80"/>
      </w:pPr>
      <w:r>
        <w:rPr>
          <w:rFonts w:ascii="Libre Franklin" w:cs="Libre Franklin" w:eastAsia="Libre Franklin" w:hAnsi="Libre Franklin"/>
          <w:b/>
          <w:bCs/>
          <w:color w:val="E7E0D4"/>
          <w:sz w:val="22"/>
          <w:szCs w:val="22"/>
        </w:rPr>
        <w:t xml:space="preserve">06.2  CONSISTENCY ACROSS CONTEXTS</w:t>
      </w:r>
    </w:p>
    <w:p>
      <w:pPr>
        <w:spacing w:after="80"/>
      </w:pPr>
      <w:r>
        <w:rPr>
          <w:rFonts w:ascii="Libre Franklin" w:cs="Libre Franklin" w:eastAsia="Libre Franklin" w:hAnsi="Libre Franklin"/>
          <w:b/>
          <w:bCs/>
          <w:color w:val="E7E0D4"/>
          <w:sz w:val="22"/>
          <w:szCs w:val="22"/>
        </w:rPr>
        <w:t xml:space="preserve">06.3  ACCOUNTABILITY WITHOUT SELF-PUNISHMENT</w:t>
      </w:r>
    </w:p>
    <w:p>
      <w:pPr>
        <w:spacing w:after="80"/>
      </w:pPr>
      <w:r>
        <w:rPr>
          <w:rFonts w:ascii="Libre Franklin" w:cs="Libre Franklin" w:eastAsia="Libre Franklin" w:hAnsi="Libre Franklin"/>
          <w:b/>
          <w:bCs/>
          <w:color w:val="E7E0D4"/>
          <w:sz w:val="22"/>
          <w:szCs w:val="22"/>
        </w:rPr>
        <w:t xml:space="preserve">06.4  A SELF-CONCEPT THAT DOESN'T NEED EXTERNAL VALIDATION</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06  / 06.1</w:t>
      </w:r>
    </w:p>
    <w:p>
      <w:pPr>
        <w:spacing w:after="200"/>
      </w:pPr>
      <w:r>
        <w:rPr>
          <w:rFonts w:ascii="Big Shoulders Display" w:cs="Big Shoulders Display" w:eastAsia="Big Shoulders Display" w:hAnsi="Big Shoulders Display"/>
          <w:b/>
          <w:bCs/>
          <w:color w:val="E7E0D4"/>
          <w:sz w:val="30"/>
          <w:szCs w:val="30"/>
        </w:rPr>
        <w:t xml:space="preserve">PERFORMANCE IDENTITY VS. OPERATIONAL IDENTITY</w:t>
      </w:r>
    </w:p>
    <w:p>
      <w:pPr>
        <w:spacing w:after="200" w:before="100"/>
      </w:pPr>
      <w:r>
        <w:rPr>
          <w:rFonts w:ascii="Libre Franklin" w:cs="Libre Franklin" w:eastAsia="Libre Franklin" w:hAnsi="Libre Franklin"/>
          <w:b/>
          <w:bCs/>
          <w:i/>
          <w:iCs/>
          <w:color w:val="C2332B"/>
          <w:sz w:val="22"/>
          <w:szCs w:val="22"/>
        </w:rPr>
        <w:t>The cashier encounter exposes the operational layer. Building there is the actual work.</w:t>
      </w:r>
    </w:p>
    <w:p>
      <w:pPr>
        <w:spacing w:after="200" w:line="300"/>
      </w:pPr>
      <w:r>
        <w:rPr>
          <w:rFonts w:ascii="Libre Franklin" w:cs="Libre Franklin" w:eastAsia="Libre Franklin" w:hAnsi="Libre Franklin"/>
          <w:b w:val="false"/>
          <w:bCs w:val="false"/>
          <w:i w:val="false"/>
          <w:iCs w:val="false"/>
          <w:color w:val="E7E0D4"/>
          <w:sz w:val="22"/>
          <w:szCs w:val="22"/>
        </w:rPr>
        <w:t xml:space="preserve">Most people have developed a performance identity — a sophisticated, well-rehearsed presentation of self that functions in favorable conditions. It is calibrated for environments where they have positional authority, social familiarity, or an audience that provides confirming feedback. It is the version of you that shows up in job interviews, on dates, in professional settings where your competence is visible and your social position is established.</w:t>
      </w:r>
    </w:p>
    <w:p>
      <w:pPr>
        <w:spacing w:after="200" w:line="300"/>
      </w:pPr>
      <w:r>
        <w:rPr>
          <w:rFonts w:ascii="Libre Franklin" w:cs="Libre Franklin" w:eastAsia="Libre Franklin" w:hAnsi="Libre Franklin"/>
          <w:b w:val="false"/>
          <w:bCs w:val="false"/>
          <w:i w:val="false"/>
          <w:iCs w:val="false"/>
          <w:color w:val="E7E0D4"/>
          <w:sz w:val="22"/>
          <w:szCs w:val="22"/>
        </w:rPr>
        <w:t xml:space="preserve">Operational identity is different. It is who you are when none of those conditions apply. When the environment is neutral or mildly hostile. When no one is watching who matters. When you receive no deference, no recognition, and no confirmation that you are important. When the person across from you has no investment in your self-image and no obligation to support it.</w:t>
      </w:r>
    </w:p>
    <w:p>
      <w:pPr>
        <w:spacing w:after="200" w:line="300"/>
      </w:pPr>
      <w:r>
        <w:rPr>
          <w:rFonts w:ascii="Libre Franklin" w:cs="Libre Franklin" w:eastAsia="Libre Franklin" w:hAnsi="Libre Franklin"/>
          <w:b w:val="false"/>
          <w:bCs w:val="false"/>
          <w:i w:val="false"/>
          <w:iCs w:val="false"/>
          <w:color w:val="E7E0D4"/>
          <w:sz w:val="22"/>
          <w:szCs w:val="22"/>
        </w:rPr>
        <w:t xml:space="preserve">The cashier encounter is an operational identity environment. There is no audience that matters. There is no positional authority. There is no social familiarity. There is a transaction and a person executing it who has no stake in whether you feel respected. Whatever shows up in that environment is the operational layer — unfiltered, unsupported, running on its own fuel.</w:t>
      </w:r>
    </w:p>
    <w:p>
      <w:pPr>
        <w:spacing w:after="200" w:line="300"/>
      </w:pPr>
      <w:r>
        <w:rPr>
          <w:rFonts w:ascii="Libre Franklin" w:cs="Libre Franklin" w:eastAsia="Libre Franklin" w:hAnsi="Libre Franklin"/>
          <w:b w:val="false"/>
          <w:bCs w:val="false"/>
          <w:i w:val="false"/>
          <w:iCs w:val="false"/>
          <w:color w:val="E7E0D4"/>
          <w:sz w:val="22"/>
          <w:szCs w:val="22"/>
        </w:rPr>
        <w:t xml:space="preserve">It's worth being specific about where else the operational layer shows up, because the cashier is a stand-in, not the only instance. It's how you talk to a rideshare driver who takes a worse route than you would have. It's what you say under your breath — or don't — when a stranger doesn't hold a door. It's how you handle a customer-service chatbot that loops you through the same three unhelpful options. None of these environments have an audience that matters. All of them are reading out the same layer.</w:t>
      </w:r>
    </w:p>
    <w:p>
      <w:pPr>
        <w:spacing w:after="200" w:line="300"/>
      </w:pPr>
      <w:r>
        <w:rPr>
          <w:rFonts w:ascii="Libre Franklin" w:cs="Libre Franklin" w:eastAsia="Libre Franklin" w:hAnsi="Libre Franklin"/>
          <w:b w:val="false"/>
          <w:bCs w:val="false"/>
          <w:i w:val="false"/>
          <w:iCs w:val="false"/>
          <w:color w:val="E7E0D4"/>
          <w:sz w:val="22"/>
          <w:szCs w:val="22"/>
        </w:rPr>
        <w:t xml:space="preserve">The performance identity gap is the distance between these two. Most people's gap is larger than they know because the performance identity is rehearsed and visible while the operational identity is rarely examined. They know who they are in their element. They have not built who they are outside of it.</w:t>
      </w:r>
    </w:p>
    <w:p>
      <w:pPr>
        <w:spacing w:after="200" w:line="300"/>
      </w:pPr>
      <w:r>
        <w:rPr>
          <w:rFonts w:ascii="Libre Franklin" w:cs="Libre Franklin" w:eastAsia="Libre Franklin" w:hAnsi="Libre Franklin"/>
          <w:b w:val="false"/>
          <w:bCs w:val="false"/>
          <w:i w:val="false"/>
          <w:iCs w:val="false"/>
          <w:color w:val="E7E0D4"/>
          <w:sz w:val="22"/>
          <w:szCs w:val="22"/>
        </w:rPr>
        <w:t xml:space="preserve">Closing the gap is not about eliminating the performance identity. It is about building the operational layer until it can sustain the same behavioral standards without the environmental support. The goal is character that does not require conditions to function — that operates the same at the register as it does in the boardroom, not because the situations are equivalent but because the identity running them is.</w:t>
      </w:r>
    </w:p>
    <w:p>
      <w:pPr>
        <w:spacing w:after="200" w:line="300"/>
      </w:pPr>
      <w:r>
        <w:rPr>
          <w:rFonts w:ascii="Libre Franklin" w:cs="Libre Franklin" w:eastAsia="Libre Franklin" w:hAnsi="Libre Franklin"/>
          <w:b w:val="false"/>
          <w:bCs w:val="false"/>
          <w:i w:val="false"/>
          <w:iCs w:val="false"/>
          <w:color w:val="E7E0D4"/>
          <w:sz w:val="22"/>
          <w:szCs w:val="22"/>
        </w:rPr>
        <w:t xml:space="preserve">The first step is accurate mapping. For the next week, specifically track who you are in environments with no audience that matters — service interactions, solo commutes, minor inconveniences when no one is present. That is your operational layer. That is the layer this module works.</w:t>
      </w:r>
    </w:p>
    <w:p>
      <w:pPr>
        <w:spacing w:after="200" w:line="300"/>
      </w:pPr>
      <w:r>
        <w:rPr>
          <w:rFonts w:ascii="Libre Franklin" w:cs="Libre Franklin" w:eastAsia="Libre Franklin" w:hAnsi="Libre Franklin"/>
          <w:b w:val="false"/>
          <w:bCs w:val="false"/>
          <w:i w:val="false"/>
          <w:iCs w:val="false"/>
          <w:color w:val="E7E0D4"/>
          <w:sz w:val="22"/>
          <w:szCs w:val="22"/>
        </w:rPr>
        <w:t xml:space="preserve">One honest complication worth naming: some people discover the gap runs the other direction — they're more patient and generous with strangers who owe them nothing than they are with people close to them, where the performance identity has worn thin from familiarity. If that's your pattern, the operational layer worth auditing isn't the cashier — it's the people who get the least-managed version of you precisely because they're not going anywhere.</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OPERATIONAL IDENTITY  —  </w:t>
            </w:r>
            <w:r>
              <w:rPr>
                <w:rFonts w:ascii="Libre Franklin" w:cs="Libre Franklin" w:eastAsia="Libre Franklin" w:hAnsi="Libre Franklin"/>
                <w:i/>
                <w:iCs/>
                <w:color w:val="B9BDC2"/>
                <w:sz w:val="22"/>
                <w:szCs w:val="22"/>
              </w:rPr>
              <w:t xml:space="preserve">The stable behavioral pattern that functions without environmental support — no audience, no positional authority, no social confirmation — as opposed to the performance identity which is calibrated for favorable conditions.</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Name three environments where your performance identity is fully deployed. Now name three where you are operating at the operational layer. How different are they?</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What does the operational version of you do when friction hits and no one important is watching? Be specific.</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If your performance identity and your operational identity were shown side by side, what would be the most significant difference?</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06  / 06.2</w:t>
      </w:r>
    </w:p>
    <w:p>
      <w:pPr>
        <w:spacing w:after="200"/>
      </w:pPr>
      <w:r>
        <w:rPr>
          <w:rFonts w:ascii="Big Shoulders Display" w:cs="Big Shoulders Display" w:eastAsia="Big Shoulders Display" w:hAnsi="Big Shoulders Display"/>
          <w:b/>
          <w:bCs/>
          <w:color w:val="E7E0D4"/>
          <w:sz w:val="30"/>
          <w:szCs w:val="30"/>
        </w:rPr>
        <w:t xml:space="preserve">CONSISTENCY ACROSS CONTEXTS</w:t>
      </w:r>
    </w:p>
    <w:p>
      <w:pPr>
        <w:spacing w:after="200" w:before="100"/>
      </w:pPr>
      <w:r>
        <w:rPr>
          <w:rFonts w:ascii="Libre Franklin" w:cs="Libre Franklin" w:eastAsia="Libre Franklin" w:hAnsi="Libre Franklin"/>
          <w:b/>
          <w:bCs/>
          <w:i/>
          <w:iCs/>
          <w:color w:val="C2332B"/>
          <w:sz w:val="22"/>
          <w:szCs w:val="22"/>
        </w:rPr>
        <w:t>Consistent behavior regardless of perceived hierarchy is structural integrity.</w:t>
      </w:r>
    </w:p>
    <w:p>
      <w:pPr>
        <w:spacing w:after="200" w:line="300"/>
      </w:pPr>
      <w:r>
        <w:rPr>
          <w:rFonts w:ascii="Libre Franklin" w:cs="Libre Franklin" w:eastAsia="Libre Franklin" w:hAnsi="Libre Franklin"/>
          <w:b w:val="false"/>
          <w:bCs w:val="false"/>
          <w:i w:val="false"/>
          <w:iCs w:val="false"/>
          <w:color w:val="E7E0D4"/>
          <w:sz w:val="22"/>
          <w:szCs w:val="22"/>
        </w:rPr>
        <w:t xml:space="preserve">Character is not a feeling. It is not a self-description. It is not what you would do in an ideal scenario. Character is a behavioral pattern that is measurable across contexts. The measure is consistency: does the behavior hold when the conditions change, when the audience changes, when the stakes change, when the person in front of you changes?</w:t>
      </w:r>
    </w:p>
    <w:p>
      <w:pPr>
        <w:spacing w:after="200" w:line="300"/>
      </w:pPr>
      <w:r>
        <w:rPr>
          <w:rFonts w:ascii="Libre Franklin" w:cs="Libre Franklin" w:eastAsia="Libre Franklin" w:hAnsi="Libre Franklin"/>
          <w:b w:val="false"/>
          <w:bCs w:val="false"/>
          <w:i w:val="false"/>
          <w:iCs w:val="false"/>
          <w:color w:val="E7E0D4"/>
          <w:sz w:val="22"/>
          <w:szCs w:val="22"/>
        </w:rPr>
        <w:t xml:space="preserve">The hierarchy test is one of the clearest measures available. It asks: does your behavior change based on the perceived social position of the person you are interacting with? More patience for the manager, less for the associate. More respect for the client, less for the receptionist. More composure in front of your supervisor, less in front of the cashier. If behavior changes along with perceived hierarchy, the behavior is not built from character. It is built from social calculation.</w:t>
      </w:r>
    </w:p>
    <w:p>
      <w:pPr>
        <w:spacing w:after="200" w:line="300"/>
      </w:pPr>
      <w:r>
        <w:rPr>
          <w:rFonts w:ascii="Libre Franklin" w:cs="Libre Franklin" w:eastAsia="Libre Franklin" w:hAnsi="Libre Franklin"/>
          <w:b w:val="false"/>
          <w:bCs w:val="false"/>
          <w:i w:val="false"/>
          <w:iCs w:val="false"/>
          <w:color w:val="E7E0D4"/>
          <w:sz w:val="22"/>
          <w:szCs w:val="22"/>
        </w:rPr>
        <w:t xml:space="preserve">Social calculation is not morally condemned here. It is functionally noted. Social calculation produces behavior that is contingent — it holds when the calculation benefits you and degrades when it does not. A contingent behavioral pattern cannot be called character. It is strategic performance. Strategic performance is a legitimate tool. It is not a foundation.</w:t>
      </w:r>
    </w:p>
    <w:p>
      <w:pPr>
        <w:spacing w:after="200" w:line="300"/>
      </w:pPr>
      <w:r>
        <w:rPr>
          <w:rFonts w:ascii="Libre Franklin" w:cs="Libre Franklin" w:eastAsia="Libre Franklin" w:hAnsi="Libre Franklin"/>
          <w:b w:val="false"/>
          <w:bCs w:val="false"/>
          <w:i w:val="false"/>
          <w:iCs w:val="false"/>
          <w:color w:val="E7E0D4"/>
          <w:sz w:val="22"/>
          <w:szCs w:val="22"/>
        </w:rPr>
        <w:t xml:space="preserve">A clean way to run the hierarchy test on yourself: think of the last time a request was denied by someone with the authority to grant an exception, versus the last time a request was denied by someone who visibly did not have that authority. Compare your tone in each case, honestly. Most people find a real gap — more patience for the person who could have said yes and chose not to, less for the person who was never able to say yes at all. That asymmetry is the social-calculation signature, and it's worth naming precisely rather than averaging it away.</w:t>
      </w:r>
    </w:p>
    <w:p>
      <w:pPr>
        <w:spacing w:after="200" w:line="300"/>
      </w:pPr>
      <w:r>
        <w:rPr>
          <w:rFonts w:ascii="Libre Franklin" w:cs="Libre Franklin" w:eastAsia="Libre Franklin" w:hAnsi="Libre Franklin"/>
          <w:b w:val="false"/>
          <w:bCs w:val="false"/>
          <w:i w:val="false"/>
          <w:iCs w:val="false"/>
          <w:color w:val="E7E0D4"/>
          <w:sz w:val="22"/>
          <w:szCs w:val="22"/>
        </w:rPr>
        <w:t xml:space="preserve">The standard this module is building toward is behavioral consistency that does not require a favorable hierarchy to function. The same tone, the same patience, the same composure with the cashier as with the colleague. Not because the situations are equivalent — they are not — but because the identity producing the behavior is stable enough not to require hierarchy confirmation to hold.</w:t>
      </w:r>
    </w:p>
    <w:p>
      <w:pPr>
        <w:spacing w:after="200" w:line="300"/>
      </w:pPr>
      <w:r>
        <w:rPr>
          <w:rFonts w:ascii="Libre Franklin" w:cs="Libre Franklin" w:eastAsia="Libre Franklin" w:hAnsi="Libre Franklin"/>
          <w:b w:val="false"/>
          <w:bCs w:val="false"/>
          <w:i w:val="false"/>
          <w:iCs w:val="false"/>
          <w:color w:val="E7E0D4"/>
          <w:sz w:val="22"/>
          <w:szCs w:val="22"/>
        </w:rPr>
        <w:t xml:space="preserve">This standard is not about becoming a different person or performing equality that is not felt. It is about building a behavioral floor — a minimum standard that holds across all contexts regardless of who is watching or what they can do for you. That floor is the definition of game in the most complete sense of the term.</w:t>
      </w:r>
    </w:p>
    <w:p>
      <w:pPr>
        <w:spacing w:after="200" w:line="300"/>
      </w:pPr>
      <w:r>
        <w:rPr>
          <w:rFonts w:ascii="Libre Franklin" w:cs="Libre Franklin" w:eastAsia="Libre Franklin" w:hAnsi="Libre Franklin"/>
          <w:b w:val="false"/>
          <w:bCs w:val="false"/>
          <w:i w:val="false"/>
          <w:iCs w:val="false"/>
          <w:color w:val="E7E0D4"/>
          <w:sz w:val="22"/>
          <w:szCs w:val="22"/>
        </w:rPr>
        <w:t xml:space="preserve">Audit the consistency this week. In every interaction — high-hierarchy and low-hierarchy — notice what changes in your tone, your patience, your level of accommodation. The delta is the measurement. The goal is to reduce it. Not to zero — context matters and appropriate calibration is part of social intelligence. But the floor holds constant.</w:t>
      </w:r>
    </w:p>
    <w:p>
      <w:pPr>
        <w:spacing w:after="200" w:line="300"/>
      </w:pPr>
      <w:r>
        <w:rPr>
          <w:rFonts w:ascii="Libre Franklin" w:cs="Libre Franklin" w:eastAsia="Libre Franklin" w:hAnsi="Libre Franklin"/>
          <w:b w:val="false"/>
          <w:bCs w:val="false"/>
          <w:i w:val="false"/>
          <w:iCs w:val="false"/>
          <w:color w:val="E7E0D4"/>
          <w:sz w:val="22"/>
          <w:szCs w:val="22"/>
        </w:rPr>
        <w:t xml:space="preserve">It's worth being precise about what "appropriate calibration" means here, so the standard doesn't collapse into false equivalence. Formality can differ — you don't speak to a stranger at a counter the way you speak to a close friend. What the floor actually protects is baseline respect and patience, not register or familiarity. Those can vary. Whether someone gets your composed self or your worst self should not.</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BEHAVIORAL FLOOR  —  </w:t>
            </w:r>
            <w:r>
              <w:rPr>
                <w:rFonts w:ascii="Libre Franklin" w:cs="Libre Franklin" w:eastAsia="Libre Franklin" w:hAnsi="Libre Franklin"/>
                <w:i/>
                <w:iCs/>
                <w:color w:val="B9BDC2"/>
                <w:sz w:val="22"/>
                <w:szCs w:val="22"/>
              </w:rPr>
              <w:t xml:space="preserve">The minimum standard of composed, consistent behavior that holds across all contexts regardless of the other person's perceived social position — the measurable baseline of operational character.</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Apply the hierarchy test honestly: name two people you treat differently based on their perceived social position, and name the specific behavioral difference.</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What is the behavioral floor you can commit to across all interactions — the minimum standard that holds regardless of who the other person is?</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would it take to bring your cashier behavior to the same standard as your boardroom behavior — not in deference, but in composure?</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06  / 06.3</w:t>
      </w:r>
    </w:p>
    <w:p>
      <w:pPr>
        <w:spacing w:after="200"/>
      </w:pPr>
      <w:r>
        <w:rPr>
          <w:rFonts w:ascii="Big Shoulders Display" w:cs="Big Shoulders Display" w:eastAsia="Big Shoulders Display" w:hAnsi="Big Shoulders Display"/>
          <w:b/>
          <w:bCs/>
          <w:color w:val="E7E0D4"/>
          <w:sz w:val="30"/>
          <w:szCs w:val="30"/>
        </w:rPr>
        <w:t xml:space="preserve">ACCOUNTABILITY WITHOUT SELF-PUNISHMENT</w:t>
      </w:r>
    </w:p>
    <w:p>
      <w:pPr>
        <w:spacing w:after="200" w:before="100"/>
      </w:pPr>
      <w:r>
        <w:rPr>
          <w:rFonts w:ascii="Libre Franklin" w:cs="Libre Franklin" w:eastAsia="Libre Franklin" w:hAnsi="Libre Franklin"/>
          <w:b/>
          <w:bCs/>
          <w:i/>
          <w:iCs/>
          <w:color w:val="C2332B"/>
          <w:sz w:val="22"/>
          <w:szCs w:val="22"/>
        </w:rPr>
        <w:t>Accountability is specific: what happened, what triggered it, what it cost, what changes next time. Four sentences. Then move.</w:t>
      </w:r>
    </w:p>
    <w:p>
      <w:pPr>
        <w:spacing w:after="200" w:line="300"/>
      </w:pPr>
      <w:r>
        <w:rPr>
          <w:rFonts w:ascii="Libre Franklin" w:cs="Libre Franklin" w:eastAsia="Libre Franklin" w:hAnsi="Libre Franklin"/>
          <w:b w:val="false"/>
          <w:bCs w:val="false"/>
          <w:i w:val="false"/>
          <w:iCs w:val="false"/>
          <w:color w:val="E7E0D4"/>
          <w:sz w:val="22"/>
          <w:szCs w:val="22"/>
        </w:rPr>
        <w:t xml:space="preserve">When the blow-up happens — and it will, because the training is ongoing and the capacity is not yet fully built — the post-incident process matters as much as the incident. Most people handle the post-incident badly. They either dismiss it (rationalization: the cashier deserved it, the situation was unreasonable, anyone would have responded the same way) or they over-process it (self-punishment: extended guilt, repeated replay, self-critical declarations about character and worth).</w:t>
      </w:r>
    </w:p>
    <w:p>
      <w:pPr>
        <w:spacing w:after="200" w:line="300"/>
      </w:pPr>
      <w:r>
        <w:rPr>
          <w:rFonts w:ascii="Libre Franklin" w:cs="Libre Franklin" w:eastAsia="Libre Franklin" w:hAnsi="Libre Franklin"/>
          <w:b w:val="false"/>
          <w:bCs w:val="false"/>
          <w:i w:val="false"/>
          <w:iCs w:val="false"/>
          <w:color w:val="E7E0D4"/>
          <w:sz w:val="22"/>
          <w:szCs w:val="22"/>
        </w:rPr>
        <w:t xml:space="preserve">Both responses are unproductive. Rationalization insulates the behavior from examination, ensuring no change. Self-punishment consumes energy without producing specific behavioral change — it generates shame rather than learning, and shame is a motivator that produces avoidance rather than improvement.</w:t>
      </w:r>
    </w:p>
    <w:p>
      <w:pPr>
        <w:spacing w:after="200" w:line="300"/>
      </w:pPr>
      <w:r>
        <w:rPr>
          <w:rFonts w:ascii="Libre Franklin" w:cs="Libre Franklin" w:eastAsia="Libre Franklin" w:hAnsi="Libre Franklin"/>
          <w:b w:val="false"/>
          <w:bCs w:val="false"/>
          <w:i w:val="false"/>
          <w:iCs w:val="false"/>
          <w:color w:val="E7E0D4"/>
          <w:sz w:val="22"/>
          <w:szCs w:val="22"/>
        </w:rPr>
        <w:t xml:space="preserve">Accountability is the functional middle: specific, brief, non-punitive, and forward-directed. It does not require emotional suffering to be effective. It requires accuracy and specificity. What happened: the specific behavior, not a characterization of it. What triggered it: the specific trigger, not a general category. What it cost: the specific downstream effects, in concrete terms. What changes next time: one specific behavioral difference.</w:t>
      </w:r>
    </w:p>
    <w:p>
      <w:pPr>
        <w:spacing w:after="200" w:line="300"/>
      </w:pPr>
      <w:r>
        <w:rPr>
          <w:rFonts w:ascii="Libre Franklin" w:cs="Libre Franklin" w:eastAsia="Libre Franklin" w:hAnsi="Libre Franklin"/>
          <w:b w:val="false"/>
          <w:bCs w:val="false"/>
          <w:i w:val="false"/>
          <w:iCs w:val="false"/>
          <w:color w:val="E7E0D4"/>
          <w:sz w:val="22"/>
          <w:szCs w:val="22"/>
        </w:rPr>
        <w:t xml:space="preserve">Compare two versions of the same incident. Self-punishment version: "I'm the kind of person who can't handle basic stress, I embarrassed myself, I always do this." That's four sentences of character verdict and zero behavioral information. Functional accountability version: "I raised my voice at the pharmacy when the wait doubled without explanation. I was already running on no lunch and a late meeting. It cost me about twenty minutes of a bad mood and probably made the pharmacist's day slightly worse. Next time: eat before errands on days I know are packed, and use the 3-second rule at the first sign of the wait extending." Same incident. One version teaches nothing and hurts. The other is usable data.</w:t>
      </w:r>
    </w:p>
    <w:p>
      <w:pPr>
        <w:spacing w:after="200" w:line="300"/>
      </w:pPr>
      <w:r>
        <w:rPr>
          <w:rFonts w:ascii="Libre Franklin" w:cs="Libre Franklin" w:eastAsia="Libre Franklin" w:hAnsi="Libre Franklin"/>
          <w:b w:val="false"/>
          <w:bCs w:val="false"/>
          <w:i w:val="false"/>
          <w:iCs w:val="false"/>
          <w:color w:val="E7E0D4"/>
          <w:sz w:val="22"/>
          <w:szCs w:val="22"/>
        </w:rPr>
        <w:t xml:space="preserve">Four sentences. That is the full accountability process. Four sentences run as soon as possible after the incident — ideally within the same day, before the rationalization or self-punishment loop has time to set in. Written down, not just thought. Writing externalizes the process in a way that enforces specificity that internal review does not.</w:t>
      </w:r>
    </w:p>
    <w:p>
      <w:pPr>
        <w:spacing w:after="200" w:line="300"/>
      </w:pPr>
      <w:r>
        <w:rPr>
          <w:rFonts w:ascii="Libre Franklin" w:cs="Libre Franklin" w:eastAsia="Libre Franklin" w:hAnsi="Libre Franklin"/>
          <w:b w:val="false"/>
          <w:bCs w:val="false"/>
          <w:i w:val="false"/>
          <w:iCs w:val="false"/>
          <w:color w:val="E7E0D4"/>
          <w:sz w:val="22"/>
          <w:szCs w:val="22"/>
        </w:rPr>
        <w:t xml:space="preserve">The written accountability record also creates a pattern over time. Reviewing three months of four-sentence accountability entries reveals the recurring trigger, the recurring cost, and the recurring behavioral intention that is not yet matching the behavior. That pattern is more actionable than any amount of self-reflection because it is grounded in documented evidence rather than selective memory.</w:t>
      </w:r>
    </w:p>
    <w:p>
      <w:pPr>
        <w:spacing w:after="200" w:line="300"/>
      </w:pPr>
      <w:r>
        <w:rPr>
          <w:rFonts w:ascii="Libre Franklin" w:cs="Libre Franklin" w:eastAsia="Libre Franklin" w:hAnsi="Libre Franklin"/>
          <w:b w:val="false"/>
          <w:bCs w:val="false"/>
          <w:i w:val="false"/>
          <w:iCs w:val="false"/>
          <w:color w:val="E7E0D4"/>
          <w:sz w:val="22"/>
          <w:szCs w:val="22"/>
        </w:rPr>
        <w:t xml:space="preserve">The discipline of accountability without self-punishment is itself a regulation skill. It requires the capacity to look at difficult behavior honestly without the ego reframing it (rationalization) or the threat response generating a self-attack (self-punishment). It is regulated self-examination — the same capacity being built for external friction, applied inward.</w:t>
      </w:r>
    </w:p>
    <w:p>
      <w:pPr>
        <w:spacing w:after="200" w:line="300"/>
      </w:pPr>
      <w:r>
        <w:rPr>
          <w:rFonts w:ascii="Libre Franklin" w:cs="Libre Franklin" w:eastAsia="Libre Franklin" w:hAnsi="Libre Franklin"/>
          <w:b w:val="false"/>
          <w:bCs w:val="false"/>
          <w:i w:val="false"/>
          <w:iCs w:val="false"/>
          <w:color w:val="E7E0D4"/>
          <w:sz w:val="22"/>
          <w:szCs w:val="22"/>
        </w:rPr>
        <w:t xml:space="preserve">If you notice the self-punishment loop trying to run anyway — a spiral of "why am I like this" that goes well past four sentences — that spiral is itself worth logging as its own data point rather than fighting in the moment. Note when it happens, roughly how long it ran, and move back to the four-sentence structure the next time. The goal isn't never spiraling. It's shortening how long the spiral gets to run before the functional process takes back over.</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FUNCTIONAL ACCOUNTABILITY  —  </w:t>
            </w:r>
            <w:r>
              <w:rPr>
                <w:rFonts w:ascii="Libre Franklin" w:cs="Libre Franklin" w:eastAsia="Libre Franklin" w:hAnsi="Libre Franklin"/>
                <w:i/>
                <w:iCs/>
                <w:color w:val="B9BDC2"/>
                <w:sz w:val="22"/>
                <w:szCs w:val="22"/>
              </w:rPr>
              <w:t xml:space="preserve">A four-component post-incident review — what happened, what triggered it, what it cost, what changes next time — specific, brief, non-punitive, and forward-directed; producing behavioral learning without shame activation.</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In the last blow-up you had: did you rationalize, self-punish, or run a functional accountability process? What did that look like?</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Write a four-sentence accountability entry for that incident right now: what happened, trigger, cost, change. Thirty seconds. That is the whole process.</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is your default post-incident pattern — rationalization or self-punishment? What does each one cost you in terms of actual behavioral change?</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06  / 06.4</w:t>
      </w:r>
    </w:p>
    <w:p>
      <w:pPr>
        <w:spacing w:after="200"/>
      </w:pPr>
      <w:r>
        <w:rPr>
          <w:rFonts w:ascii="Big Shoulders Display" w:cs="Big Shoulders Display" w:eastAsia="Big Shoulders Display" w:hAnsi="Big Shoulders Display"/>
          <w:b/>
          <w:bCs/>
          <w:color w:val="E7E0D4"/>
          <w:sz w:val="30"/>
          <w:szCs w:val="30"/>
        </w:rPr>
        <w:t xml:space="preserve">A SELF-CONCEPT THAT DOESN'T NEED EXTERNAL VALIDATION</w:t>
      </w:r>
    </w:p>
    <w:p>
      <w:pPr>
        <w:spacing w:after="200" w:before="100"/>
      </w:pPr>
      <w:r>
        <w:rPr>
          <w:rFonts w:ascii="Libre Franklin" w:cs="Libre Franklin" w:eastAsia="Libre Franklin" w:hAnsi="Libre Franklin"/>
          <w:b/>
          <w:bCs/>
          <w:i/>
          <w:iCs/>
          <w:color w:val="C2332B"/>
          <w:sz w:val="22"/>
          <w:szCs w:val="22"/>
        </w:rPr>
        <w:t>The evidence accumulates. The identity stabilizes.</w:t>
      </w:r>
    </w:p>
    <w:p>
      <w:pPr>
        <w:spacing w:after="200" w:line="300"/>
      </w:pPr>
      <w:r>
        <w:rPr>
          <w:rFonts w:ascii="Libre Franklin" w:cs="Libre Franklin" w:eastAsia="Libre Franklin" w:hAnsi="Libre Franklin"/>
          <w:b w:val="false"/>
          <w:bCs w:val="false"/>
          <w:i w:val="false"/>
          <w:iCs w:val="false"/>
          <w:color w:val="E7E0D4"/>
          <w:sz w:val="22"/>
          <w:szCs w:val="22"/>
        </w:rPr>
        <w:t xml:space="preserve">The root of most friction blow-ups is a self-concept that is partially dependent on external confirmation to stay intact. When that confirmation is withheld — when a stranger does not provide the deference or pleasantness the ego expects — the self-concept experiences the withdrawal as a threat. The blow-up is the defense.</w:t>
      </w:r>
    </w:p>
    <w:p>
      <w:pPr>
        <w:spacing w:after="200" w:line="300"/>
      </w:pPr>
      <w:r>
        <w:rPr>
          <w:rFonts w:ascii="Libre Franklin" w:cs="Libre Franklin" w:eastAsia="Libre Franklin" w:hAnsi="Libre Franklin"/>
          <w:b w:val="false"/>
          <w:bCs w:val="false"/>
          <w:i w:val="false"/>
          <w:iCs w:val="false"/>
          <w:color w:val="E7E0D4"/>
          <w:sz w:val="22"/>
          <w:szCs w:val="22"/>
        </w:rPr>
        <w:t xml:space="preserve">A self-concept that does not require external validation is not built through affirmation. It is not built through positive self-talk or belief systems or intention. It is built through repeated behavioral evidence — a body of demonstrated behavior that accumulates over time and produces an identity that is grounded in what has been done rather than what has been believed about oneself.</w:t>
      </w:r>
    </w:p>
    <w:p>
      <w:pPr>
        <w:spacing w:after="200" w:line="300"/>
      </w:pPr>
      <w:r>
        <w:rPr>
          <w:rFonts w:ascii="Libre Franklin" w:cs="Libre Franklin" w:eastAsia="Libre Franklin" w:hAnsi="Libre Franklin"/>
          <w:b w:val="false"/>
          <w:bCs w:val="false"/>
          <w:i w:val="false"/>
          <w:iCs w:val="false"/>
          <w:color w:val="E7E0D4"/>
          <w:sz w:val="22"/>
          <w:szCs w:val="22"/>
        </w:rPr>
        <w:t xml:space="preserve">The mechanics: every time friction occurs and the regulated response is chosen — the somatic anchor runs, the 3-second rule holds, the outcome map is run, the composed response is deployed — a data point is added to the behavioral record. The data point says: I was activated and I chose. Repeated enough times, those data points build a self-concept that has evidence behind it.</w:t>
      </w:r>
    </w:p>
    <w:p>
      <w:pPr>
        <w:spacing w:after="200" w:line="300"/>
      </w:pPr>
      <w:r>
        <w:rPr>
          <w:rFonts w:ascii="Libre Franklin" w:cs="Libre Franklin" w:eastAsia="Libre Franklin" w:hAnsi="Libre Franklin"/>
          <w:b w:val="false"/>
          <w:bCs w:val="false"/>
          <w:i w:val="false"/>
          <w:iCs w:val="false"/>
          <w:color w:val="E7E0D4"/>
          <w:sz w:val="22"/>
          <w:szCs w:val="22"/>
        </w:rPr>
        <w:t xml:space="preserve">A self-concept backed by evidence is qualitatively different from one backed by belief. Belief-based self-concept requires ongoing confirmation from the environment to sustain itself — which is why its absence produces the blow-up. Evidence-based self-concept is self-sustaining because the evidence does not depend on anyone else's behavior to exist. The cashier's affect cannot touch it because the self-concept is not held up by what the cashier thinks.</w:t>
      </w:r>
    </w:p>
    <w:p>
      <w:pPr>
        <w:spacing w:after="200" w:line="300"/>
      </w:pPr>
      <w:r>
        <w:rPr>
          <w:rFonts w:ascii="Libre Franklin" w:cs="Libre Franklin" w:eastAsia="Libre Franklin" w:hAnsi="Libre Franklin"/>
          <w:b w:val="false"/>
          <w:bCs w:val="false"/>
          <w:i w:val="false"/>
          <w:iCs w:val="false"/>
          <w:color w:val="E7E0D4"/>
          <w:sz w:val="22"/>
          <w:szCs w:val="22"/>
        </w:rPr>
        <w:t xml:space="preserve">There's a useful comparison here to how physical competence gets built. Nobody develops confidence in their ability to run five miles by being told they're a runner. They develop it by running five miles, repeatedly, and having the times on record. The identity follows the log, not the other way around. Evidence-based composure works on the same mechanism — the record of regulated choices is the thing that eventually makes the composure feel true, not a decision to believe it's true in advance of any evidence.</w:t>
      </w:r>
    </w:p>
    <w:p>
      <w:pPr>
        <w:spacing w:after="200" w:line="300"/>
      </w:pPr>
      <w:r>
        <w:rPr>
          <w:rFonts w:ascii="Libre Franklin" w:cs="Libre Franklin" w:eastAsia="Libre Franklin" w:hAnsi="Libre Franklin"/>
          <w:b w:val="false"/>
          <w:bCs w:val="false"/>
          <w:i w:val="false"/>
          <w:iCs w:val="false"/>
          <w:color w:val="E7E0D4"/>
          <w:sz w:val="22"/>
          <w:szCs w:val="22"/>
        </w:rPr>
        <w:t xml:space="preserve">This does not mean becoming indifferent to other people. It means the identity is not structured so that a stranger's behavior has the power to destabilize it. There is a difference between caring about how an interaction goes and needing the other person to confirm your worth in order to maintain composure. The first is social intelligence. The second is contingency.</w:t>
      </w:r>
    </w:p>
    <w:p>
      <w:pPr>
        <w:spacing w:after="200" w:line="300"/>
      </w:pPr>
      <w:r>
        <w:rPr>
          <w:rFonts w:ascii="Libre Franklin" w:cs="Libre Franklin" w:eastAsia="Libre Franklin" w:hAnsi="Libre Franklin"/>
          <w:b w:val="false"/>
          <w:bCs w:val="false"/>
          <w:i w:val="false"/>
          <w:iCs w:val="false"/>
          <w:color w:val="E7E0D4"/>
          <w:sz w:val="22"/>
          <w:szCs w:val="22"/>
        </w:rPr>
        <w:t xml:space="preserve">The work is simple and long: choose the regulated response, consistently, in friction environments, and record the choice. Not the feeling. The behavior. Over 30 days, review the record. Over 90 days, the identity that the record documents begins to feel true — not because you decided to believe it, but because the evidence produced it. That is how the self-concept gets rebuilt on ground that does not shift when a cashier sighs.</w:t>
      </w:r>
    </w:p>
    <w:p>
      <w:pPr>
        <w:spacing w:after="200" w:line="300"/>
      </w:pPr>
      <w:r>
        <w:rPr>
          <w:rFonts w:ascii="Libre Franklin" w:cs="Libre Franklin" w:eastAsia="Libre Franklin" w:hAnsi="Libre Franklin"/>
          <w:b w:val="false"/>
          <w:bCs w:val="false"/>
          <w:i w:val="false"/>
          <w:iCs w:val="false"/>
          <w:color w:val="E7E0D4"/>
          <w:sz w:val="22"/>
          <w:szCs w:val="22"/>
        </w:rPr>
        <w:t xml:space="preserve">It's fair to expect this to feel slow, especially in the first few weeks, when the record is thin and the old contingent pattern is still louder than the new evidence. That's expected, not a sign it isn't working. The record doesn't need to feel convincing on day four. It needs to exist on day four, so that by day forty it's long enough to be.</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EVIDENCE-BASED IDENTITY  —  </w:t>
            </w:r>
            <w:r>
              <w:rPr>
                <w:rFonts w:ascii="Libre Franklin" w:cs="Libre Franklin" w:eastAsia="Libre Franklin" w:hAnsi="Libre Franklin"/>
                <w:i/>
                <w:iCs/>
                <w:color w:val="B9BDC2"/>
                <w:sz w:val="22"/>
                <w:szCs w:val="22"/>
              </w:rPr>
              <w:t xml:space="preserve">A self-concept constructed from the accumulated record of demonstrated behavioral choices — self-sustaining because its foundation is documented behavior rather than environmental confirmation or internally held belief.</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What currently holds your self-concept up — behavior you have demonstrated, or belief about who you are? Be honest about the ratio.</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Name three specific behavioral choices in the past 30 days that you could add as evidence to an identity claim. If you cannot name three, what does that tell you?</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would need to be true about your self-concept for a cashier's flat affect to be genuinely irrelevant to your composure?</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150" w:before="400"/>
      </w:pPr>
      <w:r>
        <w:rPr>
          <w:rFonts w:ascii="Big Shoulders Display" w:cs="Big Shoulders Display" w:eastAsia="Big Shoulders Display" w:hAnsi="Big Shoulders Display"/>
          <w:b/>
          <w:bCs/>
          <w:color w:val="E7E0D4"/>
          <w:sz w:val="24"/>
          <w:szCs w:val="24"/>
        </w:rPr>
        <w:t xml:space="preserve">MODULE 06 CAPSTONE EXERCISE</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For 30 days, run a daily behavioral record. Each day: list every friction interaction and the response you chose. One line each. No analysis — just the behavior.</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At end of 30 days, review the full record. Identify every entry where you chose the regulated response. That list is your current behavioral evidence base.</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Write one paragraph, in first person, describing the identity those choices document. Not the identity you aspire to — the one the evidence shows. Be precise.</w:t>
      </w:r>
    </w:p>
    <w:p>
      <w:pPr>
        <w:spacing w:after="150" w:line="280"/>
      </w:pPr>
      <w:r>
        <w:rPr>
          <w:rFonts w:ascii="Libre Franklin" w:cs="Libre Franklin" w:eastAsia="Libre Franklin" w:hAnsi="Libre Franklin"/>
          <w:b/>
          <w:bCs/>
          <w:color w:val="E7E0D4"/>
          <w:sz w:val="22"/>
          <w:szCs w:val="22"/>
        </w:rPr>
        <w:t xml:space="preserve">4.  </w:t>
      </w:r>
      <w:r>
        <w:rPr>
          <w:rFonts w:ascii="Libre Franklin" w:cs="Libre Franklin" w:eastAsia="Libre Franklin" w:hAnsi="Libre Franklin"/>
          <w:color w:val="E7E0D4"/>
          <w:sz w:val="22"/>
          <w:szCs w:val="22"/>
        </w:rPr>
        <w:t xml:space="preserve">Identify the three entries where the regulated response failed. Apply the four-sentence accountability process to each one.</w:t>
      </w:r>
    </w:p>
    <w:p>
      <w:pPr>
        <w:spacing w:after="150" w:line="280"/>
      </w:pPr>
      <w:r>
        <w:rPr>
          <w:rFonts w:ascii="Libre Franklin" w:cs="Libre Franklin" w:eastAsia="Libre Franklin" w:hAnsi="Libre Franklin"/>
          <w:b/>
          <w:bCs/>
          <w:color w:val="E7E0D4"/>
          <w:sz w:val="22"/>
          <w:szCs w:val="22"/>
        </w:rPr>
        <w:t xml:space="preserve">5.  </w:t>
      </w:r>
      <w:r>
        <w:rPr>
          <w:rFonts w:ascii="Libre Franklin" w:cs="Libre Franklin" w:eastAsia="Libre Franklin" w:hAnsi="Libre Franklin"/>
          <w:color w:val="E7E0D4"/>
          <w:sz w:val="22"/>
          <w:szCs w:val="22"/>
        </w:rPr>
        <w:t xml:space="preserve">Compare the identity in the paragraph to your claimed identity at the start of Module 01. Note the gap. That gap is the remaining work. The distance it has closed is the progress.</w:t>
      </w:r>
    </w:p>
    <w:p>
      <w:r>
        <w:br w:type="page"/>
      </w:r>
    </w:p>
    <w:p>
      <w:pPr>
        <w:spacing w:after="100"/>
        <w:jc w:val="left"/>
      </w:pPr>
      <w:r>
        <w:rPr>
          <w:rFonts w:ascii="IBM Plex Mono" w:cs="IBM Plex Mono" w:eastAsia="IBM Plex Mono" w:hAnsi="IBM Plex Mono"/>
          <w:b/>
          <w:bCs/>
          <w:color w:val="C5A36A"/>
          <w:sz w:val="20"/>
          <w:szCs w:val="20"/>
        </w:rPr>
        <w:t xml:space="preserve">BUILD WHILE BLEEDING</w:t>
      </w:r>
    </w:p>
    <w:p>
      <w:pPr>
        <w:spacing w:after="100" w:before="200"/>
      </w:pPr>
      <w:r>
        <w:rPr>
          <w:rFonts w:ascii="Big Shoulders Display" w:cs="Big Shoulders Display" w:eastAsia="Big Shoulders Display" w:hAnsi="Big Shoulders Display"/>
          <w:b/>
          <w:bCs/>
          <w:color w:val="C5A36A"/>
          <w:sz w:val="28"/>
          <w:szCs w:val="28"/>
        </w:rPr>
        <w:t xml:space="preserve">MODULE 07</w:t>
      </w:r>
    </w:p>
    <w:p>
      <w:pPr>
        <w:spacing w:after="200"/>
      </w:pPr>
      <w:r>
        <w:rPr>
          <w:rFonts w:ascii="Big Shoulders Display" w:cs="Big Shoulders Display" w:eastAsia="Big Shoulders Display" w:hAnsi="Big Shoulders Display"/>
          <w:b/>
          <w:bCs/>
          <w:color w:val="E7E0D4"/>
          <w:sz w:val="40"/>
          <w:szCs w:val="40"/>
        </w:rPr>
        <w:t xml:space="preserve">FIELD APPLICATION</w:t>
      </w:r>
    </w:p>
    <w:p>
      <w:pPr>
        <w:spacing w:after="300"/>
      </w:pPr>
      <w:r>
        <w:rPr>
          <w:rFonts w:ascii="Libre Franklin" w:cs="Libre Franklin" w:eastAsia="Libre Franklin" w:hAnsi="Libre Franklin"/>
          <w:i/>
          <w:iCs/>
          <w:color w:val="E7E0D4"/>
          <w:sz w:val="24"/>
          <w:szCs w:val="24"/>
        </w:rPr>
        <w:t xml:space="preserve">"Taking it out of theory and into the room"</w:t>
      </w:r>
    </w:p>
    <w:p>
      <w:pPr>
        <w:spacing w:after="200" w:line="300"/>
      </w:pPr>
      <w:r>
        <w:rPr>
          <w:rFonts w:ascii="Libre Franklin" w:cs="Libre Franklin" w:eastAsia="Libre Franklin" w:hAnsi="Libre Franklin"/>
          <w:b w:val="false"/>
          <w:bCs w:val="false"/>
          <w:i w:val="false"/>
          <w:iCs w:val="false"/>
          <w:color w:val="E7E0D4"/>
          <w:sz w:val="22"/>
          <w:szCs w:val="22"/>
        </w:rPr>
        <w:t xml:space="preserve">Theory without field deployment is philosophy.</w:t>
      </w:r>
    </w:p>
    <w:p>
      <w:pPr>
        <w:spacing w:after="200" w:line="300"/>
      </w:pPr>
      <w:r>
        <w:rPr>
          <w:rFonts w:ascii="Libre Franklin" w:cs="Libre Franklin" w:eastAsia="Libre Franklin" w:hAnsi="Libre Franklin"/>
          <w:b w:val="false"/>
          <w:bCs w:val="false"/>
          <w:i w:val="false"/>
          <w:iCs w:val="false"/>
          <w:color w:val="E7E0D4"/>
          <w:sz w:val="22"/>
          <w:szCs w:val="22"/>
        </w:rPr>
        <w:t xml:space="preserve">Everything built in the preceding six modules — the diagnostic framework, the trigger anatomy, the neurochemical map, the composure toolkit, the regulation drills, the identity rebuild — is infrastructure. Infrastructure that has not been tested in the field is unverified. You do not know what it can hold until load is applied.</w:t>
      </w:r>
    </w:p>
    <w:p>
      <w:pPr>
        <w:spacing w:after="200" w:line="300"/>
      </w:pPr>
      <w:r>
        <w:rPr>
          <w:rFonts w:ascii="Libre Franklin" w:cs="Libre Franklin" w:eastAsia="Libre Franklin" w:hAnsi="Libre Franklin"/>
          <w:b w:val="false"/>
          <w:bCs w:val="false"/>
          <w:i w:val="false"/>
          <w:iCs w:val="false"/>
          <w:color w:val="E7E0D4"/>
          <w:sz w:val="22"/>
          <w:szCs w:val="22"/>
        </w:rPr>
        <w:t xml:space="preserve">This module is the load test. Scenario work, role inversion, personal protocol construction, and the post-incident review framework. This is where the curriculum becomes a repeatable operational system.</w:t>
      </w:r>
    </w:p>
    <w:p>
      <w:pPr>
        <w:spacing w:after="150" w:before="300"/>
      </w:pPr>
      <w:r>
        <w:rPr>
          <w:rFonts w:ascii="IBM Plex Mono" w:cs="IBM Plex Mono" w:eastAsia="IBM Plex Mono" w:hAnsi="IBM Plex Mono"/>
          <w:b/>
          <w:bCs/>
          <w:color w:val="C5A36A"/>
          <w:sz w:val="20"/>
          <w:szCs w:val="20"/>
        </w:rPr>
        <w:t xml:space="preserve">IN THIS MODULE</w:t>
      </w:r>
    </w:p>
    <w:p>
      <w:pPr>
        <w:spacing w:after="80"/>
      </w:pPr>
      <w:r>
        <w:rPr>
          <w:rFonts w:ascii="Libre Franklin" w:cs="Libre Franklin" w:eastAsia="Libre Franklin" w:hAnsi="Libre Franklin"/>
          <w:b/>
          <w:bCs/>
          <w:color w:val="E7E0D4"/>
          <w:sz w:val="22"/>
          <w:szCs w:val="22"/>
        </w:rPr>
        <w:t xml:space="preserve">07.1  SCENARIO REPLAYS</w:t>
      </w:r>
    </w:p>
    <w:p>
      <w:pPr>
        <w:spacing w:after="80"/>
      </w:pPr>
      <w:r>
        <w:rPr>
          <w:rFonts w:ascii="Libre Franklin" w:cs="Libre Franklin" w:eastAsia="Libre Franklin" w:hAnsi="Libre Franklin"/>
          <w:b/>
          <w:bCs/>
          <w:color w:val="E7E0D4"/>
          <w:sz w:val="22"/>
          <w:szCs w:val="22"/>
        </w:rPr>
        <w:t xml:space="preserve">07.2  ROLE INVERSION</w:t>
      </w:r>
    </w:p>
    <w:p>
      <w:pPr>
        <w:spacing w:after="80"/>
      </w:pPr>
      <w:r>
        <w:rPr>
          <w:rFonts w:ascii="Libre Franklin" w:cs="Libre Franklin" w:eastAsia="Libre Franklin" w:hAnsi="Libre Franklin"/>
          <w:b/>
          <w:bCs/>
          <w:color w:val="E7E0D4"/>
          <w:sz w:val="22"/>
          <w:szCs w:val="22"/>
        </w:rPr>
        <w:t xml:space="preserve">07.3  PERSONAL FRICTION PROTOCOL</w:t>
      </w:r>
    </w:p>
    <w:p>
      <w:pPr>
        <w:spacing w:after="80"/>
      </w:pPr>
      <w:r>
        <w:rPr>
          <w:rFonts w:ascii="Libre Franklin" w:cs="Libre Franklin" w:eastAsia="Libre Franklin" w:hAnsi="Libre Franklin"/>
          <w:b/>
          <w:bCs/>
          <w:color w:val="E7E0D4"/>
          <w:sz w:val="22"/>
          <w:szCs w:val="22"/>
        </w:rPr>
        <w:t xml:space="preserve">07.4  THE EXIT INTERVIEW WITH YOURSELF</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07  / 07.1</w:t>
      </w:r>
    </w:p>
    <w:p>
      <w:pPr>
        <w:spacing w:after="200"/>
      </w:pPr>
      <w:r>
        <w:rPr>
          <w:rFonts w:ascii="Big Shoulders Display" w:cs="Big Shoulders Display" w:eastAsia="Big Shoulders Display" w:hAnsi="Big Shoulders Display"/>
          <w:b/>
          <w:bCs/>
          <w:color w:val="E7E0D4"/>
          <w:sz w:val="30"/>
          <w:szCs w:val="30"/>
        </w:rPr>
        <w:t xml:space="preserve">SCENARIO REPLAYS</w:t>
      </w:r>
    </w:p>
    <w:p>
      <w:pPr>
        <w:spacing w:after="200" w:before="100"/>
      </w:pPr>
      <w:r>
        <w:rPr>
          <w:rFonts w:ascii="Libre Franklin" w:cs="Libre Franklin" w:eastAsia="Libre Franklin" w:hAnsi="Libre Franklin"/>
          <w:b/>
          <w:bCs/>
          <w:i/>
          <w:iCs/>
          <w:color w:val="C2332B"/>
          <w:sz w:val="22"/>
          <w:szCs w:val="22"/>
        </w:rPr>
        <w:t>Replay each scenario until the regulation response is automatic, not deliberate.</w:t>
      </w:r>
    </w:p>
    <w:p>
      <w:pPr>
        <w:spacing w:after="200" w:line="300"/>
      </w:pPr>
      <w:r>
        <w:rPr>
          <w:rFonts w:ascii="Libre Franklin" w:cs="Libre Franklin" w:eastAsia="Libre Franklin" w:hAnsi="Libre Franklin"/>
          <w:b w:val="false"/>
          <w:bCs w:val="false"/>
          <w:i w:val="false"/>
          <w:iCs w:val="false"/>
          <w:color w:val="E7E0D4"/>
          <w:sz w:val="22"/>
          <w:szCs w:val="22"/>
        </w:rPr>
        <w:t xml:space="preserve">Scenario replay is deliberate rehearsal of friction events in a controlled environment before they occur in the field. It is the same method used in performance training across every high-stakes discipline — athletes visualize the play, surgeons rehearse the procedure, pilots run the simulation. The friction encounter is a performance environment. It responds to rehearsal.</w:t>
      </w:r>
    </w:p>
    <w:p>
      <w:pPr>
        <w:spacing w:after="200" w:line="300"/>
      </w:pPr>
      <w:r>
        <w:rPr>
          <w:rFonts w:ascii="Libre Franklin" w:cs="Libre Franklin" w:eastAsia="Libre Franklin" w:hAnsi="Libre Franklin"/>
          <w:b w:val="false"/>
          <w:bCs w:val="false"/>
          <w:i w:val="false"/>
          <w:iCs w:val="false"/>
          <w:color w:val="E7E0D4"/>
          <w:sz w:val="22"/>
          <w:szCs w:val="22"/>
        </w:rPr>
        <w:t xml:space="preserve">Five scenarios cover the majority of friction terrain most people encounter. The cashier/retail scenario: transaction-level friction, perceived attitude, pricing disputes, slow service. The customer service phone queue: long hold, scripted responses, transfers, problems that require multiple contacts to resolve. The bureaucratic obstruction scenario: DMV, insurance, government office, systems that are designed to frustrate and personnel with limited authority. The public transit confrontation: compressed space, anonymous friction, zero relational investment from either party. The workplace condescension scenario: friction from a peer, a lateral, or a subordinate — managing the ego response without the protection of formal authority or the freedom of anonymity.</w:t>
      </w:r>
    </w:p>
    <w:p>
      <w:pPr>
        <w:spacing w:after="200" w:line="300"/>
      </w:pPr>
      <w:r>
        <w:rPr>
          <w:rFonts w:ascii="Libre Franklin" w:cs="Libre Franklin" w:eastAsia="Libre Franklin" w:hAnsi="Libre Franklin"/>
          <w:b w:val="false"/>
          <w:bCs w:val="false"/>
          <w:i w:val="false"/>
          <w:iCs w:val="false"/>
          <w:color w:val="E7E0D4"/>
          <w:sz w:val="22"/>
          <w:szCs w:val="22"/>
        </w:rPr>
        <w:t xml:space="preserve">For each scenario, the replay runs four steps. Map the trigger chain: what has to happen for the activation to reach the level it historically reaches in this scenario? What is the pre-load that arrives before the inciting incident? Identify the activation point: the specific moment when the window of tolerance closes and the cascade fires. What does it feel like? What signals it? Script the regulation response: what does the composed version of you say, in what tone, with what body? Write it out fully. Define the acceptable exit: what is the outcome that ends the interaction successfully, and what is the minimum threshold that counts as a win?</w:t>
      </w:r>
    </w:p>
    <w:p>
      <w:pPr>
        <w:spacing w:after="200" w:line="300"/>
      </w:pPr>
      <w:r>
        <w:rPr>
          <w:rFonts w:ascii="Libre Franklin" w:cs="Libre Franklin" w:eastAsia="Libre Franklin" w:hAnsi="Libre Franklin"/>
          <w:b w:val="false"/>
          <w:bCs w:val="false"/>
          <w:i w:val="false"/>
          <w:iCs w:val="false"/>
          <w:color w:val="E7E0D4"/>
          <w:sz w:val="22"/>
          <w:szCs w:val="22"/>
        </w:rPr>
        <w:t xml:space="preserve">Walk the bureaucratic obstruction scenario through all four steps as a worked example. Trigger chain: a rescheduled appointment, an hour already lost to traffic and parking, a ticket number called out of order. Activation point: the moment a clerk says the form is wrong and you'll need to start over — chest tightens, pace of thought speeds up, a scripted complaint starts assembling itself before you've even opened your mouth. Regulation response, scripted in advance: "Okay — can you walk me through exactly what needs to change so I get it right this time?" Flat, unhurried, aimed at the form, not the clerk. Acceptable exit: the form gets corrected and processed today, even if it takes another forty minutes. Minimum threshold that still counts as a win: leaving without having said anything you'd need to apologize for, even if the form has to wait until tomorrow.</w:t>
      </w:r>
    </w:p>
    <w:p>
      <w:pPr>
        <w:spacing w:after="200" w:line="300"/>
      </w:pPr>
      <w:r>
        <w:rPr>
          <w:rFonts w:ascii="Libre Franklin" w:cs="Libre Franklin" w:eastAsia="Libre Franklin" w:hAnsi="Libre Franklin"/>
          <w:b w:val="false"/>
          <w:bCs w:val="false"/>
          <w:i w:val="false"/>
          <w:iCs w:val="false"/>
          <w:color w:val="E7E0D4"/>
          <w:sz w:val="22"/>
          <w:szCs w:val="22"/>
        </w:rPr>
        <w:t xml:space="preserve">The replay is run in imagination first — full sensory detail, realistic friction level, realistic activation. Then aloud — speaking the responses as if in the situation. Then with another person if possible, running the scenario with someone who will push back as the friction source. Each iteration adds resolution to the behavioral rehearsal.</w:t>
      </w:r>
    </w:p>
    <w:p>
      <w:pPr>
        <w:spacing w:after="200" w:line="300"/>
      </w:pPr>
      <w:r>
        <w:rPr>
          <w:rFonts w:ascii="Libre Franklin" w:cs="Libre Franklin" w:eastAsia="Libre Franklin" w:hAnsi="Libre Franklin"/>
          <w:b w:val="false"/>
          <w:bCs w:val="false"/>
          <w:i w:val="false"/>
          <w:iCs w:val="false"/>
          <w:color w:val="E7E0D4"/>
          <w:sz w:val="22"/>
          <w:szCs w:val="22"/>
        </w:rPr>
        <w:t xml:space="preserve">The goal is not to eliminate the activation in the scenario. The goal is to narrow the gap between activation and regulated response until the regulated response runs automatically at the activation signal. That narrowing is measured in reps. Twenty rehearsal reps of a scenario produce a different field response than zero. The rehearsal does not guarantee the field response. It makes it significantly more likely.</w:t>
      </w:r>
    </w:p>
    <w:p>
      <w:pPr>
        <w:spacing w:after="200" w:line="300"/>
      </w:pPr>
      <w:r>
        <w:rPr>
          <w:rFonts w:ascii="Libre Franklin" w:cs="Libre Franklin" w:eastAsia="Libre Franklin" w:hAnsi="Libre Franklin"/>
          <w:b w:val="false"/>
          <w:bCs w:val="false"/>
          <w:i w:val="false"/>
          <w:iCs w:val="false"/>
          <w:color w:val="E7E0D4"/>
          <w:sz w:val="22"/>
          <w:szCs w:val="22"/>
        </w:rPr>
        <w:t xml:space="preserve">Run all five scenarios. Spend the most time on the one that historically produces your worst results. That scenario is the highest-priority training environment because it represents your current ceiling. Raise the ceiling in rehearsal before you encounter it in the field.</w:t>
      </w:r>
    </w:p>
    <w:p>
      <w:pPr>
        <w:spacing w:after="200" w:line="300"/>
      </w:pPr>
      <w:r>
        <w:rPr>
          <w:rFonts w:ascii="Libre Franklin" w:cs="Libre Franklin" w:eastAsia="Libre Franklin" w:hAnsi="Libre Franklin"/>
          <w:b w:val="false"/>
          <w:bCs w:val="false"/>
          <w:i w:val="false"/>
          <w:iCs w:val="false"/>
          <w:color w:val="E7E0D4"/>
          <w:sz w:val="22"/>
          <w:szCs w:val="22"/>
        </w:rPr>
        <w:t xml:space="preserve">If none of the five stock scenarios matches your actual highest-frequency friction — say, a specific recurring conflict with a neighbor, or a particular client who reliably gets under your skin — build a sixth. The five are a starting map, not a ceiling. The method matters more than the specific list; apply the same four-step structure to whatever your real recurring scenario actually is.</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SCENARIO REPLAY  —  </w:t>
            </w:r>
            <w:r>
              <w:rPr>
                <w:rFonts w:ascii="Libre Franklin" w:cs="Libre Franklin" w:eastAsia="Libre Franklin" w:hAnsi="Libre Franklin"/>
                <w:i/>
                <w:iCs/>
                <w:color w:val="B9BDC2"/>
                <w:sz w:val="22"/>
                <w:szCs w:val="22"/>
              </w:rPr>
              <w:t xml:space="preserve">Deliberate multi-stage rehearsal of high-frequency friction environments — mapping trigger chains, identifying activation points, scripting regulated responses, and practicing to automaticity before field encounter.</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Of the five scenarios listed, which one produces your worst regulation outcomes currently? What is the trigger chain in that specific scenario?</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Script the regulated response for your highest-difficulty scenario right now. Write out the exact words, tone, and body language of the composed version of you in that situation.</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How many times have you actually rehearsed a friction response aloud before encountering it in the field? What would change if you did?</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07  / 07.2</w:t>
      </w:r>
    </w:p>
    <w:p>
      <w:pPr>
        <w:spacing w:after="200"/>
      </w:pPr>
      <w:r>
        <w:rPr>
          <w:rFonts w:ascii="Big Shoulders Display" w:cs="Big Shoulders Display" w:eastAsia="Big Shoulders Display" w:hAnsi="Big Shoulders Display"/>
          <w:b/>
          <w:bCs/>
          <w:color w:val="E7E0D4"/>
          <w:sz w:val="30"/>
          <w:szCs w:val="30"/>
        </w:rPr>
        <w:t xml:space="preserve">ROLE INVERSION</w:t>
      </w:r>
    </w:p>
    <w:p>
      <w:pPr>
        <w:spacing w:after="200" w:before="100"/>
      </w:pPr>
      <w:r>
        <w:rPr>
          <w:rFonts w:ascii="Libre Franklin" w:cs="Libre Franklin" w:eastAsia="Libre Franklin" w:hAnsi="Libre Franklin"/>
          <w:b/>
          <w:bCs/>
          <w:i/>
          <w:iCs/>
          <w:color w:val="C2332B"/>
          <w:sz w:val="22"/>
          <w:szCs w:val="22"/>
        </w:rPr>
        <w:t>Empathy is not softness — it is intelligence about what is actually happening.</w:t>
      </w:r>
    </w:p>
    <w:p>
      <w:pPr>
        <w:spacing w:after="200" w:line="300"/>
      </w:pPr>
      <w:r>
        <w:rPr>
          <w:rFonts w:ascii="Libre Franklin" w:cs="Libre Franklin" w:eastAsia="Libre Franklin" w:hAnsi="Libre Franklin"/>
          <w:b w:val="false"/>
          <w:bCs w:val="false"/>
          <w:i w:val="false"/>
          <w:iCs w:val="false"/>
          <w:color w:val="E7E0D4"/>
          <w:sz w:val="22"/>
          <w:szCs w:val="22"/>
        </w:rPr>
        <w:t xml:space="preserve">Role inversion is a specific perspective-taking exercise designed to recalibrate the threat read in recurring friction scenarios. It is not an exercise in forgiveness, accommodation, or letting people off the hook. It is an exercise in accuracy — seeing the situation from the other position with enough resolution that the threat read generated by the ego is replaced by a more complete picture.</w:t>
      </w:r>
    </w:p>
    <w:p>
      <w:pPr>
        <w:spacing w:after="200" w:line="300"/>
      </w:pPr>
      <w:r>
        <w:rPr>
          <w:rFonts w:ascii="Libre Franklin" w:cs="Libre Franklin" w:eastAsia="Libre Franklin" w:hAnsi="Libre Franklin"/>
          <w:b w:val="false"/>
          <w:bCs w:val="false"/>
          <w:i w:val="false"/>
          <w:iCs w:val="false"/>
          <w:color w:val="E7E0D4"/>
          <w:sz w:val="22"/>
          <w:szCs w:val="22"/>
        </w:rPr>
        <w:t xml:space="preserve">Take the cashier's position. Construct it specifically. She is three hours into an eight-hour shift. The previous customer argued with her for four minutes over a coupon that had expired. She was written up last week for something she considers unfair. She has been on her feet since 9am and her back is bothering her. She makes $16.50 an hour, which covers her rent but not comfortably, and she has a second job that starts at 6pm. She is the fourteenth customer you have encountered since she returned from a fifteen-minute lunch break. She is not thinking about you. She is managing her own system.</w:t>
      </w:r>
    </w:p>
    <w:p>
      <w:pPr>
        <w:spacing w:after="200" w:line="300"/>
      </w:pPr>
      <w:r>
        <w:rPr>
          <w:rFonts w:ascii="Libre Franklin" w:cs="Libre Franklin" w:eastAsia="Libre Franklin" w:hAnsi="Libre Franklin"/>
          <w:b w:val="false"/>
          <w:bCs w:val="false"/>
          <w:i w:val="false"/>
          <w:iCs w:val="false"/>
          <w:color w:val="E7E0D4"/>
          <w:sz w:val="22"/>
          <w:szCs w:val="22"/>
        </w:rPr>
        <w:t xml:space="preserve">Now run the interaction from inside that position. What does the customer look like from there? What does the customer's impatience, demand for eye contact, expectation of pleasant engagement, or tone of mild disappointment feel like when you are carrying what she is carrying? The read from inside that position is substantially different from the read you generated as the customer who felt dismissed.</w:t>
      </w:r>
    </w:p>
    <w:p>
      <w:pPr>
        <w:spacing w:after="200" w:line="300"/>
      </w:pPr>
      <w:r>
        <w:rPr>
          <w:rFonts w:ascii="Libre Franklin" w:cs="Libre Franklin" w:eastAsia="Libre Franklin" w:hAnsi="Libre Franklin"/>
          <w:b w:val="false"/>
          <w:bCs w:val="false"/>
          <w:i w:val="false"/>
          <w:iCs w:val="false"/>
          <w:color w:val="E7E0D4"/>
          <w:sz w:val="22"/>
          <w:szCs w:val="22"/>
        </w:rPr>
        <w:t xml:space="preserve">The exercise scales beyond retail. Run it on a call-center agent reading from a script they didn't write, unable to deviate from a policy they personally think is unreasonable, getting yelled at by the eleventh caller today for a decision made by someone three levels above them. Or a new manager, six weeks into the role, enforcing a rule they're still not fully sold on themselves, aware that every enforcement decision is being watched and judged by a team deciding whether to respect them. In both cases, the friction you're experiencing is real. So is the fact that the person producing it is operating inside constraints you can't see from where you're standing.</w:t>
      </w:r>
    </w:p>
    <w:p>
      <w:pPr>
        <w:spacing w:after="200" w:line="300"/>
      </w:pPr>
      <w:r>
        <w:rPr>
          <w:rFonts w:ascii="Libre Franklin" w:cs="Libre Franklin" w:eastAsia="Libre Franklin" w:hAnsi="Libre Franklin"/>
          <w:b w:val="false"/>
          <w:bCs w:val="false"/>
          <w:i w:val="false"/>
          <w:iCs w:val="false"/>
          <w:color w:val="E7E0D4"/>
          <w:sz w:val="22"/>
          <w:szCs w:val="22"/>
        </w:rPr>
        <w:t xml:space="preserve">This exercise does not require you to endorse the other person's behavior or conclude that your needs do not matter. It requires you to see the situation with enough resolution to respond to what is actually there rather than the threat narrative the ego constructed. A person who can see both sides of an interaction in real time has more options than a person who can only see their own.</w:t>
      </w:r>
    </w:p>
    <w:p>
      <w:pPr>
        <w:spacing w:after="200" w:line="300"/>
      </w:pPr>
      <w:r>
        <w:rPr>
          <w:rFonts w:ascii="Libre Franklin" w:cs="Libre Franklin" w:eastAsia="Libre Franklin" w:hAnsi="Libre Franklin"/>
          <w:b w:val="false"/>
          <w:bCs w:val="false"/>
          <w:i w:val="false"/>
          <w:iCs w:val="false"/>
          <w:color w:val="E7E0D4"/>
          <w:sz w:val="22"/>
          <w:szCs w:val="22"/>
        </w:rPr>
        <w:t xml:space="preserve">Role inversion also targets the situational hierarchy illusion directly. From inside the cashier's position, the customer's expectation of deference reads differently. The implicit hierarchy that felt natural from the customer side reveals itself as an assumption that the cashier was never consulted about and has no obligation to uphold. That revelation deflates the entitlement response in a way that cognitive reasoning about entitlement does not.</w:t>
      </w:r>
    </w:p>
    <w:p>
      <w:pPr>
        <w:spacing w:after="200" w:line="300"/>
      </w:pPr>
      <w:r>
        <w:rPr>
          <w:rFonts w:ascii="Libre Franklin" w:cs="Libre Franklin" w:eastAsia="Libre Franklin" w:hAnsi="Libre Franklin"/>
          <w:b w:val="false"/>
          <w:bCs w:val="false"/>
          <w:i w:val="false"/>
          <w:iCs w:val="false"/>
          <w:color w:val="E7E0D4"/>
          <w:sz w:val="22"/>
          <w:szCs w:val="22"/>
        </w:rPr>
        <w:t xml:space="preserve">Practice role inversion on past friction events first. Take an interaction from the past month where you escalated or felt disrespected. Reconstruct the other person's day, position, and internal state with as much specificity as possible. Run the interaction from inside their position. Then revisit your original read. Note what changes. That shift is the accuracy recalibration. Carry it forward into future scenarios.</w:t>
      </w:r>
    </w:p>
    <w:p>
      <w:pPr>
        <w:spacing w:after="200" w:line="300"/>
      </w:pPr>
      <w:r>
        <w:rPr>
          <w:rFonts w:ascii="Libre Franklin" w:cs="Libre Franklin" w:eastAsia="Libre Franklin" w:hAnsi="Libre Franklin"/>
          <w:b w:val="false"/>
          <w:bCs w:val="false"/>
          <w:i w:val="false"/>
          <w:iCs w:val="false"/>
          <w:color w:val="E7E0D4"/>
          <w:sz w:val="22"/>
          <w:szCs w:val="22"/>
        </w:rPr>
        <w:t xml:space="preserve">A caution on the limits of this tool: role inversion is a regulation exercise, not a diagnostic one. You are constructing a plausible account of the other person's state to widen your own perspective — you are not claiming to know what's actually happening in their head, and the exercise doesn't require you to be right about the specifics to get the regulatory benefit. The goal is a wider window on your side of the interaction, not a verified read on theirs.</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ROLE INVERSION  —  </w:t>
            </w:r>
            <w:r>
              <w:rPr>
                <w:rFonts w:ascii="Libre Franklin" w:cs="Libre Franklin" w:eastAsia="Libre Franklin" w:hAnsi="Libre Franklin"/>
                <w:i/>
                <w:iCs/>
                <w:color w:val="B9BDC2"/>
                <w:sz w:val="22"/>
                <w:szCs w:val="22"/>
              </w:rPr>
              <w:t xml:space="preserve">A structured perspective-taking exercise in which the other party's position, context, and experience is reconstructed in specific detail — recalibrating the ego's threat read by replacing a partial view with a complete picture of the situation.</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Run role inversion on your most recent service friction. Construct the other person's day in detail. What does your behavior look like from inside their position?</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What does it cost you to hold both perspectives simultaneously in a friction moment — yours and theirs? What does it give you?</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Name one recurring friction scenario where role inversion would most change your read if practiced consistently. What would change about your response?</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07  / 07.3</w:t>
      </w:r>
    </w:p>
    <w:p>
      <w:pPr>
        <w:spacing w:after="200"/>
      </w:pPr>
      <w:r>
        <w:rPr>
          <w:rFonts w:ascii="Big Shoulders Display" w:cs="Big Shoulders Display" w:eastAsia="Big Shoulders Display" w:hAnsi="Big Shoulders Display"/>
          <w:b/>
          <w:bCs/>
          <w:color w:val="E7E0D4"/>
          <w:sz w:val="30"/>
          <w:szCs w:val="30"/>
        </w:rPr>
        <w:t xml:space="preserve">PERSONAL FRICTION PROTOCOL</w:t>
      </w:r>
    </w:p>
    <w:p>
      <w:pPr>
        <w:spacing w:after="200" w:before="100"/>
      </w:pPr>
      <w:r>
        <w:rPr>
          <w:rFonts w:ascii="Libre Franklin" w:cs="Libre Franklin" w:eastAsia="Libre Franklin" w:hAnsi="Libre Franklin"/>
          <w:b/>
          <w:bCs/>
          <w:i/>
          <w:iCs/>
          <w:color w:val="C2332B"/>
          <w:sz w:val="22"/>
          <w:szCs w:val="22"/>
        </w:rPr>
        <w:t>The protocol becomes the new default.</w:t>
      </w:r>
    </w:p>
    <w:p>
      <w:pPr>
        <w:spacing w:after="200" w:line="300"/>
      </w:pPr>
      <w:r>
        <w:rPr>
          <w:rFonts w:ascii="Libre Franklin" w:cs="Libre Franklin" w:eastAsia="Libre Franklin" w:hAnsi="Libre Franklin"/>
          <w:b w:val="false"/>
          <w:bCs w:val="false"/>
          <w:i w:val="false"/>
          <w:iCs w:val="false"/>
          <w:color w:val="E7E0D4"/>
          <w:sz w:val="22"/>
          <w:szCs w:val="22"/>
        </w:rPr>
        <w:t xml:space="preserve">All the tools built across this curriculum need a container — a personal system that organizes them for deployment in your specific high-frequency scenarios. Without a container, the tools are available in theory and unavailable in practice. The Personal Friction Protocol is that container: a written, scenario-specific decision system that pre-loads the regulated response for the situations where you most need it.</w:t>
      </w:r>
    </w:p>
    <w:p>
      <w:pPr>
        <w:spacing w:after="200" w:line="300"/>
      </w:pPr>
      <w:r>
        <w:rPr>
          <w:rFonts w:ascii="Libre Franklin" w:cs="Libre Franklin" w:eastAsia="Libre Franklin" w:hAnsi="Libre Franklin"/>
          <w:b w:val="false"/>
          <w:bCs w:val="false"/>
          <w:i w:val="false"/>
          <w:iCs w:val="false"/>
          <w:color w:val="E7E0D4"/>
          <w:sz w:val="22"/>
          <w:szCs w:val="22"/>
        </w:rPr>
        <w:t xml:space="preserve">The protocol is built in three steps. Step one: identify your top three friction scenarios by frequency. Not severity — frequency. The scenarios that occur most often are the ones where training produces the highest total impact. If the retail cashier scenario happens three times per week, a 30% improvement in that scenario produces more total regulation value than a 30% improvement in a scenario that occurs once per month.</w:t>
      </w:r>
    </w:p>
    <w:p>
      <w:pPr>
        <w:spacing w:after="200" w:line="300"/>
      </w:pPr>
      <w:r>
        <w:rPr>
          <w:rFonts w:ascii="Libre Franklin" w:cs="Libre Franklin" w:eastAsia="Libre Franklin" w:hAnsi="Libre Franklin"/>
          <w:b w:val="false"/>
          <w:bCs w:val="false"/>
          <w:i w:val="false"/>
          <w:iCs w:val="false"/>
          <w:color w:val="E7E0D4"/>
          <w:sz w:val="22"/>
          <w:szCs w:val="22"/>
        </w:rPr>
        <w:t xml:space="preserve">Step two: for each scenario, define four things. The trigger: the specific external event that initiates the activation cascade in this scenario. The activation signal: the specific internal body cue that tells you the cascade has started — not "I get tense" but the specific somatic signal from your personal activation sequence identified in Module 03. The interrupt: the specific somatic anchor plus the 3-second rule deployed at the signal. The response script: the specific language, tone, and body posture of the regulated response for this scenario.</w:t>
      </w:r>
    </w:p>
    <w:p>
      <w:pPr>
        <w:spacing w:after="200" w:line="300"/>
      </w:pPr>
      <w:r>
        <w:rPr>
          <w:rFonts w:ascii="Libre Franklin" w:cs="Libre Franklin" w:eastAsia="Libre Franklin" w:hAnsi="Libre Franklin"/>
          <w:b w:val="false"/>
          <w:bCs w:val="false"/>
          <w:i w:val="false"/>
          <w:iCs w:val="false"/>
          <w:color w:val="E7E0D4"/>
          <w:sz w:val="22"/>
          <w:szCs w:val="22"/>
        </w:rPr>
        <w:t xml:space="preserve">Here's what a completed one-page entry actually looks like. Scenario: open-plan office interruptions during focused work. Trigger: a coworker starts a conversation mid-task, three or more times in a morning. Activation signal: a tightening across the shoulders and a clipped internal narration — "again." Interrupt: one exhale, feet flat under the desk, 3-second pause before responding. Response script: "Give me two minutes to finish this thought and I'm all yours." Written down once, this entry takes about four minutes to produce and removes the need to construct a response from scratch the next fifteen times it happens.</w:t>
      </w:r>
    </w:p>
    <w:p>
      <w:pPr>
        <w:spacing w:after="200" w:line="300"/>
      </w:pPr>
      <w:r>
        <w:rPr>
          <w:rFonts w:ascii="Libre Franklin" w:cs="Libre Franklin" w:eastAsia="Libre Franklin" w:hAnsi="Libre Franklin"/>
          <w:b w:val="false"/>
          <w:bCs w:val="false"/>
          <w:i w:val="false"/>
          <w:iCs w:val="false"/>
          <w:color w:val="E7E0D4"/>
          <w:sz w:val="22"/>
          <w:szCs w:val="22"/>
        </w:rPr>
        <w:t xml:space="preserve">Step three: write the protocol down. One page per scenario, structured in the four components above. The written protocol serves multiple functions: the act of writing produces more precise specification than mental planning, the written document is reviewable before entering high-frequency friction environments, and the document can be updated as scenarios evolve and as the regulation capacity builds.</w:t>
      </w:r>
    </w:p>
    <w:p>
      <w:pPr>
        <w:spacing w:after="200" w:line="300"/>
      </w:pPr>
      <w:r>
        <w:rPr>
          <w:rFonts w:ascii="Libre Franklin" w:cs="Libre Franklin" w:eastAsia="Libre Franklin" w:hAnsi="Libre Franklin"/>
          <w:b w:val="false"/>
          <w:bCs w:val="false"/>
          <w:i w:val="false"/>
          <w:iCs w:val="false"/>
          <w:color w:val="E7E0D4"/>
          <w:sz w:val="22"/>
          <w:szCs w:val="22"/>
        </w:rPr>
        <w:t xml:space="preserve">The review cadence matters. In the first 30 days, review the protocol weekly — preferably the day before or morning of a high-frequency friction day. After 30 days, the review drops to monthly as the protocol content has begun to automate. After 90 days, the protocol is largely running without review, but the monthly check preserves the specificity and updates any scenarios that have shifted.</w:t>
      </w:r>
    </w:p>
    <w:p>
      <w:pPr>
        <w:spacing w:after="200" w:line="300"/>
      </w:pPr>
      <w:r>
        <w:rPr>
          <w:rFonts w:ascii="Libre Franklin" w:cs="Libre Franklin" w:eastAsia="Libre Franklin" w:hAnsi="Libre Franklin"/>
          <w:b w:val="false"/>
          <w:bCs w:val="false"/>
          <w:i w:val="false"/>
          <w:iCs w:val="false"/>
          <w:color w:val="E7E0D4"/>
          <w:sz w:val="22"/>
          <w:szCs w:val="22"/>
        </w:rPr>
        <w:t xml:space="preserve">The personal friction protocol is not a permanent document. It is a working document. It starts with the three highest-frequency scenarios and expands as capacity grows. It gets updated when a new scenario emerges as high-frequency. It gets updated when a response script that worked is replaced by a better one. It is a live system, not a fixed rule set.</w:t>
      </w:r>
    </w:p>
    <w:p>
      <w:pPr>
        <w:spacing w:after="200" w:line="300"/>
      </w:pPr>
      <w:r>
        <w:rPr>
          <w:rFonts w:ascii="Libre Franklin" w:cs="Libre Franklin" w:eastAsia="Libre Franklin" w:hAnsi="Libre Franklin"/>
          <w:b w:val="false"/>
          <w:bCs w:val="false"/>
          <w:i w:val="false"/>
          <w:iCs w:val="false"/>
          <w:color w:val="E7E0D4"/>
          <w:sz w:val="22"/>
          <w:szCs w:val="22"/>
        </w:rPr>
        <w:t xml:space="preserve">Store it somewhere you'll actually see it before the scenario hits — a note on your phone you can pull up in the parking lot before walking into the DMV, not a document buried in a folder you'll remember to check three days later. A protocol that isn't reviewed at the right moment is just an essay you once wrote about yourself.</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PERSONAL FRICTION PROTOCOL  —  </w:t>
            </w:r>
            <w:r>
              <w:rPr>
                <w:rFonts w:ascii="Libre Franklin" w:cs="Libre Franklin" w:eastAsia="Libre Franklin" w:hAnsi="Libre Franklin"/>
                <w:i/>
                <w:iCs/>
                <w:color w:val="B9BDC2"/>
                <w:sz w:val="22"/>
                <w:szCs w:val="22"/>
              </w:rPr>
              <w:t xml:space="preserve">A written, scenario-specific decision system — trigger, activation signal, interrupt, response script — that pre-loads regulated responses for high-frequency friction environments, reducing in-the-moment cognitive load to near zero.</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Name your top three friction scenarios by frequency. Not severity — how often does each one actually occur in your week?</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For your highest-frequency scenario: write the four components right now — trigger, activation signal, interrupt, response script. Thirty minutes of work. The protocol is begun.</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would need to be true about your weekly routine to review the protocol before your highest-friction days rather than after them?</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60" w:before="400"/>
      </w:pPr>
      <w:r>
        <w:rPr>
          <w:rFonts w:ascii="IBM Plex Mono" w:cs="IBM Plex Mono" w:eastAsia="IBM Plex Mono" w:hAnsi="IBM Plex Mono"/>
          <w:b/>
          <w:bCs/>
          <w:color w:val="C5A36A"/>
          <w:sz w:val="20"/>
          <w:szCs w:val="20"/>
        </w:rPr>
        <w:t xml:space="preserve">MODULE 07  / 07.4</w:t>
      </w:r>
    </w:p>
    <w:p>
      <w:pPr>
        <w:spacing w:after="200"/>
      </w:pPr>
      <w:r>
        <w:rPr>
          <w:rFonts w:ascii="Big Shoulders Display" w:cs="Big Shoulders Display" w:eastAsia="Big Shoulders Display" w:hAnsi="Big Shoulders Display"/>
          <w:b/>
          <w:bCs/>
          <w:color w:val="E7E0D4"/>
          <w:sz w:val="30"/>
          <w:szCs w:val="30"/>
        </w:rPr>
        <w:t xml:space="preserve">THE EXIT INTERVIEW WITH YOURSELF</w:t>
      </w:r>
    </w:p>
    <w:p>
      <w:pPr>
        <w:spacing w:after="200" w:before="100"/>
      </w:pPr>
      <w:r>
        <w:rPr>
          <w:rFonts w:ascii="Libre Franklin" w:cs="Libre Franklin" w:eastAsia="Libre Franklin" w:hAnsi="Libre Franklin"/>
          <w:b/>
          <w:bCs/>
          <w:i/>
          <w:iCs/>
          <w:color w:val="C2332B"/>
          <w:sz w:val="22"/>
          <w:szCs w:val="22"/>
        </w:rPr>
        <w:t>The pattern will show you exactly where you are versus where you say you are.</w:t>
      </w:r>
    </w:p>
    <w:p>
      <w:pPr>
        <w:spacing w:after="200" w:line="300"/>
      </w:pPr>
      <w:r>
        <w:rPr>
          <w:rFonts w:ascii="Libre Franklin" w:cs="Libre Franklin" w:eastAsia="Libre Franklin" w:hAnsi="Libre Franklin"/>
          <w:b w:val="false"/>
          <w:bCs w:val="false"/>
          <w:i w:val="false"/>
          <w:iCs w:val="false"/>
          <w:color w:val="E7E0D4"/>
          <w:sz w:val="22"/>
          <w:szCs w:val="22"/>
        </w:rPr>
        <w:t xml:space="preserve">The Exit Interview is the post-incident review framework that closes every friction event — win or loss — and feeds the learning back into the system. It is the final tool in the curriculum and the one that makes all the others compound over time. Without it, each incident is isolated. With it, every incident builds on the last.</w:t>
      </w:r>
    </w:p>
    <w:p>
      <w:pPr>
        <w:spacing w:after="200" w:line="300"/>
      </w:pPr>
      <w:r>
        <w:rPr>
          <w:rFonts w:ascii="Libre Franklin" w:cs="Libre Franklin" w:eastAsia="Libre Franklin" w:hAnsi="Libre Franklin"/>
          <w:b w:val="false"/>
          <w:bCs w:val="false"/>
          <w:i w:val="false"/>
          <w:iCs w:val="false"/>
          <w:color w:val="E7E0D4"/>
          <w:sz w:val="22"/>
          <w:szCs w:val="22"/>
        </w:rPr>
        <w:t xml:space="preserve">The Exit Interview runs five questions, deployed within 24 hours of any significant friction event. What was the actual trigger? Not the surface event — the internal mechanism. Not "the cashier was rude" but "my window was already narrow and a flat affect read as contempt, triggering the hierarchy defense." The specificity matters because it is the specificity that produces pattern recognition.</w:t>
      </w:r>
    </w:p>
    <w:p>
      <w:pPr>
        <w:spacing w:after="200" w:line="300"/>
      </w:pPr>
      <w:r>
        <w:rPr>
          <w:rFonts w:ascii="Libre Franklin" w:cs="Libre Franklin" w:eastAsia="Libre Franklin" w:hAnsi="Libre Franklin"/>
          <w:b w:val="false"/>
          <w:bCs w:val="false"/>
          <w:i w:val="false"/>
          <w:iCs w:val="false"/>
          <w:color w:val="E7E0D4"/>
          <w:sz w:val="22"/>
          <w:szCs w:val="22"/>
        </w:rPr>
        <w:t xml:space="preserve">What did I tell myself about it in the moment? What was the narrative running during the incident — the story about the other person, about what the situation meant, about what the appropriate response was? The in-the-moment narrative is frequently the most revealing data point because it shows which cognitive distortions (projection, manufactured disrespect, entitlement activation) were operating and how loudly.</w:t>
      </w:r>
    </w:p>
    <w:p>
      <w:pPr>
        <w:spacing w:after="200" w:line="300"/>
      </w:pPr>
      <w:r>
        <w:rPr>
          <w:rFonts w:ascii="Libre Franklin" w:cs="Libre Franklin" w:eastAsia="Libre Franklin" w:hAnsi="Libre Franklin"/>
          <w:b w:val="false"/>
          <w:bCs w:val="false"/>
          <w:i w:val="false"/>
          <w:iCs w:val="false"/>
          <w:color w:val="E7E0D4"/>
          <w:sz w:val="22"/>
          <w:szCs w:val="22"/>
        </w:rPr>
        <w:t xml:space="preserve">What did the behavior cost me in concrete terms? Not the emotional cost — the material cost. Time: how long did the incident and its aftermath consume? Relationship: was anyone present whose perception of you was affected? Reputation: was the interaction observed by anyone with stakes in how you present? Energy: how much cortisol tail followed the incident and for how long? The concrete cost accounting creates urgency that abstract self-improvement motivation cannot.</w:t>
      </w:r>
    </w:p>
    <w:p>
      <w:pPr>
        <w:spacing w:after="200" w:line="300"/>
      </w:pPr>
      <w:r>
        <w:rPr>
          <w:rFonts w:ascii="Libre Franklin" w:cs="Libre Franklin" w:eastAsia="Libre Franklin" w:hAnsi="Libre Franklin"/>
          <w:b w:val="false"/>
          <w:bCs w:val="false"/>
          <w:i w:val="false"/>
          <w:iCs w:val="false"/>
          <w:color w:val="E7E0D4"/>
          <w:sz w:val="22"/>
          <w:szCs w:val="22"/>
        </w:rPr>
        <w:t xml:space="preserve">A completed Exit Interview, run on a real incident, might read: trigger — a coworker took credit for an idea in a meeting, and I was already running low after a rough commute. Narrative — "they always do this, nobody's going to notice, I have to say something right now or I look weak." Cost — I interrupted them sharply in front of six people; the point I actually wanted to make got lost in how it was delivered; I spent the rest of the afternoon replaying it instead of working. Regulated alternative — a flat, direct note after the meeting: "I want to make sure my contribution on that point is visible — can we clarify that in the follow-up?" Change for next time — raise attribution issues one-on-one or in writing, not in the room, regardless of how urgent it feels in the moment.</w:t>
      </w:r>
    </w:p>
    <w:p>
      <w:pPr>
        <w:spacing w:after="200" w:line="300"/>
      </w:pPr>
      <w:r>
        <w:rPr>
          <w:rFonts w:ascii="Libre Franklin" w:cs="Libre Franklin" w:eastAsia="Libre Franklin" w:hAnsi="Libre Franklin"/>
          <w:b w:val="false"/>
          <w:bCs w:val="false"/>
          <w:i w:val="false"/>
          <w:iCs w:val="false"/>
          <w:color w:val="E7E0D4"/>
          <w:sz w:val="22"/>
          <w:szCs w:val="22"/>
        </w:rPr>
        <w:t xml:space="preserve">What would the regulated response have looked like? Specifically — the words, the tone, the body, the outcome. This is not self-punishment. It is behavioral specification. It turns the incident into a rehearsal scenario for the protocol. The answer to this question is the script for the next encounter.</w:t>
      </w:r>
    </w:p>
    <w:p>
      <w:pPr>
        <w:spacing w:after="200" w:line="300"/>
      </w:pPr>
      <w:r>
        <w:rPr>
          <w:rFonts w:ascii="Libre Franklin" w:cs="Libre Franklin" w:eastAsia="Libre Franklin" w:hAnsi="Libre Franklin"/>
          <w:b w:val="false"/>
          <w:bCs w:val="false"/>
          <w:i w:val="false"/>
          <w:iCs w:val="false"/>
          <w:color w:val="E7E0D4"/>
          <w:sz w:val="22"/>
          <w:szCs w:val="22"/>
        </w:rPr>
        <w:t xml:space="preserve">What is the one specific behavioral change for the next time this scenario occurs? Not a general intention. One specific behavior. The change is added to the Personal Friction Protocol. The protocol is updated. The system has learned. That is the compounding mechanism: every incident, processed through the Exit Interview, improves the protocol that runs in the next incident. Over 90 days, the system has processed enough incidents that the pattern is clear, the protocol is field-tested, and the regulated response is approaching automaticity in the scenarios that matter most.</w:t>
      </w:r>
    </w:p>
    <w:p>
      <w:pPr>
        <w:spacing w:after="200" w:line="300"/>
      </w:pPr>
      <w:r>
        <w:rPr>
          <w:rFonts w:ascii="Libre Franklin" w:cs="Libre Franklin" w:eastAsia="Libre Franklin" w:hAnsi="Libre Franklin"/>
          <w:b w:val="false"/>
          <w:bCs w:val="false"/>
          <w:i w:val="false"/>
          <w:iCs w:val="false"/>
          <w:color w:val="E7E0D4"/>
          <w:sz w:val="22"/>
          <w:szCs w:val="22"/>
        </w:rPr>
        <w:t xml:space="preserve">Ten minutes is the ceiling for this process, not a suggestion to slow down and dwell. If a single Exit Interview is taking thirty minutes and pulling in unrelated grievances, that's a sign the self-punishment loop from Module 06 has taken over the format. Five questions, specific answers, done — the discipline of keeping it short is part of what keeps it functional rather than corrosive.</w:t>
      </w:r>
    </w:p>
    <w:tbl>
      <w:tblPr>
        <w:tblW w:type="pct" w:w="100%"/>
        <w:tblBorders>
          <w:top w:val="single" w:color="222222" w:sz="6"/>
          <w:left w:val="single" w:color="222222" w:sz="6"/>
          <w:bottom w:val="single" w:color="222222" w:sz="6"/>
          <w:right w:val="single" w:color="222222" w:sz="6"/>
          <w:insideH w:val="none" w:color="FFFFFF" w:sz="0"/>
          <w:insideV w:val="none" w:color="FFFFFF" w:sz="0"/>
        </w:tblBorders>
      </w:tblPr>
      <w:tblGrid>
        <w:gridCol w:w="100"/>
      </w:tblGrid>
      <w:tr>
        <w:tc>
          <w:tcPr>
            <w:shd w:fill="171512" w:val="clear" w:color="auto"/>
            <w:tcMar>
              <w:top w:type="dxa" w:w="150"/>
              <w:left w:type="dxa" w:w="200"/>
              <w:bottom w:type="dxa" w:w="150"/>
              <w:right w:type="dxa" w:w="200"/>
            </w:tcMar>
            <w:vAlign w:val="center"/>
          </w:tcPr>
          <w:p>
            <w:pPr>
              <w:spacing w:after="80"/>
            </w:pPr>
            <w:r>
              <w:rPr>
                <w:rFonts w:ascii="IBM Plex Mono" w:cs="IBM Plex Mono" w:eastAsia="IBM Plex Mono" w:hAnsi="IBM Plex Mono"/>
                <w:b/>
                <w:bCs/>
                <w:color w:val="C5A36A"/>
                <w:sz w:val="18"/>
                <w:szCs w:val="18"/>
              </w:rPr>
              <w:t xml:space="preserve">KEY TERM</w:t>
            </w:r>
          </w:p>
          <w:p>
            <w:pPr>
              <w:spacing w:after="0"/>
            </w:pPr>
            <w:r>
              <w:rPr>
                <w:rFonts w:ascii="Libre Franklin" w:cs="Libre Franklin" w:eastAsia="Libre Franklin" w:hAnsi="Libre Franklin"/>
                <w:b/>
                <w:bCs/>
                <w:color w:val="E7E0D4"/>
                <w:sz w:val="22"/>
                <w:szCs w:val="22"/>
              </w:rPr>
              <w:t xml:space="preserve">EXIT INTERVIEW  —  </w:t>
            </w:r>
            <w:r>
              <w:rPr>
                <w:rFonts w:ascii="Libre Franklin" w:cs="Libre Franklin" w:eastAsia="Libre Franklin" w:hAnsi="Libre Franklin"/>
                <w:i/>
                <w:iCs/>
                <w:color w:val="B9BDC2"/>
                <w:sz w:val="22"/>
                <w:szCs w:val="22"/>
              </w:rPr>
              <w:t xml:space="preserve">A five-question post-incident review framework — trigger, in-the-moment narrative, concrete cost, regulated alternative, specific behavioral change — that converts every friction event into protocol improvement data and compounds regulation capacity over time.</w:t>
            </w:r>
          </w:p>
        </w:tc>
      </w:tr>
    </w:tbl>
    <w:p>
      <w:pPr>
        <w:spacing w:after="100" w:before="300"/>
      </w:pPr>
      <w:r>
        <w:rPr>
          <w:rFonts w:ascii="IBM Plex Mono" w:cs="IBM Plex Mono" w:eastAsia="IBM Plex Mono" w:hAnsi="IBM Plex Mono"/>
          <w:b/>
          <w:bCs/>
          <w:color w:val="C5A36A"/>
          <w:sz w:val="20"/>
          <w:szCs w:val="20"/>
        </w:rPr>
        <w:t xml:space="preserve">REFLECTION</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Run the Exit Interview on your last significant friction event right now. Five questions, written answers, under ten minutes. That is the full process.</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Looking at the pattern across your last five friction incidents: what is the single most recurring trigger? What does that tell you about where your protocol needs the most development?</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What would 90 consecutive days of Exit Interviews produce in terms of your self-knowledge and your regulation capacity? What would you know about yourself that you do not know now?</w:t>
      </w:r>
    </w:p>
    <w:p>
      <w:pPr>
        <w:spacing w:before="400"/>
        <w:jc w:val="center"/>
      </w:pPr>
      <w:r>
        <w:rPr>
          <w:rFonts w:ascii="IBM Plex Mono" w:cs="IBM Plex Mono" w:eastAsia="IBM Plex Mono" w:hAnsi="IBM Plex Mono"/>
          <w:color w:val="B9BDC2"/>
          <w:sz w:val="18"/>
          <w:szCs w:val="18"/>
        </w:rPr>
        <w:t xml:space="preserve">buildwhilebleeding.com</w:t>
      </w:r>
    </w:p>
    <w:p>
      <w:r>
        <w:br w:type="page"/>
      </w:r>
    </w:p>
    <w:p>
      <w:pPr>
        <w:spacing w:after="150" w:before="400"/>
      </w:pPr>
      <w:r>
        <w:rPr>
          <w:rFonts w:ascii="Big Shoulders Display" w:cs="Big Shoulders Display" w:eastAsia="Big Shoulders Display" w:hAnsi="Big Shoulders Display"/>
          <w:b/>
          <w:bCs/>
          <w:color w:val="E7E0D4"/>
          <w:sz w:val="24"/>
          <w:szCs w:val="24"/>
        </w:rPr>
        <w:t xml:space="preserve">MODULE 07 CAPSTONE EXERCISE</w:t>
      </w:r>
    </w:p>
    <w:p>
      <w:pPr>
        <w:spacing w:after="150" w:line="280"/>
      </w:pPr>
      <w:r>
        <w:rPr>
          <w:rFonts w:ascii="Libre Franklin" w:cs="Libre Franklin" w:eastAsia="Libre Franklin" w:hAnsi="Libre Franklin"/>
          <w:b/>
          <w:bCs/>
          <w:color w:val="E7E0D4"/>
          <w:sz w:val="22"/>
          <w:szCs w:val="22"/>
        </w:rPr>
        <w:t xml:space="preserve">1.  </w:t>
      </w:r>
      <w:r>
        <w:rPr>
          <w:rFonts w:ascii="Libre Franklin" w:cs="Libre Franklin" w:eastAsia="Libre Franklin" w:hAnsi="Libre Franklin"/>
          <w:color w:val="E7E0D4"/>
          <w:sz w:val="22"/>
          <w:szCs w:val="22"/>
        </w:rPr>
        <w:t xml:space="preserve">Complete the Personal Friction Protocol for your top three scenarios. Written, four components each. This document is your operational system.</w:t>
      </w:r>
    </w:p>
    <w:p>
      <w:pPr>
        <w:spacing w:after="150" w:line="280"/>
      </w:pPr>
      <w:r>
        <w:rPr>
          <w:rFonts w:ascii="Libre Franklin" w:cs="Libre Franklin" w:eastAsia="Libre Franklin" w:hAnsi="Libre Franklin"/>
          <w:b/>
          <w:bCs/>
          <w:color w:val="E7E0D4"/>
          <w:sz w:val="22"/>
          <w:szCs w:val="22"/>
        </w:rPr>
        <w:t xml:space="preserve">2.  </w:t>
      </w:r>
      <w:r>
        <w:rPr>
          <w:rFonts w:ascii="Libre Franklin" w:cs="Libre Franklin" w:eastAsia="Libre Franklin" w:hAnsi="Libre Franklin"/>
          <w:color w:val="E7E0D4"/>
          <w:sz w:val="22"/>
          <w:szCs w:val="22"/>
        </w:rPr>
        <w:t xml:space="preserve">Run the Exit Interview on every significant friction event for the next 30 days. Written, five questions, within 24 hours. Update the protocol after every interview that produces a behavioral change.</w:t>
      </w:r>
    </w:p>
    <w:p>
      <w:pPr>
        <w:spacing w:after="150" w:line="280"/>
      </w:pPr>
      <w:r>
        <w:rPr>
          <w:rFonts w:ascii="Libre Franklin" w:cs="Libre Franklin" w:eastAsia="Libre Franklin" w:hAnsi="Libre Franklin"/>
          <w:b/>
          <w:bCs/>
          <w:color w:val="E7E0D4"/>
          <w:sz w:val="22"/>
          <w:szCs w:val="22"/>
        </w:rPr>
        <w:t xml:space="preserve">3.  </w:t>
      </w:r>
      <w:r>
        <w:rPr>
          <w:rFonts w:ascii="Libre Franklin" w:cs="Libre Franklin" w:eastAsia="Libre Franklin" w:hAnsi="Libre Franklin"/>
          <w:color w:val="E7E0D4"/>
          <w:sz w:val="22"/>
          <w:szCs w:val="22"/>
        </w:rPr>
        <w:t xml:space="preserve">At day 30: pull your Module 01 Gap Diagnostic baseline. Compare it to your current behavioral record. Write a specific, evidence-based assessment of the gap at day 30 versus the gap at the start.</w:t>
      </w:r>
    </w:p>
    <w:p>
      <w:pPr>
        <w:spacing w:after="150" w:line="280"/>
      </w:pPr>
      <w:r>
        <w:rPr>
          <w:rFonts w:ascii="Libre Franklin" w:cs="Libre Franklin" w:eastAsia="Libre Franklin" w:hAnsi="Libre Franklin"/>
          <w:b/>
          <w:bCs/>
          <w:color w:val="E7E0D4"/>
          <w:sz w:val="22"/>
          <w:szCs w:val="22"/>
        </w:rPr>
        <w:t xml:space="preserve">4.  </w:t>
      </w:r>
      <w:r>
        <w:rPr>
          <w:rFonts w:ascii="Libre Franklin" w:cs="Libre Franklin" w:eastAsia="Libre Franklin" w:hAnsi="Libre Franklin"/>
          <w:color w:val="E7E0D4"/>
          <w:sz w:val="22"/>
          <w:szCs w:val="22"/>
        </w:rPr>
        <w:t xml:space="preserve">Identify the single scenario where your regulation has most improved. Identify the single scenario where it has least improved. The first tells you what is working. The second tells you where to direct the next 30 days.</w:t>
      </w:r>
    </w:p>
    <w:p>
      <w:pPr>
        <w:spacing w:after="150" w:line="280"/>
      </w:pPr>
      <w:r>
        <w:rPr>
          <w:rFonts w:ascii="Libre Franklin" w:cs="Libre Franklin" w:eastAsia="Libre Franklin" w:hAnsi="Libre Franklin"/>
          <w:b/>
          <w:bCs/>
          <w:color w:val="E7E0D4"/>
          <w:sz w:val="22"/>
          <w:szCs w:val="22"/>
        </w:rPr>
        <w:t xml:space="preserve">5.  </w:t>
      </w:r>
      <w:r>
        <w:rPr>
          <w:rFonts w:ascii="Libre Franklin" w:cs="Libre Franklin" w:eastAsia="Libre Franklin" w:hAnsi="Libre Franklin"/>
          <w:color w:val="E7E0D4"/>
          <w:sz w:val="22"/>
          <w:szCs w:val="22"/>
        </w:rPr>
        <w:t xml:space="preserve">Commit to a 90-day continuation: Exit Interview on every significant incident, protocol updated monthly, Gap Diagnostic revisited at day 60 and day 90. At day 90, you will have enough behavioral evidence to write an accurate account of who you actually are under friction. That account, grounded in documented behavior rather than self-perception, is the curriculum's deliverable.</w:t>
      </w:r>
    </w:p>
    <w:p>
      <w:r>
        <w:br w:type="page"/>
      </w:r>
    </w:p>
    <w:p>
      <w:pPr>
        <w:spacing w:after="80" w:before="0"/>
      </w:pPr>
      <w:r>
        <w:rPr>
          <w:rFonts w:ascii="Big Shoulders Display" w:cs="Big Shoulders Display" w:eastAsia="Big Shoulders Display" w:hAnsi="Big Shoulders Display"/>
          <w:b/>
          <w:bCs/>
          <w:i w:val="false"/>
          <w:iCs w:val="false"/>
          <w:color w:val="E7E0D4"/>
          <w:sz w:val="34"/>
          <w:szCs w:val="34"/>
        </w:rPr>
        <w:t xml:space="preserve">GLOSSARY</w:t>
      </w:r>
    </w:p>
    <w:p>
      <w:pPr>
        <w:spacing w:after="240" w:before="0"/>
      </w:pPr>
      <w:r>
        <w:rPr>
          <w:rFonts w:ascii="Libre Franklin" w:cs="Libre Franklin" w:eastAsia="Libre Franklin" w:hAnsi="Libre Franklin"/>
          <w:b w:val="false"/>
          <w:bCs w:val="false"/>
          <w:i/>
          <w:iCs/>
          <w:color w:val="B9BDC2"/>
          <w:sz w:val="20"/>
          <w:szCs w:val="20"/>
        </w:rPr>
        <w:t xml:space="preserve">All 28 key terms defined across the curriculum, in alphabetical order. Section references use the format Module.Subsection.</w:t>
      </w:r>
    </w:p>
    <w:p>
      <w:pPr>
        <w:spacing w:after="80" w:before="240"/>
      </w:pPr>
      <w:r>
        <w:rPr>
          <w:rFonts w:ascii="Big Shoulders Display" w:cs="Big Shoulders Display" w:eastAsia="Big Shoulders Display" w:hAnsi="Big Shoulders Display"/>
          <w:b/>
          <w:bCs/>
          <w:i w:val="false"/>
          <w:iCs w:val="false"/>
          <w:color w:val="C5A36A"/>
          <w:sz w:val="28"/>
          <w:szCs w:val="28"/>
        </w:rPr>
        <w:t xml:space="preserve">A</w:t>
      </w:r>
    </w:p>
    <w:p>
      <w:pPr>
        <w:spacing w:after="40" w:before="0"/>
      </w:pPr>
      <w:r>
        <w:rPr>
          <w:rFonts w:ascii="Libre Franklin" w:cs="Libre Franklin" w:eastAsia="Libre Franklin" w:hAnsi="Libre Franklin"/>
          <w:b/>
          <w:bCs/>
          <w:i w:val="false"/>
          <w:iCs w:val="false"/>
          <w:color w:val="E7E0D4"/>
          <w:sz w:val="22"/>
          <w:szCs w:val="22"/>
        </w:rPr>
        <w:t xml:space="preserve">Activation Window</w:t>
      </w:r>
      <w:r>
        <w:rPr>
          <w:rFonts w:ascii="IBM Plex Mono" w:cs="IBM Plex Mono" w:eastAsia="IBM Plex Mono" w:hAnsi="IBM Plex Mono"/>
          <w:b w:val="false"/>
          <w:bCs w:val="false"/>
          <w:i w:val="false"/>
          <w:iCs w:val="false"/>
          <w:color w:val="C5A36A"/>
          <w:sz w:val="18"/>
          <w:szCs w:val="18"/>
        </w:rPr>
        <w:t xml:space="preserve">   01.2</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interval between sympathetic nervous system activation and behavioral response. The window is trainable. Wider window = more available choices. Collapsed window = reactive default.</w:t>
      </w:r>
    </w:p>
    <w:p>
      <w:pPr>
        <w:spacing w:after="40" w:before="0"/>
      </w:pPr>
      <w:r>
        <w:rPr>
          <w:rFonts w:ascii="Libre Franklin" w:cs="Libre Franklin" w:eastAsia="Libre Franklin" w:hAnsi="Libre Franklin"/>
          <w:b/>
          <w:bCs/>
          <w:i w:val="false"/>
          <w:iCs w:val="false"/>
          <w:color w:val="E7E0D4"/>
          <w:sz w:val="22"/>
          <w:szCs w:val="22"/>
        </w:rPr>
        <w:t xml:space="preserve">Automaticity Requirement</w:t>
      </w:r>
      <w:r>
        <w:rPr>
          <w:rFonts w:ascii="IBM Plex Mono" w:cs="IBM Plex Mono" w:eastAsia="IBM Plex Mono" w:hAnsi="IBM Plex Mono"/>
          <w:b w:val="false"/>
          <w:bCs w:val="false"/>
          <w:i w:val="false"/>
          <w:iCs w:val="false"/>
          <w:color w:val="C5A36A"/>
          <w:sz w:val="18"/>
          <w:szCs w:val="18"/>
        </w:rPr>
        <w:t xml:space="preserve">   03.4</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design constraint of effective regulation under activation — interventions must be trained to automatic execution before the triggering event, as prefrontal cortex suppression during activation makes deliberate decision-making unreliable.</w:t>
      </w:r>
    </w:p>
    <w:p>
      <w:pPr>
        <w:spacing w:after="80" w:before="240"/>
      </w:pPr>
      <w:r>
        <w:rPr>
          <w:rFonts w:ascii="Big Shoulders Display" w:cs="Big Shoulders Display" w:eastAsia="Big Shoulders Display" w:hAnsi="Big Shoulders Display"/>
          <w:b/>
          <w:bCs/>
          <w:i w:val="false"/>
          <w:iCs w:val="false"/>
          <w:color w:val="C5A36A"/>
          <w:sz w:val="28"/>
          <w:szCs w:val="28"/>
        </w:rPr>
        <w:t xml:space="preserve">B</w:t>
      </w:r>
    </w:p>
    <w:p>
      <w:pPr>
        <w:spacing w:after="40" w:before="0"/>
      </w:pPr>
      <w:r>
        <w:rPr>
          <w:rFonts w:ascii="Libre Franklin" w:cs="Libre Franklin" w:eastAsia="Libre Franklin" w:hAnsi="Libre Franklin"/>
          <w:b/>
          <w:bCs/>
          <w:i w:val="false"/>
          <w:iCs w:val="false"/>
          <w:color w:val="E7E0D4"/>
          <w:sz w:val="22"/>
          <w:szCs w:val="22"/>
        </w:rPr>
        <w:t xml:space="preserve">Behavioral Consistency</w:t>
      </w:r>
      <w:r>
        <w:rPr>
          <w:rFonts w:ascii="IBM Plex Mono" w:cs="IBM Plex Mono" w:eastAsia="IBM Plex Mono" w:hAnsi="IBM Plex Mono"/>
          <w:b w:val="false"/>
          <w:bCs w:val="false"/>
          <w:i w:val="false"/>
          <w:iCs w:val="false"/>
          <w:color w:val="C5A36A"/>
          <w:sz w:val="18"/>
          <w:szCs w:val="18"/>
        </w:rPr>
        <w:t xml:space="preserve">   01.1</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capacity to maintain stable, values-aligned action across contexts — regardless of environmental friction, social pressure, or ego activation.</w:t>
      </w:r>
    </w:p>
    <w:p>
      <w:pPr>
        <w:spacing w:after="40" w:before="0"/>
      </w:pPr>
      <w:r>
        <w:rPr>
          <w:rFonts w:ascii="Libre Franklin" w:cs="Libre Franklin" w:eastAsia="Libre Franklin" w:hAnsi="Libre Franklin"/>
          <w:b/>
          <w:bCs/>
          <w:i w:val="false"/>
          <w:iCs w:val="false"/>
          <w:color w:val="E7E0D4"/>
          <w:sz w:val="22"/>
          <w:szCs w:val="22"/>
        </w:rPr>
        <w:t xml:space="preserve">Behavioral Floor</w:t>
      </w:r>
      <w:r>
        <w:rPr>
          <w:rFonts w:ascii="IBM Plex Mono" w:cs="IBM Plex Mono" w:eastAsia="IBM Plex Mono" w:hAnsi="IBM Plex Mono"/>
          <w:b w:val="false"/>
          <w:bCs w:val="false"/>
          <w:i w:val="false"/>
          <w:iCs w:val="false"/>
          <w:color w:val="C5A36A"/>
          <w:sz w:val="18"/>
          <w:szCs w:val="18"/>
        </w:rPr>
        <w:t xml:space="preserve">   06.2</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minimum standard of composed, consistent behavior that holds across all contexts regardless of the other person's perceived social position — the measurable baseline of operational character.</w:t>
      </w:r>
    </w:p>
    <w:p>
      <w:pPr>
        <w:spacing w:after="80" w:before="240"/>
      </w:pPr>
      <w:r>
        <w:rPr>
          <w:rFonts w:ascii="Big Shoulders Display" w:cs="Big Shoulders Display" w:eastAsia="Big Shoulders Display" w:hAnsi="Big Shoulders Display"/>
          <w:b/>
          <w:bCs/>
          <w:i w:val="false"/>
          <w:iCs w:val="false"/>
          <w:color w:val="C5A36A"/>
          <w:sz w:val="28"/>
          <w:szCs w:val="28"/>
        </w:rPr>
        <w:t xml:space="preserve">C</w:t>
      </w:r>
    </w:p>
    <w:p>
      <w:pPr>
        <w:spacing w:after="40" w:before="0"/>
      </w:pPr>
      <w:r>
        <w:rPr>
          <w:rFonts w:ascii="Libre Franklin" w:cs="Libre Franklin" w:eastAsia="Libre Franklin" w:hAnsi="Libre Franklin"/>
          <w:b/>
          <w:bCs/>
          <w:i w:val="false"/>
          <w:iCs w:val="false"/>
          <w:color w:val="E7E0D4"/>
          <w:sz w:val="22"/>
          <w:szCs w:val="22"/>
        </w:rPr>
        <w:t xml:space="preserve">Character Signal</w:t>
      </w:r>
      <w:r>
        <w:rPr>
          <w:rFonts w:ascii="IBM Plex Mono" w:cs="IBM Plex Mono" w:eastAsia="IBM Plex Mono" w:hAnsi="IBM Plex Mono"/>
          <w:b w:val="false"/>
          <w:bCs w:val="false"/>
          <w:i w:val="false"/>
          <w:iCs w:val="false"/>
          <w:color w:val="C5A36A"/>
          <w:sz w:val="18"/>
          <w:szCs w:val="18"/>
        </w:rPr>
        <w:t xml:space="preserve">   04.4</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involuntary behavioral communication of internal state and identity during friction — composure reads as grounded power; escalation reads as fragility; both are transmitted and received by all observers present.</w:t>
      </w:r>
    </w:p>
    <w:p>
      <w:pPr>
        <w:spacing w:after="80" w:before="240"/>
      </w:pPr>
      <w:r>
        <w:rPr>
          <w:rFonts w:ascii="Big Shoulders Display" w:cs="Big Shoulders Display" w:eastAsia="Big Shoulders Display" w:hAnsi="Big Shoulders Display"/>
          <w:b/>
          <w:bCs/>
          <w:i w:val="false"/>
          <w:iCs w:val="false"/>
          <w:color w:val="C5A36A"/>
          <w:sz w:val="28"/>
          <w:szCs w:val="28"/>
        </w:rPr>
        <w:t xml:space="preserve">D</w:t>
      </w:r>
    </w:p>
    <w:p>
      <w:pPr>
        <w:spacing w:after="40" w:before="0"/>
      </w:pPr>
      <w:r>
        <w:rPr>
          <w:rFonts w:ascii="Libre Franklin" w:cs="Libre Franklin" w:eastAsia="Libre Franklin" w:hAnsi="Libre Franklin"/>
          <w:b/>
          <w:bCs/>
          <w:i w:val="false"/>
          <w:iCs w:val="false"/>
          <w:color w:val="E7E0D4"/>
          <w:sz w:val="22"/>
          <w:szCs w:val="22"/>
        </w:rPr>
        <w:t xml:space="preserve">Disrespect Taxonomy</w:t>
      </w:r>
      <w:r>
        <w:rPr>
          <w:rFonts w:ascii="IBM Plex Mono" w:cs="IBM Plex Mono" w:eastAsia="IBM Plex Mono" w:hAnsi="IBM Plex Mono"/>
          <w:b w:val="false"/>
          <w:bCs w:val="false"/>
          <w:i w:val="false"/>
          <w:iCs w:val="false"/>
          <w:color w:val="C5A36A"/>
          <w:sz w:val="18"/>
          <w:szCs w:val="18"/>
        </w:rPr>
        <w:t xml:space="preserve">   02.4</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A three-category classification — actual (specific, deliberate), perceived (ambiguous, tone-read), and manufactured (ego-constructed in the absence of evidence) — used to calibrate response proportionally to the situation.</w:t>
      </w:r>
    </w:p>
    <w:p>
      <w:pPr>
        <w:spacing w:after="40" w:before="0"/>
      </w:pPr>
      <w:r>
        <w:rPr>
          <w:rFonts w:ascii="Libre Franklin" w:cs="Libre Franklin" w:eastAsia="Libre Franklin" w:hAnsi="Libre Franklin"/>
          <w:b/>
          <w:bCs/>
          <w:i w:val="false"/>
          <w:iCs w:val="false"/>
          <w:color w:val="E7E0D4"/>
          <w:sz w:val="22"/>
          <w:szCs w:val="22"/>
        </w:rPr>
        <w:t xml:space="preserve">Dominant Restraint</w:t>
      </w:r>
      <w:r>
        <w:rPr>
          <w:rFonts w:ascii="IBM Plex Mono" w:cs="IBM Plex Mono" w:eastAsia="IBM Plex Mono" w:hAnsi="IBM Plex Mono"/>
          <w:b w:val="false"/>
          <w:bCs w:val="false"/>
          <w:i w:val="false"/>
          <w:iCs w:val="false"/>
          <w:color w:val="C5A36A"/>
          <w:sz w:val="18"/>
          <w:szCs w:val="18"/>
        </w:rPr>
        <w:t xml:space="preserve">   04.2</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strategic capacity to hold more power than you display — choosing de-escalation not from inability to escalate but from an outcome-based assessment that restraint produces the superior result.</w:t>
      </w:r>
    </w:p>
    <w:p>
      <w:pPr>
        <w:spacing w:after="80" w:before="240"/>
      </w:pPr>
      <w:r>
        <w:rPr>
          <w:rFonts w:ascii="Big Shoulders Display" w:cs="Big Shoulders Display" w:eastAsia="Big Shoulders Display" w:hAnsi="Big Shoulders Display"/>
          <w:b/>
          <w:bCs/>
          <w:i w:val="false"/>
          <w:iCs w:val="false"/>
          <w:color w:val="C5A36A"/>
          <w:sz w:val="28"/>
          <w:szCs w:val="28"/>
        </w:rPr>
        <w:t xml:space="preserve">E</w:t>
      </w:r>
    </w:p>
    <w:p>
      <w:pPr>
        <w:spacing w:after="40" w:before="0"/>
      </w:pPr>
      <w:r>
        <w:rPr>
          <w:rFonts w:ascii="Libre Franklin" w:cs="Libre Franklin" w:eastAsia="Libre Franklin" w:hAnsi="Libre Franklin"/>
          <w:b/>
          <w:bCs/>
          <w:i w:val="false"/>
          <w:iCs w:val="false"/>
          <w:color w:val="E7E0D4"/>
          <w:sz w:val="22"/>
          <w:szCs w:val="22"/>
        </w:rPr>
        <w:t xml:space="preserve">Entitlement Activation</w:t>
      </w:r>
      <w:r>
        <w:rPr>
          <w:rFonts w:ascii="IBM Plex Mono" w:cs="IBM Plex Mono" w:eastAsia="IBM Plex Mono" w:hAnsi="IBM Plex Mono"/>
          <w:b w:val="false"/>
          <w:bCs w:val="false"/>
          <w:i w:val="false"/>
          <w:iCs w:val="false"/>
          <w:color w:val="C5A36A"/>
          <w:sz w:val="18"/>
          <w:szCs w:val="18"/>
        </w:rPr>
        <w:t xml:space="preserve">   02.3</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ego's defensive response to an unmet, unilateral expectation of deference — presenting as righteous indignation while functioning as a defense of an implicit power contract the other party never agreed to.</w:t>
      </w:r>
    </w:p>
    <w:p>
      <w:pPr>
        <w:spacing w:after="40" w:before="0"/>
      </w:pPr>
      <w:r>
        <w:rPr>
          <w:rFonts w:ascii="Libre Franklin" w:cs="Libre Franklin" w:eastAsia="Libre Franklin" w:hAnsi="Libre Franklin"/>
          <w:b/>
          <w:bCs/>
          <w:i w:val="false"/>
          <w:iCs w:val="false"/>
          <w:color w:val="E7E0D4"/>
          <w:sz w:val="22"/>
          <w:szCs w:val="22"/>
        </w:rPr>
        <w:t xml:space="preserve">Evidence-Based Identity</w:t>
      </w:r>
      <w:r>
        <w:rPr>
          <w:rFonts w:ascii="IBM Plex Mono" w:cs="IBM Plex Mono" w:eastAsia="IBM Plex Mono" w:hAnsi="IBM Plex Mono"/>
          <w:b w:val="false"/>
          <w:bCs w:val="false"/>
          <w:i w:val="false"/>
          <w:iCs w:val="false"/>
          <w:color w:val="C5A36A"/>
          <w:sz w:val="18"/>
          <w:szCs w:val="18"/>
        </w:rPr>
        <w:t xml:space="preserve">   06.4</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A self-concept constructed from the accumulated record of demonstrated behavioral choices — self-sustaining because its foundation is documented behavior rather than environmental confirmation or internally held belief.</w:t>
      </w:r>
    </w:p>
    <w:p>
      <w:pPr>
        <w:spacing w:after="40" w:before="0"/>
      </w:pPr>
      <w:r>
        <w:rPr>
          <w:rFonts w:ascii="Libre Franklin" w:cs="Libre Franklin" w:eastAsia="Libre Franklin" w:hAnsi="Libre Franklin"/>
          <w:b/>
          <w:bCs/>
          <w:i w:val="false"/>
          <w:iCs w:val="false"/>
          <w:color w:val="E7E0D4"/>
          <w:sz w:val="22"/>
          <w:szCs w:val="22"/>
        </w:rPr>
        <w:t xml:space="preserve">Exit Interview</w:t>
      </w:r>
      <w:r>
        <w:rPr>
          <w:rFonts w:ascii="IBM Plex Mono" w:cs="IBM Plex Mono" w:eastAsia="IBM Plex Mono" w:hAnsi="IBM Plex Mono"/>
          <w:b w:val="false"/>
          <w:bCs w:val="false"/>
          <w:i w:val="false"/>
          <w:iCs w:val="false"/>
          <w:color w:val="C5A36A"/>
          <w:sz w:val="18"/>
          <w:szCs w:val="18"/>
        </w:rPr>
        <w:t xml:space="preserve">   07.4</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A five-question post-incident review framework — trigger, in-the-moment narrative, concrete cost, regulated alternative, specific behavioral change — that converts every friction event into protocol improvement data and compounds regulation capacity over time.</w:t>
      </w:r>
    </w:p>
    <w:p>
      <w:pPr>
        <w:spacing w:after="80" w:before="240"/>
      </w:pPr>
      <w:r>
        <w:rPr>
          <w:rFonts w:ascii="Big Shoulders Display" w:cs="Big Shoulders Display" w:eastAsia="Big Shoulders Display" w:hAnsi="Big Shoulders Display"/>
          <w:b/>
          <w:bCs/>
          <w:i w:val="false"/>
          <w:iCs w:val="false"/>
          <w:color w:val="C5A36A"/>
          <w:sz w:val="28"/>
          <w:szCs w:val="28"/>
        </w:rPr>
        <w:t xml:space="preserve">F</w:t>
      </w:r>
    </w:p>
    <w:p>
      <w:pPr>
        <w:spacing w:after="40" w:before="0"/>
      </w:pPr>
      <w:r>
        <w:rPr>
          <w:rFonts w:ascii="Libre Franklin" w:cs="Libre Franklin" w:eastAsia="Libre Franklin" w:hAnsi="Libre Franklin"/>
          <w:b/>
          <w:bCs/>
          <w:i w:val="false"/>
          <w:iCs w:val="false"/>
          <w:color w:val="E7E0D4"/>
          <w:sz w:val="22"/>
          <w:szCs w:val="22"/>
        </w:rPr>
        <w:t xml:space="preserve">Functional Accountability</w:t>
      </w:r>
      <w:r>
        <w:rPr>
          <w:rFonts w:ascii="IBM Plex Mono" w:cs="IBM Plex Mono" w:eastAsia="IBM Plex Mono" w:hAnsi="IBM Plex Mono"/>
          <w:b w:val="false"/>
          <w:bCs w:val="false"/>
          <w:i w:val="false"/>
          <w:iCs w:val="false"/>
          <w:color w:val="C5A36A"/>
          <w:sz w:val="18"/>
          <w:szCs w:val="18"/>
        </w:rPr>
        <w:t xml:space="preserve">   06.3</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A four-component post-incident review — what happened, what triggered it, what it cost, what changes next time — specific, brief, non-punitive, and forward-directed; producing behavioral learning without shame activation.</w:t>
      </w:r>
    </w:p>
    <w:p>
      <w:pPr>
        <w:spacing w:after="80" w:before="240"/>
      </w:pPr>
      <w:r>
        <w:rPr>
          <w:rFonts w:ascii="Big Shoulders Display" w:cs="Big Shoulders Display" w:eastAsia="Big Shoulders Display" w:hAnsi="Big Shoulders Display"/>
          <w:b/>
          <w:bCs/>
          <w:i w:val="false"/>
          <w:iCs w:val="false"/>
          <w:color w:val="C5A36A"/>
          <w:sz w:val="28"/>
          <w:szCs w:val="28"/>
        </w:rPr>
        <w:t xml:space="preserve">G</w:t>
      </w:r>
    </w:p>
    <w:p>
      <w:pPr>
        <w:spacing w:after="40" w:before="0"/>
      </w:pPr>
      <w:r>
        <w:rPr>
          <w:rFonts w:ascii="Libre Franklin" w:cs="Libre Franklin" w:eastAsia="Libre Franklin" w:hAnsi="Libre Franklin"/>
          <w:b/>
          <w:bCs/>
          <w:i w:val="false"/>
          <w:iCs w:val="false"/>
          <w:color w:val="E7E0D4"/>
          <w:sz w:val="22"/>
          <w:szCs w:val="22"/>
        </w:rPr>
        <w:t xml:space="preserve">Gap Diagnostic (The)</w:t>
      </w:r>
      <w:r>
        <w:rPr>
          <w:rFonts w:ascii="IBM Plex Mono" w:cs="IBM Plex Mono" w:eastAsia="IBM Plex Mono" w:hAnsi="IBM Plex Mono"/>
          <w:b w:val="false"/>
          <w:bCs w:val="false"/>
          <w:i w:val="false"/>
          <w:iCs w:val="false"/>
          <w:color w:val="C5A36A"/>
          <w:sz w:val="18"/>
          <w:szCs w:val="18"/>
        </w:rPr>
        <w:t xml:space="preserve">   01.4</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A structured three-axis self-audit measuring the distance between claimed identity, documented behavior, and material cost — producing a data-driven baseline for regulation work.</w:t>
      </w:r>
    </w:p>
    <w:p>
      <w:pPr>
        <w:spacing w:after="40" w:before="0"/>
      </w:pPr>
      <w:r>
        <w:rPr>
          <w:rFonts w:ascii="Libre Franklin" w:cs="Libre Franklin" w:eastAsia="Libre Franklin" w:hAnsi="Libre Franklin"/>
          <w:b/>
          <w:bCs/>
          <w:i w:val="false"/>
          <w:iCs w:val="false"/>
          <w:color w:val="E7E0D4"/>
          <w:sz w:val="22"/>
          <w:szCs w:val="22"/>
        </w:rPr>
        <w:t xml:space="preserve">Graduated Exposure Training</w:t>
      </w:r>
      <w:r>
        <w:rPr>
          <w:rFonts w:ascii="IBM Plex Mono" w:cs="IBM Plex Mono" w:eastAsia="IBM Plex Mono" w:hAnsi="IBM Plex Mono"/>
          <w:b w:val="false"/>
          <w:bCs w:val="false"/>
          <w:i w:val="false"/>
          <w:iCs w:val="false"/>
          <w:color w:val="C5A36A"/>
          <w:sz w:val="18"/>
          <w:szCs w:val="18"/>
        </w:rPr>
        <w:t xml:space="preserve">   05.4</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deliberate use of low-intensity friction events as regulation practice reps — building regulatory capacity through high-volume, low-stakes repetition before applying the trained capacity to high-stakes activation events.</w:t>
      </w:r>
    </w:p>
    <w:p>
      <w:pPr>
        <w:spacing w:after="80" w:before="240"/>
      </w:pPr>
      <w:r>
        <w:rPr>
          <w:rFonts w:ascii="Big Shoulders Display" w:cs="Big Shoulders Display" w:eastAsia="Big Shoulders Display" w:hAnsi="Big Shoulders Display"/>
          <w:b/>
          <w:bCs/>
          <w:i w:val="false"/>
          <w:iCs w:val="false"/>
          <w:color w:val="C5A36A"/>
          <w:sz w:val="28"/>
          <w:szCs w:val="28"/>
        </w:rPr>
        <w:t xml:space="preserve">M</w:t>
      </w:r>
    </w:p>
    <w:p>
      <w:pPr>
        <w:spacing w:after="40" w:before="0"/>
      </w:pPr>
      <w:r>
        <w:rPr>
          <w:rFonts w:ascii="Libre Franklin" w:cs="Libre Franklin" w:eastAsia="Libre Franklin" w:hAnsi="Libre Franklin"/>
          <w:b/>
          <w:bCs/>
          <w:i w:val="false"/>
          <w:iCs w:val="false"/>
          <w:color w:val="E7E0D4"/>
          <w:sz w:val="22"/>
          <w:szCs w:val="22"/>
        </w:rPr>
        <w:t xml:space="preserve">Multi-Channel Communication</w:t>
      </w:r>
      <w:r>
        <w:rPr>
          <w:rFonts w:ascii="IBM Plex Mono" w:cs="IBM Plex Mono" w:eastAsia="IBM Plex Mono" w:hAnsi="IBM Plex Mono"/>
          <w:b w:val="false"/>
          <w:bCs w:val="false"/>
          <w:i w:val="false"/>
          <w:iCs w:val="false"/>
          <w:color w:val="C5A36A"/>
          <w:sz w:val="18"/>
          <w:szCs w:val="18"/>
        </w:rPr>
        <w:t xml:space="preserve">   04.1</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simultaneous transmission of content across verbal (words), prosodic (tone, pace, volume), and somatic (body language, facial expression) channels — in friction environments, the non-verbal channels carry the primary signal.</w:t>
      </w:r>
    </w:p>
    <w:p>
      <w:pPr>
        <w:spacing w:after="80" w:before="240"/>
      </w:pPr>
      <w:r>
        <w:rPr>
          <w:rFonts w:ascii="Big Shoulders Display" w:cs="Big Shoulders Display" w:eastAsia="Big Shoulders Display" w:hAnsi="Big Shoulders Display"/>
          <w:b/>
          <w:bCs/>
          <w:i w:val="false"/>
          <w:iCs w:val="false"/>
          <w:color w:val="C5A36A"/>
          <w:sz w:val="28"/>
          <w:szCs w:val="28"/>
        </w:rPr>
        <w:t xml:space="preserve">N</w:t>
      </w:r>
    </w:p>
    <w:p>
      <w:pPr>
        <w:spacing w:after="40" w:before="0"/>
      </w:pPr>
      <w:r>
        <w:rPr>
          <w:rFonts w:ascii="Libre Franklin" w:cs="Libre Franklin" w:eastAsia="Libre Franklin" w:hAnsi="Libre Franklin"/>
          <w:b/>
          <w:bCs/>
          <w:i w:val="false"/>
          <w:iCs w:val="false"/>
          <w:color w:val="E7E0D4"/>
          <w:sz w:val="22"/>
          <w:szCs w:val="22"/>
        </w:rPr>
        <w:t xml:space="preserve">Neuroendocrine Reward Loop</w:t>
      </w:r>
      <w:r>
        <w:rPr>
          <w:rFonts w:ascii="IBM Plex Mono" w:cs="IBM Plex Mono" w:eastAsia="IBM Plex Mono" w:hAnsi="IBM Plex Mono"/>
          <w:b w:val="false"/>
          <w:bCs w:val="false"/>
          <w:i w:val="false"/>
          <w:iCs w:val="false"/>
          <w:color w:val="C5A36A"/>
          <w:sz w:val="18"/>
          <w:szCs w:val="18"/>
        </w:rPr>
        <w:t xml:space="preserve">   03.2</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reinforcement cycle in which confrontation produces hormonal reward (testosterone normalization, brief dominance signal) regardless of actual outcome — neurochemically incentivizing reactive behavior independent of its consequences.</w:t>
      </w:r>
    </w:p>
    <w:p>
      <w:pPr>
        <w:spacing w:after="80" w:before="240"/>
      </w:pPr>
      <w:r>
        <w:rPr>
          <w:rFonts w:ascii="Big Shoulders Display" w:cs="Big Shoulders Display" w:eastAsia="Big Shoulders Display" w:hAnsi="Big Shoulders Display"/>
          <w:b/>
          <w:bCs/>
          <w:i w:val="false"/>
          <w:iCs w:val="false"/>
          <w:color w:val="C5A36A"/>
          <w:sz w:val="28"/>
          <w:szCs w:val="28"/>
        </w:rPr>
        <w:t xml:space="preserve">O</w:t>
      </w:r>
    </w:p>
    <w:p>
      <w:pPr>
        <w:spacing w:after="40" w:before="0"/>
      </w:pPr>
      <w:r>
        <w:rPr>
          <w:rFonts w:ascii="Libre Franklin" w:cs="Libre Franklin" w:eastAsia="Libre Franklin" w:hAnsi="Libre Franklin"/>
          <w:b/>
          <w:bCs/>
          <w:i w:val="false"/>
          <w:iCs w:val="false"/>
          <w:color w:val="E7E0D4"/>
          <w:sz w:val="22"/>
          <w:szCs w:val="22"/>
        </w:rPr>
        <w:t xml:space="preserve">Operational Identity</w:t>
      </w:r>
      <w:r>
        <w:rPr>
          <w:rFonts w:ascii="IBM Plex Mono" w:cs="IBM Plex Mono" w:eastAsia="IBM Plex Mono" w:hAnsi="IBM Plex Mono"/>
          <w:b w:val="false"/>
          <w:bCs w:val="false"/>
          <w:i w:val="false"/>
          <w:iCs w:val="false"/>
          <w:color w:val="C5A36A"/>
          <w:sz w:val="18"/>
          <w:szCs w:val="18"/>
        </w:rPr>
        <w:t xml:space="preserve">   06.1</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stable behavioral pattern that functions without environmental support — no audience, no positional authority, no social confirmation — as opposed to the performance identity which is calibrated for favorable conditions.</w:t>
      </w:r>
    </w:p>
    <w:p>
      <w:pPr>
        <w:spacing w:after="40" w:before="0"/>
      </w:pPr>
      <w:r>
        <w:rPr>
          <w:rFonts w:ascii="Libre Franklin" w:cs="Libre Franklin" w:eastAsia="Libre Franklin" w:hAnsi="Libre Franklin"/>
          <w:b/>
          <w:bCs/>
          <w:i w:val="false"/>
          <w:iCs w:val="false"/>
          <w:color w:val="E7E0D4"/>
          <w:sz w:val="22"/>
          <w:szCs w:val="22"/>
        </w:rPr>
        <w:t xml:space="preserve">Outcome Map</w:t>
      </w:r>
      <w:r>
        <w:rPr>
          <w:rFonts w:ascii="IBM Plex Mono" w:cs="IBM Plex Mono" w:eastAsia="IBM Plex Mono" w:hAnsi="IBM Plex Mono"/>
          <w:b w:val="false"/>
          <w:bCs w:val="false"/>
          <w:i w:val="false"/>
          <w:iCs w:val="false"/>
          <w:color w:val="C5A36A"/>
          <w:sz w:val="18"/>
          <w:szCs w:val="18"/>
        </w:rPr>
        <w:t xml:space="preserve">   04.3</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A three-question real-time assessment tool — what do I want, what does escalation produce, what does restraint produce — designed to insert a decision point between trigger and response under friction conditions.</w:t>
      </w:r>
    </w:p>
    <w:p>
      <w:pPr>
        <w:spacing w:after="80" w:before="240"/>
      </w:pPr>
      <w:r>
        <w:rPr>
          <w:rFonts w:ascii="Big Shoulders Display" w:cs="Big Shoulders Display" w:eastAsia="Big Shoulders Display" w:hAnsi="Big Shoulders Display"/>
          <w:b/>
          <w:bCs/>
          <w:i w:val="false"/>
          <w:iCs w:val="false"/>
          <w:color w:val="C5A36A"/>
          <w:sz w:val="28"/>
          <w:szCs w:val="28"/>
        </w:rPr>
        <w:t xml:space="preserve">P</w:t>
      </w:r>
    </w:p>
    <w:p>
      <w:pPr>
        <w:spacing w:after="40" w:before="0"/>
      </w:pPr>
      <w:r>
        <w:rPr>
          <w:rFonts w:ascii="Libre Franklin" w:cs="Libre Franklin" w:eastAsia="Libre Franklin" w:hAnsi="Libre Franklin"/>
          <w:b/>
          <w:bCs/>
          <w:i w:val="false"/>
          <w:iCs w:val="false"/>
          <w:color w:val="E7E0D4"/>
          <w:sz w:val="22"/>
          <w:szCs w:val="22"/>
        </w:rPr>
        <w:t xml:space="preserve">Personal Friction Protocol</w:t>
      </w:r>
      <w:r>
        <w:rPr>
          <w:rFonts w:ascii="IBM Plex Mono" w:cs="IBM Plex Mono" w:eastAsia="IBM Plex Mono" w:hAnsi="IBM Plex Mono"/>
          <w:b w:val="false"/>
          <w:bCs w:val="false"/>
          <w:i w:val="false"/>
          <w:iCs w:val="false"/>
          <w:color w:val="C5A36A"/>
          <w:sz w:val="18"/>
          <w:szCs w:val="18"/>
        </w:rPr>
        <w:t xml:space="preserve">   07.3</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A written, scenario-specific decision system — trigger, activation signal, interrupt, response script — that pre-loads regulated responses for high-frequency friction environments, reducing in-the-moment cognitive load to near zero.</w:t>
      </w:r>
    </w:p>
    <w:p>
      <w:pPr>
        <w:spacing w:after="40" w:before="0"/>
      </w:pPr>
      <w:r>
        <w:rPr>
          <w:rFonts w:ascii="Libre Franklin" w:cs="Libre Franklin" w:eastAsia="Libre Franklin" w:hAnsi="Libre Franklin"/>
          <w:b/>
          <w:bCs/>
          <w:i w:val="false"/>
          <w:iCs w:val="false"/>
          <w:color w:val="E7E0D4"/>
          <w:sz w:val="22"/>
          <w:szCs w:val="22"/>
        </w:rPr>
        <w:t xml:space="preserve">Projection Bias</w:t>
      </w:r>
      <w:r>
        <w:rPr>
          <w:rFonts w:ascii="IBM Plex Mono" w:cs="IBM Plex Mono" w:eastAsia="IBM Plex Mono" w:hAnsi="IBM Plex Mono"/>
          <w:b w:val="false"/>
          <w:bCs w:val="false"/>
          <w:i w:val="false"/>
          <w:iCs w:val="false"/>
          <w:color w:val="C5A36A"/>
          <w:sz w:val="18"/>
          <w:szCs w:val="18"/>
        </w:rPr>
        <w:t xml:space="preserve">   02.2</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attribution of negative intent to ambiguous behavior — treating a threat read generated by an activated nervous system as an accurate perception of the other person's motivation.</w:t>
      </w:r>
    </w:p>
    <w:p>
      <w:pPr>
        <w:spacing w:after="80" w:before="240"/>
      </w:pPr>
      <w:r>
        <w:rPr>
          <w:rFonts w:ascii="Big Shoulders Display" w:cs="Big Shoulders Display" w:eastAsia="Big Shoulders Display" w:hAnsi="Big Shoulders Display"/>
          <w:b/>
          <w:bCs/>
          <w:i w:val="false"/>
          <w:iCs w:val="false"/>
          <w:color w:val="C5A36A"/>
          <w:sz w:val="28"/>
          <w:szCs w:val="28"/>
        </w:rPr>
        <w:t xml:space="preserve">R</w:t>
      </w:r>
    </w:p>
    <w:p>
      <w:pPr>
        <w:spacing w:after="40" w:before="0"/>
      </w:pPr>
      <w:r>
        <w:rPr>
          <w:rFonts w:ascii="Libre Franklin" w:cs="Libre Franklin" w:eastAsia="Libre Franklin" w:hAnsi="Libre Franklin"/>
          <w:b/>
          <w:bCs/>
          <w:i w:val="false"/>
          <w:iCs w:val="false"/>
          <w:color w:val="E7E0D4"/>
          <w:sz w:val="22"/>
          <w:szCs w:val="22"/>
        </w:rPr>
        <w:t xml:space="preserve">Role Inversion</w:t>
      </w:r>
      <w:r>
        <w:rPr>
          <w:rFonts w:ascii="IBM Plex Mono" w:cs="IBM Plex Mono" w:eastAsia="IBM Plex Mono" w:hAnsi="IBM Plex Mono"/>
          <w:b w:val="false"/>
          <w:bCs w:val="false"/>
          <w:i w:val="false"/>
          <w:iCs w:val="false"/>
          <w:color w:val="C5A36A"/>
          <w:sz w:val="18"/>
          <w:szCs w:val="18"/>
        </w:rPr>
        <w:t xml:space="preserve">   07.2</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A structured perspective-taking exercise in which the other party's position, context, and experience is reconstructed in specific detail — recalibrating the ego's threat read by replacing a partial view with a complete picture of the situation.</w:t>
      </w:r>
    </w:p>
    <w:p>
      <w:pPr>
        <w:spacing w:after="80" w:before="240"/>
      </w:pPr>
      <w:r>
        <w:rPr>
          <w:rFonts w:ascii="Big Shoulders Display" w:cs="Big Shoulders Display" w:eastAsia="Big Shoulders Display" w:hAnsi="Big Shoulders Display"/>
          <w:b/>
          <w:bCs/>
          <w:i w:val="false"/>
          <w:iCs w:val="false"/>
          <w:color w:val="C5A36A"/>
          <w:sz w:val="28"/>
          <w:szCs w:val="28"/>
        </w:rPr>
        <w:t xml:space="preserve">S</w:t>
      </w:r>
    </w:p>
    <w:p>
      <w:pPr>
        <w:spacing w:after="40" w:before="0"/>
      </w:pPr>
      <w:r>
        <w:rPr>
          <w:rFonts w:ascii="Libre Franklin" w:cs="Libre Franklin" w:eastAsia="Libre Franklin" w:hAnsi="Libre Franklin"/>
          <w:b/>
          <w:bCs/>
          <w:i w:val="false"/>
          <w:iCs w:val="false"/>
          <w:color w:val="E7E0D4"/>
          <w:sz w:val="22"/>
          <w:szCs w:val="22"/>
        </w:rPr>
        <w:t xml:space="preserve">Scenario Replay</w:t>
      </w:r>
      <w:r>
        <w:rPr>
          <w:rFonts w:ascii="IBM Plex Mono" w:cs="IBM Plex Mono" w:eastAsia="IBM Plex Mono" w:hAnsi="IBM Plex Mono"/>
          <w:b w:val="false"/>
          <w:bCs w:val="false"/>
          <w:i w:val="false"/>
          <w:iCs w:val="false"/>
          <w:color w:val="C5A36A"/>
          <w:sz w:val="18"/>
          <w:szCs w:val="18"/>
        </w:rPr>
        <w:t xml:space="preserve">   07.1</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Deliberate multi-stage rehearsal of high-frequency friction environments — mapping trigger chains, identifying activation points, scripting regulated responses, and practicing to automaticity before field encounter.</w:t>
      </w:r>
    </w:p>
    <w:p>
      <w:pPr>
        <w:spacing w:after="40" w:before="0"/>
      </w:pPr>
      <w:r>
        <w:rPr>
          <w:rFonts w:ascii="Libre Franklin" w:cs="Libre Franklin" w:eastAsia="Libre Franklin" w:hAnsi="Libre Franklin"/>
          <w:b/>
          <w:bCs/>
          <w:i w:val="false"/>
          <w:iCs w:val="false"/>
          <w:color w:val="E7E0D4"/>
          <w:sz w:val="22"/>
          <w:szCs w:val="22"/>
        </w:rPr>
        <w:t xml:space="preserve">Scripted Exit Line</w:t>
      </w:r>
      <w:r>
        <w:rPr>
          <w:rFonts w:ascii="IBM Plex Mono" w:cs="IBM Plex Mono" w:eastAsia="IBM Plex Mono" w:hAnsi="IBM Plex Mono"/>
          <w:b w:val="false"/>
          <w:bCs w:val="false"/>
          <w:i w:val="false"/>
          <w:iCs w:val="false"/>
          <w:color w:val="C5A36A"/>
          <w:sz w:val="18"/>
          <w:szCs w:val="18"/>
        </w:rPr>
        <w:t xml:space="preserve">   05.3</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A pre-loaded, rehearsed phrase designed for deployment under activation — neutral in tone, complete in itself, requiring no real-time construction — that creates a controlled disengagement from the escalation cycle without conceding position.</w:t>
      </w:r>
    </w:p>
    <w:p>
      <w:pPr>
        <w:spacing w:after="40" w:before="0"/>
      </w:pPr>
      <w:r>
        <w:rPr>
          <w:rFonts w:ascii="Libre Franklin" w:cs="Libre Franklin" w:eastAsia="Libre Franklin" w:hAnsi="Libre Franklin"/>
          <w:b/>
          <w:bCs/>
          <w:i w:val="false"/>
          <w:iCs w:val="false"/>
          <w:color w:val="E7E0D4"/>
          <w:sz w:val="22"/>
          <w:szCs w:val="22"/>
        </w:rPr>
        <w:t xml:space="preserve">Situational Hierarchy Illusion</w:t>
      </w:r>
      <w:r>
        <w:rPr>
          <w:rFonts w:ascii="IBM Plex Mono" w:cs="IBM Plex Mono" w:eastAsia="IBM Plex Mono" w:hAnsi="IBM Plex Mono"/>
          <w:b w:val="false"/>
          <w:bCs w:val="false"/>
          <w:i w:val="false"/>
          <w:iCs w:val="false"/>
          <w:color w:val="C5A36A"/>
          <w:sz w:val="18"/>
          <w:szCs w:val="18"/>
        </w:rPr>
        <w:t xml:space="preserve">   01.3</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cognitive distortion in which perceived disruption of an implicit, unilateral social hierarchy is interpreted as deliberate disrespect — producing a defensive response calibrated for rank protection rather than situational navigation.</w:t>
      </w:r>
    </w:p>
    <w:p>
      <w:pPr>
        <w:spacing w:after="40" w:before="0"/>
      </w:pPr>
      <w:r>
        <w:rPr>
          <w:rFonts w:ascii="Libre Franklin" w:cs="Libre Franklin" w:eastAsia="Libre Franklin" w:hAnsi="Libre Franklin"/>
          <w:b/>
          <w:bCs/>
          <w:i w:val="false"/>
          <w:iCs w:val="false"/>
          <w:color w:val="E7E0D4"/>
          <w:sz w:val="22"/>
          <w:szCs w:val="22"/>
        </w:rPr>
        <w:t xml:space="preserve">Somatic Anchoring</w:t>
      </w:r>
      <w:r>
        <w:rPr>
          <w:rFonts w:ascii="IBM Plex Mono" w:cs="IBM Plex Mono" w:eastAsia="IBM Plex Mono" w:hAnsi="IBM Plex Mono"/>
          <w:b w:val="false"/>
          <w:bCs w:val="false"/>
          <w:i w:val="false"/>
          <w:iCs w:val="false"/>
          <w:color w:val="C5A36A"/>
          <w:sz w:val="18"/>
          <w:szCs w:val="18"/>
        </w:rPr>
        <w:t xml:space="preserve">   05.1</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practice of deliberate physical interventions — exhale, jaw release, shoulder drop, grounded feet — that activate the parasympathetic nervous system to moderate the sympathetic activation cascade; effective only when trained to automaticity in neutral states.</w:t>
      </w:r>
    </w:p>
    <w:p>
      <w:pPr>
        <w:spacing w:after="40" w:before="0"/>
      </w:pPr>
      <w:r>
        <w:rPr>
          <w:rFonts w:ascii="Libre Franklin" w:cs="Libre Franklin" w:eastAsia="Libre Franklin" w:hAnsi="Libre Franklin"/>
          <w:b/>
          <w:bCs/>
          <w:i w:val="false"/>
          <w:iCs w:val="false"/>
          <w:color w:val="E7E0D4"/>
          <w:sz w:val="22"/>
          <w:szCs w:val="22"/>
        </w:rPr>
        <w:t xml:space="preserve">Sympathetic Activation Cascade</w:t>
      </w:r>
      <w:r>
        <w:rPr>
          <w:rFonts w:ascii="IBM Plex Mono" w:cs="IBM Plex Mono" w:eastAsia="IBM Plex Mono" w:hAnsi="IBM Plex Mono"/>
          <w:b w:val="false"/>
          <w:bCs w:val="false"/>
          <w:i w:val="false"/>
          <w:iCs w:val="false"/>
          <w:color w:val="C5A36A"/>
          <w:sz w:val="18"/>
          <w:szCs w:val="18"/>
        </w:rPr>
        <w:t xml:space="preserve">   03.1</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autonomic nervous system's threat response sequence — releasing cortisol and adrenaline, elevating heart rate, and suppressing prefrontal cortex function — firing in response to perceived threat regardless of actual danger level.</w:t>
      </w:r>
    </w:p>
    <w:p>
      <w:pPr>
        <w:spacing w:after="80" w:before="240"/>
      </w:pPr>
      <w:r>
        <w:rPr>
          <w:rFonts w:ascii="Big Shoulders Display" w:cs="Big Shoulders Display" w:eastAsia="Big Shoulders Display" w:hAnsi="Big Shoulders Display"/>
          <w:b/>
          <w:bCs/>
          <w:i w:val="false"/>
          <w:iCs w:val="false"/>
          <w:color w:val="C5A36A"/>
          <w:sz w:val="28"/>
          <w:szCs w:val="28"/>
        </w:rPr>
        <w:t xml:space="preserve">T</w:t>
      </w:r>
    </w:p>
    <w:p>
      <w:pPr>
        <w:spacing w:after="40" w:before="0"/>
      </w:pPr>
      <w:r>
        <w:rPr>
          <w:rFonts w:ascii="Libre Franklin" w:cs="Libre Franklin" w:eastAsia="Libre Franklin" w:hAnsi="Libre Franklin"/>
          <w:b/>
          <w:bCs/>
          <w:i w:val="false"/>
          <w:iCs w:val="false"/>
          <w:color w:val="E7E0D4"/>
          <w:sz w:val="22"/>
          <w:szCs w:val="22"/>
        </w:rPr>
        <w:t xml:space="preserve">The 3-Second Rule</w:t>
      </w:r>
      <w:r>
        <w:rPr>
          <w:rFonts w:ascii="IBM Plex Mono" w:cs="IBM Plex Mono" w:eastAsia="IBM Plex Mono" w:hAnsi="IBM Plex Mono"/>
          <w:b w:val="false"/>
          <w:bCs w:val="false"/>
          <w:i w:val="false"/>
          <w:iCs w:val="false"/>
          <w:color w:val="C5A36A"/>
          <w:sz w:val="18"/>
          <w:szCs w:val="18"/>
        </w:rPr>
        <w:t xml:space="preserve">   05.2</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A behavioral protocol requiring three seconds of deliberate non-response before any verbal reply to friction — interrupting the automatic activation-to-speech pipeline and creating an intervention window for somatic anchoring and outcome assessment.</w:t>
      </w:r>
    </w:p>
    <w:p>
      <w:pPr>
        <w:spacing w:after="40" w:before="0"/>
      </w:pPr>
      <w:r>
        <w:rPr>
          <w:rFonts w:ascii="Libre Franklin" w:cs="Libre Franklin" w:eastAsia="Libre Franklin" w:hAnsi="Libre Franklin"/>
          <w:b/>
          <w:bCs/>
          <w:i w:val="false"/>
          <w:iCs w:val="false"/>
          <w:color w:val="E7E0D4"/>
          <w:sz w:val="22"/>
          <w:szCs w:val="22"/>
        </w:rPr>
        <w:t xml:space="preserve">Trigger Stacking</w:t>
      </w:r>
      <w:r>
        <w:rPr>
          <w:rFonts w:ascii="IBM Plex Mono" w:cs="IBM Plex Mono" w:eastAsia="IBM Plex Mono" w:hAnsi="IBM Plex Mono"/>
          <w:b w:val="false"/>
          <w:bCs w:val="false"/>
          <w:i w:val="false"/>
          <w:iCs w:val="false"/>
          <w:color w:val="C5A36A"/>
          <w:sz w:val="18"/>
          <w:szCs w:val="18"/>
        </w:rPr>
        <w:t xml:space="preserve">   02.1</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cumulative depletion of emotional regulation capacity across multiple stressors throughout the day, narrowing the window of tolerance before a triggering event occurs.</w:t>
      </w:r>
    </w:p>
    <w:p>
      <w:pPr>
        <w:spacing w:after="80" w:before="240"/>
      </w:pPr>
      <w:r>
        <w:rPr>
          <w:rFonts w:ascii="Big Shoulders Display" w:cs="Big Shoulders Display" w:eastAsia="Big Shoulders Display" w:hAnsi="Big Shoulders Display"/>
          <w:b/>
          <w:bCs/>
          <w:i w:val="false"/>
          <w:iCs w:val="false"/>
          <w:color w:val="C5A36A"/>
          <w:sz w:val="28"/>
          <w:szCs w:val="28"/>
        </w:rPr>
        <w:t xml:space="preserve">W</w:t>
      </w:r>
    </w:p>
    <w:p>
      <w:pPr>
        <w:spacing w:after="40" w:before="0"/>
      </w:pPr>
      <w:r>
        <w:rPr>
          <w:rFonts w:ascii="Libre Franklin" w:cs="Libre Franklin" w:eastAsia="Libre Franklin" w:hAnsi="Libre Franklin"/>
          <w:b/>
          <w:bCs/>
          <w:i w:val="false"/>
          <w:iCs w:val="false"/>
          <w:color w:val="E7E0D4"/>
          <w:sz w:val="22"/>
          <w:szCs w:val="22"/>
        </w:rPr>
        <w:t xml:space="preserve">Window Of Tolerance</w:t>
      </w:r>
      <w:r>
        <w:rPr>
          <w:rFonts w:ascii="IBM Plex Mono" w:cs="IBM Plex Mono" w:eastAsia="IBM Plex Mono" w:hAnsi="IBM Plex Mono"/>
          <w:b w:val="false"/>
          <w:bCs w:val="false"/>
          <w:i w:val="false"/>
          <w:iCs w:val="false"/>
          <w:color w:val="C5A36A"/>
          <w:sz w:val="18"/>
          <w:szCs w:val="18"/>
        </w:rPr>
        <w:t xml:space="preserve">   03.3</w:t>
      </w:r>
    </w:p>
    <w:p>
      <w:pPr>
        <w:spacing w:after="140" w:before="0" w:line="280"/>
      </w:pPr>
      <w:r>
        <w:rPr>
          <w:rFonts w:ascii="Libre Franklin" w:cs="Libre Franklin" w:eastAsia="Libre Franklin" w:hAnsi="Libre Franklin"/>
          <w:b w:val="false"/>
          <w:bCs w:val="false"/>
          <w:i w:val="false"/>
          <w:iCs w:val="false"/>
          <w:color w:val="E7E0D4"/>
          <w:sz w:val="21"/>
          <w:szCs w:val="21"/>
        </w:rPr>
        <w:t xml:space="preserve">The neurological bandwidth within which a person can process input and respond adaptively — above it: hyperarousal and reactive behavior; below it: hypoarousal and shutdown. The window is trainable and expandable.</w:t>
      </w:r>
    </w:p>
    <w:p>
      <w:r>
        <w:br w:type="page"/>
      </w:r>
    </w:p>
    <w:p>
      <w:pPr>
        <w:spacing w:after="80" w:before="0"/>
      </w:pPr>
      <w:r>
        <w:rPr>
          <w:rFonts w:ascii="Big Shoulders Display" w:cs="Big Shoulders Display" w:eastAsia="Big Shoulders Display" w:hAnsi="Big Shoulders Display"/>
          <w:b/>
          <w:bCs/>
          <w:i w:val="false"/>
          <w:iCs w:val="false"/>
          <w:color w:val="E7E0D4"/>
          <w:sz w:val="34"/>
          <w:szCs w:val="34"/>
        </w:rPr>
        <w:t xml:space="preserve">INDEX</w:t>
      </w:r>
    </w:p>
    <w:p>
      <w:pPr>
        <w:spacing w:after="240" w:before="0"/>
      </w:pPr>
      <w:r>
        <w:rPr>
          <w:rFonts w:ascii="Libre Franklin" w:cs="Libre Franklin" w:eastAsia="Libre Franklin" w:hAnsi="Libre Franklin"/>
          <w:b w:val="false"/>
          <w:bCs w:val="false"/>
          <w:i/>
          <w:iCs/>
          <w:color w:val="B9BDC2"/>
          <w:sz w:val="20"/>
          <w:szCs w:val="20"/>
        </w:rPr>
        <w:t xml:space="preserve">Major concepts, mechanisms, and tools by topic. References indicate Module.Subsection. X.0 = Module intro; X.1–X.4 = Subsections.</w:t>
      </w:r>
    </w:p>
    <w:p>
      <w:pPr>
        <w:spacing w:after="60" w:before="200"/>
      </w:pPr>
      <w:r>
        <w:rPr>
          <w:rFonts w:ascii="Libre Franklin" w:cs="Libre Franklin" w:eastAsia="Libre Franklin" w:hAnsi="Libre Franklin"/>
          <w:b/>
          <w:bCs/>
          <w:i w:val="false"/>
          <w:iCs w:val="false"/>
          <w:color w:val="B9BDC2"/>
          <w:sz w:val="26"/>
          <w:szCs w:val="26"/>
        </w:rPr>
        <w:t xml:space="preserve">A</w:t>
      </w:r>
    </w:p>
    <w:p>
      <w:pPr>
        <w:spacing w:after="30" w:before="0"/>
      </w:pPr>
      <w:r>
        <w:rPr>
          <w:rFonts w:ascii="Libre Franklin" w:cs="Libre Franklin" w:eastAsia="Libre Franklin" w:hAnsi="Libre Franklin"/>
          <w:b w:val="false"/>
          <w:bCs w:val="false"/>
          <w:i w:val="false"/>
          <w:iCs w:val="false"/>
          <w:color w:val="E7E0D4"/>
          <w:sz w:val="20"/>
          <w:szCs w:val="20"/>
        </w:rPr>
        <w:t xml:space="preserve">Accountability, functional</w:t>
      </w:r>
      <w:r>
        <w:rPr>
          <w:rFonts w:ascii="IBM Plex Mono" w:cs="IBM Plex Mono" w:eastAsia="IBM Plex Mono" w:hAnsi="IBM Plex Mono"/>
          <w:b/>
          <w:bCs/>
          <w:i w:val="false"/>
          <w:iCs w:val="false"/>
          <w:color w:val="C5A36A"/>
          <w:sz w:val="20"/>
          <w:szCs w:val="20"/>
        </w:rPr>
        <w:t xml:space="preserve">   6.3</w:t>
      </w:r>
    </w:p>
    <w:p>
      <w:pPr>
        <w:spacing w:after="30" w:before="0"/>
      </w:pPr>
      <w:r>
        <w:rPr>
          <w:rFonts w:ascii="Libre Franklin" w:cs="Libre Franklin" w:eastAsia="Libre Franklin" w:hAnsi="Libre Franklin"/>
          <w:b w:val="false"/>
          <w:bCs w:val="false"/>
          <w:i w:val="false"/>
          <w:iCs w:val="false"/>
          <w:color w:val="E7E0D4"/>
          <w:sz w:val="20"/>
          <w:szCs w:val="20"/>
        </w:rPr>
        <w:t xml:space="preserve">Accountability vs. self-punishment</w:t>
      </w:r>
      <w:r>
        <w:rPr>
          <w:rFonts w:ascii="IBM Plex Mono" w:cs="IBM Plex Mono" w:eastAsia="IBM Plex Mono" w:hAnsi="IBM Plex Mono"/>
          <w:b/>
          <w:bCs/>
          <w:i w:val="false"/>
          <w:iCs w:val="false"/>
          <w:color w:val="C5A36A"/>
          <w:sz w:val="20"/>
          <w:szCs w:val="20"/>
        </w:rPr>
        <w:t xml:space="preserve">   6.3</w:t>
      </w:r>
    </w:p>
    <w:p>
      <w:pPr>
        <w:spacing w:after="30" w:before="0"/>
      </w:pPr>
      <w:r>
        <w:rPr>
          <w:rFonts w:ascii="Libre Franklin" w:cs="Libre Franklin" w:eastAsia="Libre Franklin" w:hAnsi="Libre Franklin"/>
          <w:b w:val="false"/>
          <w:bCs w:val="false"/>
          <w:i w:val="false"/>
          <w:iCs w:val="false"/>
          <w:color w:val="E7E0D4"/>
          <w:sz w:val="20"/>
          <w:szCs w:val="20"/>
        </w:rPr>
        <w:t xml:space="preserve">Activation cascade, sympathetic</w:t>
      </w:r>
      <w:r>
        <w:rPr>
          <w:rFonts w:ascii="IBM Plex Mono" w:cs="IBM Plex Mono" w:eastAsia="IBM Plex Mono" w:hAnsi="IBM Plex Mono"/>
          <w:b/>
          <w:bCs/>
          <w:i w:val="false"/>
          <w:iCs w:val="false"/>
          <w:color w:val="C5A36A"/>
          <w:sz w:val="20"/>
          <w:szCs w:val="20"/>
        </w:rPr>
        <w:t xml:space="preserve">   3.1, 3.2, 5.1</w:t>
      </w:r>
    </w:p>
    <w:p>
      <w:pPr>
        <w:spacing w:after="30" w:before="0"/>
      </w:pPr>
      <w:r>
        <w:rPr>
          <w:rFonts w:ascii="Libre Franklin" w:cs="Libre Franklin" w:eastAsia="Libre Franklin" w:hAnsi="Libre Franklin"/>
          <w:b w:val="false"/>
          <w:bCs w:val="false"/>
          <w:i w:val="false"/>
          <w:iCs w:val="false"/>
          <w:color w:val="E7E0D4"/>
          <w:sz w:val="20"/>
          <w:szCs w:val="20"/>
        </w:rPr>
        <w:t xml:space="preserve">Activation window</w:t>
      </w:r>
      <w:r>
        <w:rPr>
          <w:rFonts w:ascii="IBM Plex Mono" w:cs="IBM Plex Mono" w:eastAsia="IBM Plex Mono" w:hAnsi="IBM Plex Mono"/>
          <w:b/>
          <w:bCs/>
          <w:i w:val="false"/>
          <w:iCs w:val="false"/>
          <w:color w:val="C5A36A"/>
          <w:sz w:val="20"/>
          <w:szCs w:val="20"/>
        </w:rPr>
        <w:t xml:space="preserve">   1.2, 3.4, 5.2</w:t>
      </w:r>
    </w:p>
    <w:p>
      <w:pPr>
        <w:spacing w:after="30" w:before="0"/>
      </w:pPr>
      <w:r>
        <w:rPr>
          <w:rFonts w:ascii="Libre Franklin" w:cs="Libre Franklin" w:eastAsia="Libre Franklin" w:hAnsi="Libre Franklin"/>
          <w:b w:val="false"/>
          <w:bCs w:val="false"/>
          <w:i w:val="false"/>
          <w:iCs w:val="false"/>
          <w:color w:val="E7E0D4"/>
          <w:sz w:val="20"/>
          <w:szCs w:val="20"/>
        </w:rPr>
        <w:t xml:space="preserve">Adrenaline</w:t>
      </w:r>
      <w:r>
        <w:rPr>
          <w:rFonts w:ascii="IBM Plex Mono" w:cs="IBM Plex Mono" w:eastAsia="IBM Plex Mono" w:hAnsi="IBM Plex Mono"/>
          <w:b/>
          <w:bCs/>
          <w:i w:val="false"/>
          <w:iCs w:val="false"/>
          <w:color w:val="C5A36A"/>
          <w:sz w:val="20"/>
          <w:szCs w:val="20"/>
        </w:rPr>
        <w:t xml:space="preserve">   3.1, 3.2</w:t>
      </w:r>
    </w:p>
    <w:p>
      <w:pPr>
        <w:spacing w:after="30" w:before="0"/>
      </w:pPr>
      <w:r>
        <w:rPr>
          <w:rFonts w:ascii="Libre Franklin" w:cs="Libre Franklin" w:eastAsia="Libre Franklin" w:hAnsi="Libre Franklin"/>
          <w:b w:val="false"/>
          <w:bCs w:val="false"/>
          <w:i w:val="false"/>
          <w:iCs w:val="false"/>
          <w:color w:val="E7E0D4"/>
          <w:sz w:val="20"/>
          <w:szCs w:val="20"/>
        </w:rPr>
        <w:t xml:space="preserve">Amygdala</w:t>
      </w:r>
      <w:r>
        <w:rPr>
          <w:rFonts w:ascii="IBM Plex Mono" w:cs="IBM Plex Mono" w:eastAsia="IBM Plex Mono" w:hAnsi="IBM Plex Mono"/>
          <w:b/>
          <w:bCs/>
          <w:i w:val="false"/>
          <w:iCs w:val="false"/>
          <w:color w:val="C5A36A"/>
          <w:sz w:val="20"/>
          <w:szCs w:val="20"/>
        </w:rPr>
        <w:t xml:space="preserve">   3.1</w:t>
      </w:r>
    </w:p>
    <w:p>
      <w:pPr>
        <w:spacing w:after="30" w:before="0"/>
      </w:pPr>
      <w:r>
        <w:rPr>
          <w:rFonts w:ascii="Libre Franklin" w:cs="Libre Franklin" w:eastAsia="Libre Franklin" w:hAnsi="Libre Franklin"/>
          <w:b w:val="false"/>
          <w:bCs w:val="false"/>
          <w:i w:val="false"/>
          <w:iCs w:val="false"/>
          <w:color w:val="E7E0D4"/>
          <w:sz w:val="20"/>
          <w:szCs w:val="20"/>
        </w:rPr>
        <w:t xml:space="preserve">Attitude read</w:t>
      </w:r>
      <w:r>
        <w:rPr>
          <w:rFonts w:ascii="IBM Plex Mono" w:cs="IBM Plex Mono" w:eastAsia="IBM Plex Mono" w:hAnsi="IBM Plex Mono"/>
          <w:b/>
          <w:bCs/>
          <w:i w:val="false"/>
          <w:iCs w:val="false"/>
          <w:color w:val="C5A36A"/>
          <w:sz w:val="20"/>
          <w:szCs w:val="20"/>
        </w:rPr>
        <w:t xml:space="preserve">   2.2, 7.2</w:t>
      </w:r>
    </w:p>
    <w:p>
      <w:pPr>
        <w:spacing w:after="30" w:before="0"/>
      </w:pPr>
      <w:r>
        <w:rPr>
          <w:rFonts w:ascii="Libre Franklin" w:cs="Libre Franklin" w:eastAsia="Libre Franklin" w:hAnsi="Libre Franklin"/>
          <w:b w:val="false"/>
          <w:bCs w:val="false"/>
          <w:i w:val="false"/>
          <w:iCs w:val="false"/>
          <w:color w:val="E7E0D4"/>
          <w:sz w:val="20"/>
          <w:szCs w:val="20"/>
        </w:rPr>
        <w:t xml:space="preserve">Automaticity</w:t>
      </w:r>
      <w:r>
        <w:rPr>
          <w:rFonts w:ascii="IBM Plex Mono" w:cs="IBM Plex Mono" w:eastAsia="IBM Plex Mono" w:hAnsi="IBM Plex Mono"/>
          <w:b/>
          <w:bCs/>
          <w:i w:val="false"/>
          <w:iCs w:val="false"/>
          <w:color w:val="C5A36A"/>
          <w:sz w:val="20"/>
          <w:szCs w:val="20"/>
        </w:rPr>
        <w:t xml:space="preserve">   3.4, 5.1, 5.2, 5.4, 7.1</w:t>
      </w:r>
    </w:p>
    <w:p>
      <w:pPr>
        <w:spacing w:after="30" w:before="0"/>
      </w:pPr>
      <w:r>
        <w:rPr>
          <w:rFonts w:ascii="Libre Franklin" w:cs="Libre Franklin" w:eastAsia="Libre Franklin" w:hAnsi="Libre Franklin"/>
          <w:b w:val="false"/>
          <w:bCs w:val="false"/>
          <w:i w:val="false"/>
          <w:iCs w:val="false"/>
          <w:color w:val="E7E0D4"/>
          <w:sz w:val="20"/>
          <w:szCs w:val="20"/>
        </w:rPr>
        <w:t xml:space="preserve">Autonomic nervous system</w:t>
      </w:r>
      <w:r>
        <w:rPr>
          <w:rFonts w:ascii="IBM Plex Mono" w:cs="IBM Plex Mono" w:eastAsia="IBM Plex Mono" w:hAnsi="IBM Plex Mono"/>
          <w:b/>
          <w:bCs/>
          <w:i w:val="false"/>
          <w:iCs w:val="false"/>
          <w:color w:val="C5A36A"/>
          <w:sz w:val="20"/>
          <w:szCs w:val="20"/>
        </w:rPr>
        <w:t xml:space="preserve">   1.2, 3.1</w:t>
      </w:r>
    </w:p>
    <w:p>
      <w:pPr>
        <w:spacing w:after="60" w:before="200"/>
      </w:pPr>
      <w:r>
        <w:rPr>
          <w:rFonts w:ascii="Libre Franklin" w:cs="Libre Franklin" w:eastAsia="Libre Franklin" w:hAnsi="Libre Franklin"/>
          <w:b/>
          <w:bCs/>
          <w:i w:val="false"/>
          <w:iCs w:val="false"/>
          <w:color w:val="B9BDC2"/>
          <w:sz w:val="26"/>
          <w:szCs w:val="26"/>
        </w:rPr>
        <w:t xml:space="preserve">B</w:t>
      </w:r>
    </w:p>
    <w:p>
      <w:pPr>
        <w:spacing w:after="30" w:before="0"/>
      </w:pPr>
      <w:r>
        <w:rPr>
          <w:rFonts w:ascii="Libre Franklin" w:cs="Libre Franklin" w:eastAsia="Libre Franklin" w:hAnsi="Libre Franklin"/>
          <w:b w:val="false"/>
          <w:bCs w:val="false"/>
          <w:i w:val="false"/>
          <w:iCs w:val="false"/>
          <w:color w:val="E7E0D4"/>
          <w:sz w:val="20"/>
          <w:szCs w:val="20"/>
        </w:rPr>
        <w:t xml:space="preserve">Bandwidth, regulation</w:t>
      </w:r>
      <w:r>
        <w:rPr>
          <w:rFonts w:ascii="IBM Plex Mono" w:cs="IBM Plex Mono" w:eastAsia="IBM Plex Mono" w:hAnsi="IBM Plex Mono"/>
          <w:b/>
          <w:bCs/>
          <w:i w:val="false"/>
          <w:iCs w:val="false"/>
          <w:color w:val="C5A36A"/>
          <w:sz w:val="20"/>
          <w:szCs w:val="20"/>
        </w:rPr>
        <w:t xml:space="preserve">   2.1</w:t>
      </w:r>
    </w:p>
    <w:p>
      <w:pPr>
        <w:spacing w:after="30" w:before="0"/>
      </w:pPr>
      <w:r>
        <w:rPr>
          <w:rFonts w:ascii="Libre Franklin" w:cs="Libre Franklin" w:eastAsia="Libre Franklin" w:hAnsi="Libre Franklin"/>
          <w:b w:val="false"/>
          <w:bCs w:val="false"/>
          <w:i w:val="false"/>
          <w:iCs w:val="false"/>
          <w:color w:val="E7E0D4"/>
          <w:sz w:val="20"/>
          <w:szCs w:val="20"/>
        </w:rPr>
        <w:t xml:space="preserve">Behavioral consistency</w:t>
      </w:r>
      <w:r>
        <w:rPr>
          <w:rFonts w:ascii="IBM Plex Mono" w:cs="IBM Plex Mono" w:eastAsia="IBM Plex Mono" w:hAnsi="IBM Plex Mono"/>
          <w:b/>
          <w:bCs/>
          <w:i w:val="false"/>
          <w:iCs w:val="false"/>
          <w:color w:val="C5A36A"/>
          <w:sz w:val="20"/>
          <w:szCs w:val="20"/>
        </w:rPr>
        <w:t xml:space="preserve">   1.1, 6.2</w:t>
      </w:r>
    </w:p>
    <w:p>
      <w:pPr>
        <w:spacing w:after="30" w:before="0"/>
      </w:pPr>
      <w:r>
        <w:rPr>
          <w:rFonts w:ascii="Libre Franklin" w:cs="Libre Franklin" w:eastAsia="Libre Franklin" w:hAnsi="Libre Franklin"/>
          <w:b w:val="false"/>
          <w:bCs w:val="false"/>
          <w:i w:val="false"/>
          <w:iCs w:val="false"/>
          <w:color w:val="E7E0D4"/>
          <w:sz w:val="20"/>
          <w:szCs w:val="20"/>
        </w:rPr>
        <w:t xml:space="preserve">Behavioral evidence</w:t>
      </w:r>
      <w:r>
        <w:rPr>
          <w:rFonts w:ascii="IBM Plex Mono" w:cs="IBM Plex Mono" w:eastAsia="IBM Plex Mono" w:hAnsi="IBM Plex Mono"/>
          <w:b/>
          <w:bCs/>
          <w:i w:val="false"/>
          <w:iCs w:val="false"/>
          <w:color w:val="C5A36A"/>
          <w:sz w:val="20"/>
          <w:szCs w:val="20"/>
        </w:rPr>
        <w:t xml:space="preserve">   6.4</w:t>
      </w:r>
    </w:p>
    <w:p>
      <w:pPr>
        <w:spacing w:after="30" w:before="0"/>
      </w:pPr>
      <w:r>
        <w:rPr>
          <w:rFonts w:ascii="Libre Franklin" w:cs="Libre Franklin" w:eastAsia="Libre Franklin" w:hAnsi="Libre Franklin"/>
          <w:b w:val="false"/>
          <w:bCs w:val="false"/>
          <w:i w:val="false"/>
          <w:iCs w:val="false"/>
          <w:color w:val="E7E0D4"/>
          <w:sz w:val="20"/>
          <w:szCs w:val="20"/>
        </w:rPr>
        <w:t xml:space="preserve">Behavioral floor</w:t>
      </w:r>
      <w:r>
        <w:rPr>
          <w:rFonts w:ascii="IBM Plex Mono" w:cs="IBM Plex Mono" w:eastAsia="IBM Plex Mono" w:hAnsi="IBM Plex Mono"/>
          <w:b/>
          <w:bCs/>
          <w:i w:val="false"/>
          <w:iCs w:val="false"/>
          <w:color w:val="C5A36A"/>
          <w:sz w:val="20"/>
          <w:szCs w:val="20"/>
        </w:rPr>
        <w:t xml:space="preserve">   6.2</w:t>
      </w:r>
    </w:p>
    <w:p>
      <w:pPr>
        <w:spacing w:after="30" w:before="0"/>
      </w:pPr>
      <w:r>
        <w:rPr>
          <w:rFonts w:ascii="Libre Franklin" w:cs="Libre Franklin" w:eastAsia="Libre Franklin" w:hAnsi="Libre Franklin"/>
          <w:b w:val="false"/>
          <w:bCs w:val="false"/>
          <w:i w:val="false"/>
          <w:iCs w:val="false"/>
          <w:color w:val="E7E0D4"/>
          <w:sz w:val="20"/>
          <w:szCs w:val="20"/>
        </w:rPr>
        <w:t xml:space="preserve">Behavioral record</w:t>
      </w:r>
      <w:r>
        <w:rPr>
          <w:rFonts w:ascii="IBM Plex Mono" w:cs="IBM Plex Mono" w:eastAsia="IBM Plex Mono" w:hAnsi="IBM Plex Mono"/>
          <w:b/>
          <w:bCs/>
          <w:i w:val="false"/>
          <w:iCs w:val="false"/>
          <w:color w:val="C5A36A"/>
          <w:sz w:val="20"/>
          <w:szCs w:val="20"/>
        </w:rPr>
        <w:t xml:space="preserve">   6.4, 7.4</w:t>
      </w:r>
    </w:p>
    <w:p>
      <w:pPr>
        <w:spacing w:after="30" w:before="0"/>
      </w:pPr>
      <w:r>
        <w:rPr>
          <w:rFonts w:ascii="Libre Franklin" w:cs="Libre Franklin" w:eastAsia="Libre Franklin" w:hAnsi="Libre Franklin"/>
          <w:b w:val="false"/>
          <w:bCs w:val="false"/>
          <w:i w:val="false"/>
          <w:iCs w:val="false"/>
          <w:color w:val="E7E0D4"/>
          <w:sz w:val="20"/>
          <w:szCs w:val="20"/>
        </w:rPr>
        <w:t xml:space="preserve">Blow-up, post-incident</w:t>
      </w:r>
      <w:r>
        <w:rPr>
          <w:rFonts w:ascii="IBM Plex Mono" w:cs="IBM Plex Mono" w:eastAsia="IBM Plex Mono" w:hAnsi="IBM Plex Mono"/>
          <w:b/>
          <w:bCs/>
          <w:i w:val="false"/>
          <w:iCs w:val="false"/>
          <w:color w:val="C5A36A"/>
          <w:sz w:val="20"/>
          <w:szCs w:val="20"/>
        </w:rPr>
        <w:t xml:space="preserve">   6.3, 7.4</w:t>
      </w:r>
    </w:p>
    <w:p>
      <w:pPr>
        <w:spacing w:after="60" w:before="200"/>
      </w:pPr>
      <w:r>
        <w:rPr>
          <w:rFonts w:ascii="Libre Franklin" w:cs="Libre Franklin" w:eastAsia="Libre Franklin" w:hAnsi="Libre Franklin"/>
          <w:b/>
          <w:bCs/>
          <w:i w:val="false"/>
          <w:iCs w:val="false"/>
          <w:color w:val="B9BDC2"/>
          <w:sz w:val="26"/>
          <w:szCs w:val="26"/>
        </w:rPr>
        <w:t xml:space="preserve">C</w:t>
      </w:r>
    </w:p>
    <w:p>
      <w:pPr>
        <w:spacing w:after="30" w:before="0"/>
      </w:pPr>
      <w:r>
        <w:rPr>
          <w:rFonts w:ascii="Libre Franklin" w:cs="Libre Franklin" w:eastAsia="Libre Franklin" w:hAnsi="Libre Franklin"/>
          <w:b w:val="false"/>
          <w:bCs w:val="false"/>
          <w:i w:val="false"/>
          <w:iCs w:val="false"/>
          <w:color w:val="E7E0D4"/>
          <w:sz w:val="20"/>
          <w:szCs w:val="20"/>
        </w:rPr>
        <w:t xml:space="preserve">Cashier encounter as diagnostic</w:t>
      </w:r>
      <w:r>
        <w:rPr>
          <w:rFonts w:ascii="IBM Plex Mono" w:cs="IBM Plex Mono" w:eastAsia="IBM Plex Mono" w:hAnsi="IBM Plex Mono"/>
          <w:b/>
          <w:bCs/>
          <w:i w:val="false"/>
          <w:iCs w:val="false"/>
          <w:color w:val="C5A36A"/>
          <w:sz w:val="20"/>
          <w:szCs w:val="20"/>
        </w:rPr>
        <w:t xml:space="preserve">   1.0, 1.3, 6.1</w:t>
      </w:r>
    </w:p>
    <w:p>
      <w:pPr>
        <w:spacing w:after="30" w:before="0"/>
      </w:pPr>
      <w:r>
        <w:rPr>
          <w:rFonts w:ascii="Libre Franklin" w:cs="Libre Franklin" w:eastAsia="Libre Franklin" w:hAnsi="Libre Franklin"/>
          <w:b w:val="false"/>
          <w:bCs w:val="false"/>
          <w:i w:val="false"/>
          <w:iCs w:val="false"/>
          <w:color w:val="E7E0D4"/>
          <w:sz w:val="20"/>
          <w:szCs w:val="20"/>
        </w:rPr>
        <w:t xml:space="preserve">Character signal</w:t>
      </w:r>
      <w:r>
        <w:rPr>
          <w:rFonts w:ascii="IBM Plex Mono" w:cs="IBM Plex Mono" w:eastAsia="IBM Plex Mono" w:hAnsi="IBM Plex Mono"/>
          <w:b/>
          <w:bCs/>
          <w:i w:val="false"/>
          <w:iCs w:val="false"/>
          <w:color w:val="C5A36A"/>
          <w:sz w:val="20"/>
          <w:szCs w:val="20"/>
        </w:rPr>
        <w:t xml:space="preserve">   4.4</w:t>
      </w:r>
    </w:p>
    <w:p>
      <w:pPr>
        <w:spacing w:after="30" w:before="0"/>
      </w:pPr>
      <w:r>
        <w:rPr>
          <w:rFonts w:ascii="Libre Franklin" w:cs="Libre Franklin" w:eastAsia="Libre Franklin" w:hAnsi="Libre Franklin"/>
          <w:b w:val="false"/>
          <w:bCs w:val="false"/>
          <w:i w:val="false"/>
          <w:iCs w:val="false"/>
          <w:color w:val="E7E0D4"/>
          <w:sz w:val="20"/>
          <w:szCs w:val="20"/>
        </w:rPr>
        <w:t xml:space="preserve">Character vs. performance</w:t>
      </w:r>
      <w:r>
        <w:rPr>
          <w:rFonts w:ascii="IBM Plex Mono" w:cs="IBM Plex Mono" w:eastAsia="IBM Plex Mono" w:hAnsi="IBM Plex Mono"/>
          <w:b/>
          <w:bCs/>
          <w:i w:val="false"/>
          <w:iCs w:val="false"/>
          <w:color w:val="C5A36A"/>
          <w:sz w:val="20"/>
          <w:szCs w:val="20"/>
        </w:rPr>
        <w:t xml:space="preserve">   1.1, 4.4, 6.1, 6.2</w:t>
      </w:r>
    </w:p>
    <w:p>
      <w:pPr>
        <w:spacing w:after="30" w:before="0"/>
      </w:pPr>
      <w:r>
        <w:rPr>
          <w:rFonts w:ascii="Libre Franklin" w:cs="Libre Franklin" w:eastAsia="Libre Franklin" w:hAnsi="Libre Franklin"/>
          <w:b w:val="false"/>
          <w:bCs w:val="false"/>
          <w:i w:val="false"/>
          <w:iCs w:val="false"/>
          <w:color w:val="E7E0D4"/>
          <w:sz w:val="20"/>
          <w:szCs w:val="20"/>
        </w:rPr>
        <w:t xml:space="preserve">Cognitive distortion</w:t>
      </w:r>
      <w:r>
        <w:rPr>
          <w:rFonts w:ascii="IBM Plex Mono" w:cs="IBM Plex Mono" w:eastAsia="IBM Plex Mono" w:hAnsi="IBM Plex Mono"/>
          <w:b/>
          <w:bCs/>
          <w:i w:val="false"/>
          <w:iCs w:val="false"/>
          <w:color w:val="C5A36A"/>
          <w:sz w:val="20"/>
          <w:szCs w:val="20"/>
        </w:rPr>
        <w:t xml:space="preserve">   1.3, 2.2</w:t>
      </w:r>
    </w:p>
    <w:p>
      <w:pPr>
        <w:spacing w:after="30" w:before="0"/>
      </w:pPr>
      <w:r>
        <w:rPr>
          <w:rFonts w:ascii="Libre Franklin" w:cs="Libre Franklin" w:eastAsia="Libre Franklin" w:hAnsi="Libre Franklin"/>
          <w:b w:val="false"/>
          <w:bCs w:val="false"/>
          <w:i w:val="false"/>
          <w:iCs w:val="false"/>
          <w:color w:val="E7E0D4"/>
          <w:sz w:val="20"/>
          <w:szCs w:val="20"/>
        </w:rPr>
        <w:t xml:space="preserve">Communication channels</w:t>
      </w:r>
      <w:r>
        <w:rPr>
          <w:rFonts w:ascii="IBM Plex Mono" w:cs="IBM Plex Mono" w:eastAsia="IBM Plex Mono" w:hAnsi="IBM Plex Mono"/>
          <w:b/>
          <w:bCs/>
          <w:i w:val="false"/>
          <w:iCs w:val="false"/>
          <w:color w:val="C5A36A"/>
          <w:sz w:val="20"/>
          <w:szCs w:val="20"/>
        </w:rPr>
        <w:t xml:space="preserve">   4.1</w:t>
      </w:r>
    </w:p>
    <w:p>
      <w:pPr>
        <w:spacing w:after="30" w:before="0"/>
      </w:pPr>
      <w:r>
        <w:rPr>
          <w:rFonts w:ascii="Libre Franklin" w:cs="Libre Franklin" w:eastAsia="Libre Franklin" w:hAnsi="Libre Franklin"/>
          <w:b w:val="false"/>
          <w:bCs w:val="false"/>
          <w:i w:val="false"/>
          <w:iCs w:val="false"/>
          <w:color w:val="E7E0D4"/>
          <w:sz w:val="20"/>
          <w:szCs w:val="20"/>
        </w:rPr>
        <w:t xml:space="preserve">Composure, definition of</w:t>
      </w:r>
      <w:r>
        <w:rPr>
          <w:rFonts w:ascii="IBM Plex Mono" w:cs="IBM Plex Mono" w:eastAsia="IBM Plex Mono" w:hAnsi="IBM Plex Mono"/>
          <w:b/>
          <w:bCs/>
          <w:i w:val="false"/>
          <w:iCs w:val="false"/>
          <w:color w:val="C5A36A"/>
          <w:sz w:val="20"/>
          <w:szCs w:val="20"/>
        </w:rPr>
        <w:t xml:space="preserve">   4.0, 4.4</w:t>
      </w:r>
    </w:p>
    <w:p>
      <w:pPr>
        <w:spacing w:after="30" w:before="0"/>
      </w:pPr>
      <w:r>
        <w:rPr>
          <w:rFonts w:ascii="Libre Franklin" w:cs="Libre Franklin" w:eastAsia="Libre Franklin" w:hAnsi="Libre Franklin"/>
          <w:b w:val="false"/>
          <w:bCs w:val="false"/>
          <w:i w:val="false"/>
          <w:iCs w:val="false"/>
          <w:color w:val="E7E0D4"/>
          <w:sz w:val="20"/>
          <w:szCs w:val="20"/>
        </w:rPr>
        <w:t xml:space="preserve">Confirmation bias</w:t>
      </w:r>
      <w:r>
        <w:rPr>
          <w:rFonts w:ascii="IBM Plex Mono" w:cs="IBM Plex Mono" w:eastAsia="IBM Plex Mono" w:hAnsi="IBM Plex Mono"/>
          <w:b/>
          <w:bCs/>
          <w:i w:val="false"/>
          <w:iCs w:val="false"/>
          <w:color w:val="C5A36A"/>
          <w:sz w:val="20"/>
          <w:szCs w:val="20"/>
        </w:rPr>
        <w:t xml:space="preserve">   2.2</w:t>
      </w:r>
    </w:p>
    <w:p>
      <w:pPr>
        <w:spacing w:after="30" w:before="0"/>
      </w:pPr>
      <w:r>
        <w:rPr>
          <w:rFonts w:ascii="Libre Franklin" w:cs="Libre Franklin" w:eastAsia="Libre Franklin" w:hAnsi="Libre Franklin"/>
          <w:b w:val="false"/>
          <w:bCs w:val="false"/>
          <w:i w:val="false"/>
          <w:iCs w:val="false"/>
          <w:color w:val="E7E0D4"/>
          <w:sz w:val="20"/>
          <w:szCs w:val="20"/>
        </w:rPr>
        <w:t xml:space="preserve">Confrontation loop</w:t>
      </w:r>
      <w:r>
        <w:rPr>
          <w:rFonts w:ascii="IBM Plex Mono" w:cs="IBM Plex Mono" w:eastAsia="IBM Plex Mono" w:hAnsi="IBM Plex Mono"/>
          <w:b/>
          <w:bCs/>
          <w:i w:val="false"/>
          <w:iCs w:val="false"/>
          <w:color w:val="C5A36A"/>
          <w:sz w:val="20"/>
          <w:szCs w:val="20"/>
        </w:rPr>
        <w:t xml:space="preserve">   3.2</w:t>
      </w:r>
    </w:p>
    <w:p>
      <w:pPr>
        <w:spacing w:after="30" w:before="0"/>
      </w:pPr>
      <w:r>
        <w:rPr>
          <w:rFonts w:ascii="Libre Franklin" w:cs="Libre Franklin" w:eastAsia="Libre Franklin" w:hAnsi="Libre Franklin"/>
          <w:b w:val="false"/>
          <w:bCs w:val="false"/>
          <w:i w:val="false"/>
          <w:iCs w:val="false"/>
          <w:color w:val="E7E0D4"/>
          <w:sz w:val="20"/>
          <w:szCs w:val="20"/>
        </w:rPr>
        <w:t xml:space="preserve">Consistency across contexts</w:t>
      </w:r>
      <w:r>
        <w:rPr>
          <w:rFonts w:ascii="IBM Plex Mono" w:cs="IBM Plex Mono" w:eastAsia="IBM Plex Mono" w:hAnsi="IBM Plex Mono"/>
          <w:b/>
          <w:bCs/>
          <w:i w:val="false"/>
          <w:iCs w:val="false"/>
          <w:color w:val="C5A36A"/>
          <w:sz w:val="20"/>
          <w:szCs w:val="20"/>
        </w:rPr>
        <w:t xml:space="preserve">   1.1, 6.2</w:t>
      </w:r>
    </w:p>
    <w:p>
      <w:pPr>
        <w:spacing w:after="30" w:before="0"/>
      </w:pPr>
      <w:r>
        <w:rPr>
          <w:rFonts w:ascii="Libre Franklin" w:cs="Libre Franklin" w:eastAsia="Libre Franklin" w:hAnsi="Libre Franklin"/>
          <w:b w:val="false"/>
          <w:bCs w:val="false"/>
          <w:i w:val="false"/>
          <w:iCs w:val="false"/>
          <w:color w:val="E7E0D4"/>
          <w:sz w:val="20"/>
          <w:szCs w:val="20"/>
        </w:rPr>
        <w:t xml:space="preserve">Cortisol</w:t>
      </w:r>
      <w:r>
        <w:rPr>
          <w:rFonts w:ascii="IBM Plex Mono" w:cs="IBM Plex Mono" w:eastAsia="IBM Plex Mono" w:hAnsi="IBM Plex Mono"/>
          <w:b/>
          <w:bCs/>
          <w:i w:val="false"/>
          <w:iCs w:val="false"/>
          <w:color w:val="C5A36A"/>
          <w:sz w:val="20"/>
          <w:szCs w:val="20"/>
        </w:rPr>
        <w:t xml:space="preserve">   1.2, 3.1, 3.2, 4.3</w:t>
      </w:r>
    </w:p>
    <w:p>
      <w:pPr>
        <w:spacing w:after="30" w:before="0"/>
      </w:pPr>
      <w:r>
        <w:rPr>
          <w:rFonts w:ascii="Libre Franklin" w:cs="Libre Franklin" w:eastAsia="Libre Franklin" w:hAnsi="Libre Franklin"/>
          <w:b w:val="false"/>
          <w:bCs w:val="false"/>
          <w:i w:val="false"/>
          <w:iCs w:val="false"/>
          <w:color w:val="E7E0D4"/>
          <w:sz w:val="20"/>
          <w:szCs w:val="20"/>
        </w:rPr>
        <w:t xml:space="preserve">Cost accounting, behavioral</w:t>
      </w:r>
      <w:r>
        <w:rPr>
          <w:rFonts w:ascii="IBM Plex Mono" w:cs="IBM Plex Mono" w:eastAsia="IBM Plex Mono" w:hAnsi="IBM Plex Mono"/>
          <w:b/>
          <w:bCs/>
          <w:i w:val="false"/>
          <w:iCs w:val="false"/>
          <w:color w:val="C5A36A"/>
          <w:sz w:val="20"/>
          <w:szCs w:val="20"/>
        </w:rPr>
        <w:t xml:space="preserve">   1.4, 7.4</w:t>
      </w:r>
    </w:p>
    <w:p>
      <w:pPr>
        <w:spacing w:after="60" w:before="200"/>
      </w:pPr>
      <w:r>
        <w:rPr>
          <w:rFonts w:ascii="Libre Franklin" w:cs="Libre Franklin" w:eastAsia="Libre Franklin" w:hAnsi="Libre Franklin"/>
          <w:b/>
          <w:bCs/>
          <w:i w:val="false"/>
          <w:iCs w:val="false"/>
          <w:color w:val="B9BDC2"/>
          <w:sz w:val="26"/>
          <w:szCs w:val="26"/>
        </w:rPr>
        <w:t xml:space="preserve">D</w:t>
      </w:r>
    </w:p>
    <w:p>
      <w:pPr>
        <w:spacing w:after="30" w:before="0"/>
      </w:pPr>
      <w:r>
        <w:rPr>
          <w:rFonts w:ascii="Libre Franklin" w:cs="Libre Franklin" w:eastAsia="Libre Franklin" w:hAnsi="Libre Franklin"/>
          <w:b w:val="false"/>
          <w:bCs w:val="false"/>
          <w:i w:val="false"/>
          <w:iCs w:val="false"/>
          <w:color w:val="E7E0D4"/>
          <w:sz w:val="20"/>
          <w:szCs w:val="20"/>
        </w:rPr>
        <w:t xml:space="preserve">De-escalation toolkit</w:t>
      </w:r>
      <w:r>
        <w:rPr>
          <w:rFonts w:ascii="IBM Plex Mono" w:cs="IBM Plex Mono" w:eastAsia="IBM Plex Mono" w:hAnsi="IBM Plex Mono"/>
          <w:b/>
          <w:bCs/>
          <w:i w:val="false"/>
          <w:iCs w:val="false"/>
          <w:color w:val="C5A36A"/>
          <w:sz w:val="20"/>
          <w:szCs w:val="20"/>
        </w:rPr>
        <w:t xml:space="preserve">   4.2</w:t>
      </w:r>
    </w:p>
    <w:p>
      <w:pPr>
        <w:spacing w:after="30" w:before="0"/>
      </w:pPr>
      <w:r>
        <w:rPr>
          <w:rFonts w:ascii="Libre Franklin" w:cs="Libre Franklin" w:eastAsia="Libre Franklin" w:hAnsi="Libre Franklin"/>
          <w:b w:val="false"/>
          <w:bCs w:val="false"/>
          <w:i w:val="false"/>
          <w:iCs w:val="false"/>
          <w:color w:val="E7E0D4"/>
          <w:sz w:val="20"/>
          <w:szCs w:val="20"/>
        </w:rPr>
        <w:t xml:space="preserve">Deference, expectation of</w:t>
      </w:r>
      <w:r>
        <w:rPr>
          <w:rFonts w:ascii="IBM Plex Mono" w:cs="IBM Plex Mono" w:eastAsia="IBM Plex Mono" w:hAnsi="IBM Plex Mono"/>
          <w:b/>
          <w:bCs/>
          <w:i w:val="false"/>
          <w:iCs w:val="false"/>
          <w:color w:val="C5A36A"/>
          <w:sz w:val="20"/>
          <w:szCs w:val="20"/>
        </w:rPr>
        <w:t xml:space="preserve">   1.3, 2.3</w:t>
      </w:r>
    </w:p>
    <w:p>
      <w:pPr>
        <w:spacing w:after="30" w:before="0"/>
      </w:pPr>
      <w:r>
        <w:rPr>
          <w:rFonts w:ascii="Libre Franklin" w:cs="Libre Franklin" w:eastAsia="Libre Franklin" w:hAnsi="Libre Franklin"/>
          <w:b w:val="false"/>
          <w:bCs w:val="false"/>
          <w:i w:val="false"/>
          <w:iCs w:val="false"/>
          <w:color w:val="E7E0D4"/>
          <w:sz w:val="20"/>
          <w:szCs w:val="20"/>
        </w:rPr>
        <w:t xml:space="preserve">Disrespect — actual</w:t>
      </w:r>
      <w:r>
        <w:rPr>
          <w:rFonts w:ascii="IBM Plex Mono" w:cs="IBM Plex Mono" w:eastAsia="IBM Plex Mono" w:hAnsi="IBM Plex Mono"/>
          <w:b/>
          <w:bCs/>
          <w:i w:val="false"/>
          <w:iCs w:val="false"/>
          <w:color w:val="C5A36A"/>
          <w:sz w:val="20"/>
          <w:szCs w:val="20"/>
        </w:rPr>
        <w:t xml:space="preserve">   2.4</w:t>
      </w:r>
    </w:p>
    <w:p>
      <w:pPr>
        <w:spacing w:after="30" w:before="0"/>
      </w:pPr>
      <w:r>
        <w:rPr>
          <w:rFonts w:ascii="Libre Franklin" w:cs="Libre Franklin" w:eastAsia="Libre Franklin" w:hAnsi="Libre Franklin"/>
          <w:b w:val="false"/>
          <w:bCs w:val="false"/>
          <w:i w:val="false"/>
          <w:iCs w:val="false"/>
          <w:color w:val="E7E0D4"/>
          <w:sz w:val="20"/>
          <w:szCs w:val="20"/>
        </w:rPr>
        <w:t xml:space="preserve">Disrespect — manufactured</w:t>
      </w:r>
      <w:r>
        <w:rPr>
          <w:rFonts w:ascii="IBM Plex Mono" w:cs="IBM Plex Mono" w:eastAsia="IBM Plex Mono" w:hAnsi="IBM Plex Mono"/>
          <w:b/>
          <w:bCs/>
          <w:i w:val="false"/>
          <w:iCs w:val="false"/>
          <w:color w:val="C5A36A"/>
          <w:sz w:val="20"/>
          <w:szCs w:val="20"/>
        </w:rPr>
        <w:t xml:space="preserve">   2.4</w:t>
      </w:r>
    </w:p>
    <w:p>
      <w:pPr>
        <w:spacing w:after="30" w:before="0"/>
      </w:pPr>
      <w:r>
        <w:rPr>
          <w:rFonts w:ascii="Libre Franklin" w:cs="Libre Franklin" w:eastAsia="Libre Franklin" w:hAnsi="Libre Franklin"/>
          <w:b w:val="false"/>
          <w:bCs w:val="false"/>
          <w:i w:val="false"/>
          <w:iCs w:val="false"/>
          <w:color w:val="E7E0D4"/>
          <w:sz w:val="20"/>
          <w:szCs w:val="20"/>
        </w:rPr>
        <w:t xml:space="preserve">Disrespect — perceived</w:t>
      </w:r>
      <w:r>
        <w:rPr>
          <w:rFonts w:ascii="IBM Plex Mono" w:cs="IBM Plex Mono" w:eastAsia="IBM Plex Mono" w:hAnsi="IBM Plex Mono"/>
          <w:b/>
          <w:bCs/>
          <w:i w:val="false"/>
          <w:iCs w:val="false"/>
          <w:color w:val="C5A36A"/>
          <w:sz w:val="20"/>
          <w:szCs w:val="20"/>
        </w:rPr>
        <w:t xml:space="preserve">   2.2, 2.4</w:t>
      </w:r>
    </w:p>
    <w:p>
      <w:pPr>
        <w:spacing w:after="30" w:before="0"/>
      </w:pPr>
      <w:r>
        <w:rPr>
          <w:rFonts w:ascii="Libre Franklin" w:cs="Libre Franklin" w:eastAsia="Libre Franklin" w:hAnsi="Libre Franklin"/>
          <w:b w:val="false"/>
          <w:bCs w:val="false"/>
          <w:i w:val="false"/>
          <w:iCs w:val="false"/>
          <w:color w:val="E7E0D4"/>
          <w:sz w:val="20"/>
          <w:szCs w:val="20"/>
        </w:rPr>
        <w:t xml:space="preserve">Disrespect taxonomy</w:t>
      </w:r>
      <w:r>
        <w:rPr>
          <w:rFonts w:ascii="IBM Plex Mono" w:cs="IBM Plex Mono" w:eastAsia="IBM Plex Mono" w:hAnsi="IBM Plex Mono"/>
          <w:b/>
          <w:bCs/>
          <w:i w:val="false"/>
          <w:iCs w:val="false"/>
          <w:color w:val="C5A36A"/>
          <w:sz w:val="20"/>
          <w:szCs w:val="20"/>
        </w:rPr>
        <w:t xml:space="preserve">   2.4</w:t>
      </w:r>
    </w:p>
    <w:p>
      <w:pPr>
        <w:spacing w:after="30" w:before="0"/>
      </w:pPr>
      <w:r>
        <w:rPr>
          <w:rFonts w:ascii="Libre Franklin" w:cs="Libre Franklin" w:eastAsia="Libre Franklin" w:hAnsi="Libre Franklin"/>
          <w:b w:val="false"/>
          <w:bCs w:val="false"/>
          <w:i w:val="false"/>
          <w:iCs w:val="false"/>
          <w:color w:val="E7E0D4"/>
          <w:sz w:val="20"/>
          <w:szCs w:val="20"/>
        </w:rPr>
        <w:t xml:space="preserve">Dominant restraint</w:t>
      </w:r>
      <w:r>
        <w:rPr>
          <w:rFonts w:ascii="IBM Plex Mono" w:cs="IBM Plex Mono" w:eastAsia="IBM Plex Mono" w:hAnsi="IBM Plex Mono"/>
          <w:b/>
          <w:bCs/>
          <w:i w:val="false"/>
          <w:iCs w:val="false"/>
          <w:color w:val="C5A36A"/>
          <w:sz w:val="20"/>
          <w:szCs w:val="20"/>
        </w:rPr>
        <w:t xml:space="preserve">   4.2</w:t>
      </w:r>
    </w:p>
    <w:p>
      <w:pPr>
        <w:spacing w:after="60" w:before="200"/>
      </w:pPr>
      <w:r>
        <w:rPr>
          <w:rFonts w:ascii="Libre Franklin" w:cs="Libre Franklin" w:eastAsia="Libre Franklin" w:hAnsi="Libre Franklin"/>
          <w:b/>
          <w:bCs/>
          <w:i w:val="false"/>
          <w:iCs w:val="false"/>
          <w:color w:val="B9BDC2"/>
          <w:sz w:val="26"/>
          <w:szCs w:val="26"/>
        </w:rPr>
        <w:t xml:space="preserve">E</w:t>
      </w:r>
    </w:p>
    <w:p>
      <w:pPr>
        <w:spacing w:after="30" w:before="0"/>
      </w:pPr>
      <w:r>
        <w:rPr>
          <w:rFonts w:ascii="Libre Franklin" w:cs="Libre Franklin" w:eastAsia="Libre Franklin" w:hAnsi="Libre Franklin"/>
          <w:b w:val="false"/>
          <w:bCs w:val="false"/>
          <w:i w:val="false"/>
          <w:iCs w:val="false"/>
          <w:color w:val="E7E0D4"/>
          <w:sz w:val="20"/>
          <w:szCs w:val="20"/>
        </w:rPr>
        <w:t xml:space="preserve">Ego, identity-maintenance function</w:t>
      </w:r>
      <w:r>
        <w:rPr>
          <w:rFonts w:ascii="IBM Plex Mono" w:cs="IBM Plex Mono" w:eastAsia="IBM Plex Mono" w:hAnsi="IBM Plex Mono"/>
          <w:b/>
          <w:bCs/>
          <w:i w:val="false"/>
          <w:iCs w:val="false"/>
          <w:color w:val="C5A36A"/>
          <w:sz w:val="20"/>
          <w:szCs w:val="20"/>
        </w:rPr>
        <w:t xml:space="preserve">   1.2, 1.3</w:t>
      </w:r>
    </w:p>
    <w:p>
      <w:pPr>
        <w:spacing w:after="30" w:before="0"/>
      </w:pPr>
      <w:r>
        <w:rPr>
          <w:rFonts w:ascii="Libre Franklin" w:cs="Libre Franklin" w:eastAsia="Libre Franklin" w:hAnsi="Libre Franklin"/>
          <w:b w:val="false"/>
          <w:bCs w:val="false"/>
          <w:i w:val="false"/>
          <w:iCs w:val="false"/>
          <w:color w:val="E7E0D4"/>
          <w:sz w:val="20"/>
          <w:szCs w:val="20"/>
        </w:rPr>
        <w:t xml:space="preserve">Entitlement activation</w:t>
      </w:r>
      <w:r>
        <w:rPr>
          <w:rFonts w:ascii="IBM Plex Mono" w:cs="IBM Plex Mono" w:eastAsia="IBM Plex Mono" w:hAnsi="IBM Plex Mono"/>
          <w:b/>
          <w:bCs/>
          <w:i w:val="false"/>
          <w:iCs w:val="false"/>
          <w:color w:val="C5A36A"/>
          <w:sz w:val="20"/>
          <w:szCs w:val="20"/>
        </w:rPr>
        <w:t xml:space="preserve">   2.3</w:t>
      </w:r>
    </w:p>
    <w:p>
      <w:pPr>
        <w:spacing w:after="30" w:before="0"/>
      </w:pPr>
      <w:r>
        <w:rPr>
          <w:rFonts w:ascii="Libre Franklin" w:cs="Libre Franklin" w:eastAsia="Libre Franklin" w:hAnsi="Libre Franklin"/>
          <w:b w:val="false"/>
          <w:bCs w:val="false"/>
          <w:i w:val="false"/>
          <w:iCs w:val="false"/>
          <w:color w:val="E7E0D4"/>
          <w:sz w:val="20"/>
          <w:szCs w:val="20"/>
        </w:rPr>
        <w:t xml:space="preserve">Evidence-based identity</w:t>
      </w:r>
      <w:r>
        <w:rPr>
          <w:rFonts w:ascii="IBM Plex Mono" w:cs="IBM Plex Mono" w:eastAsia="IBM Plex Mono" w:hAnsi="IBM Plex Mono"/>
          <w:b/>
          <w:bCs/>
          <w:i w:val="false"/>
          <w:iCs w:val="false"/>
          <w:color w:val="C5A36A"/>
          <w:sz w:val="20"/>
          <w:szCs w:val="20"/>
        </w:rPr>
        <w:t xml:space="preserve">   6.4</w:t>
      </w:r>
    </w:p>
    <w:p>
      <w:pPr>
        <w:spacing w:after="30" w:before="0"/>
      </w:pPr>
      <w:r>
        <w:rPr>
          <w:rFonts w:ascii="Libre Franklin" w:cs="Libre Franklin" w:eastAsia="Libre Franklin" w:hAnsi="Libre Franklin"/>
          <w:b w:val="false"/>
          <w:bCs w:val="false"/>
          <w:i w:val="false"/>
          <w:iCs w:val="false"/>
          <w:color w:val="E7E0D4"/>
          <w:sz w:val="20"/>
          <w:szCs w:val="20"/>
        </w:rPr>
        <w:t xml:space="preserve">Exit interview</w:t>
      </w:r>
      <w:r>
        <w:rPr>
          <w:rFonts w:ascii="IBM Plex Mono" w:cs="IBM Plex Mono" w:eastAsia="IBM Plex Mono" w:hAnsi="IBM Plex Mono"/>
          <w:b/>
          <w:bCs/>
          <w:i w:val="false"/>
          <w:iCs w:val="false"/>
          <w:color w:val="C5A36A"/>
          <w:sz w:val="20"/>
          <w:szCs w:val="20"/>
        </w:rPr>
        <w:t xml:space="preserve">   7.4</w:t>
      </w:r>
    </w:p>
    <w:p>
      <w:pPr>
        <w:spacing w:after="30" w:before="0"/>
      </w:pPr>
      <w:r>
        <w:rPr>
          <w:rFonts w:ascii="Libre Franklin" w:cs="Libre Franklin" w:eastAsia="Libre Franklin" w:hAnsi="Libre Franklin"/>
          <w:b w:val="false"/>
          <w:bCs w:val="false"/>
          <w:i w:val="false"/>
          <w:iCs w:val="false"/>
          <w:color w:val="E7E0D4"/>
          <w:sz w:val="20"/>
          <w:szCs w:val="20"/>
        </w:rPr>
        <w:t xml:space="preserve">Exit lines, scripted</w:t>
      </w:r>
      <w:r>
        <w:rPr>
          <w:rFonts w:ascii="IBM Plex Mono" w:cs="IBM Plex Mono" w:eastAsia="IBM Plex Mono" w:hAnsi="IBM Plex Mono"/>
          <w:b/>
          <w:bCs/>
          <w:i w:val="false"/>
          <w:iCs w:val="false"/>
          <w:color w:val="C5A36A"/>
          <w:sz w:val="20"/>
          <w:szCs w:val="20"/>
        </w:rPr>
        <w:t xml:space="preserve">   5.3</w:t>
      </w:r>
    </w:p>
    <w:p>
      <w:pPr>
        <w:spacing w:after="60" w:before="200"/>
      </w:pPr>
      <w:r>
        <w:rPr>
          <w:rFonts w:ascii="Libre Franklin" w:cs="Libre Franklin" w:eastAsia="Libre Franklin" w:hAnsi="Libre Franklin"/>
          <w:b/>
          <w:bCs/>
          <w:i w:val="false"/>
          <w:iCs w:val="false"/>
          <w:color w:val="B9BDC2"/>
          <w:sz w:val="26"/>
          <w:szCs w:val="26"/>
        </w:rPr>
        <w:t xml:space="preserve">F</w:t>
      </w:r>
    </w:p>
    <w:p>
      <w:pPr>
        <w:spacing w:after="30" w:before="0"/>
      </w:pPr>
      <w:r>
        <w:rPr>
          <w:rFonts w:ascii="Libre Franklin" w:cs="Libre Franklin" w:eastAsia="Libre Franklin" w:hAnsi="Libre Franklin"/>
          <w:b w:val="false"/>
          <w:bCs w:val="false"/>
          <w:i w:val="false"/>
          <w:iCs w:val="false"/>
          <w:color w:val="E7E0D4"/>
          <w:sz w:val="20"/>
          <w:szCs w:val="20"/>
        </w:rPr>
        <w:t xml:space="preserve">Field application</w:t>
      </w:r>
      <w:r>
        <w:rPr>
          <w:rFonts w:ascii="IBM Plex Mono" w:cs="IBM Plex Mono" w:eastAsia="IBM Plex Mono" w:hAnsi="IBM Plex Mono"/>
          <w:b/>
          <w:bCs/>
          <w:i w:val="false"/>
          <w:iCs w:val="false"/>
          <w:color w:val="C5A36A"/>
          <w:sz w:val="20"/>
          <w:szCs w:val="20"/>
        </w:rPr>
        <w:t xml:space="preserve">   7.0</w:t>
      </w:r>
    </w:p>
    <w:p>
      <w:pPr>
        <w:spacing w:after="30" w:before="0"/>
      </w:pPr>
      <w:r>
        <w:rPr>
          <w:rFonts w:ascii="Libre Franklin" w:cs="Libre Franklin" w:eastAsia="Libre Franklin" w:hAnsi="Libre Franklin"/>
          <w:b w:val="false"/>
          <w:bCs w:val="false"/>
          <w:i w:val="false"/>
          <w:iCs w:val="false"/>
          <w:color w:val="E7E0D4"/>
          <w:sz w:val="20"/>
          <w:szCs w:val="20"/>
        </w:rPr>
        <w:t xml:space="preserve">Fight/flight response</w:t>
      </w:r>
      <w:r>
        <w:rPr>
          <w:rFonts w:ascii="IBM Plex Mono" w:cs="IBM Plex Mono" w:eastAsia="IBM Plex Mono" w:hAnsi="IBM Plex Mono"/>
          <w:b/>
          <w:bCs/>
          <w:i w:val="false"/>
          <w:iCs w:val="false"/>
          <w:color w:val="C5A36A"/>
          <w:sz w:val="20"/>
          <w:szCs w:val="20"/>
        </w:rPr>
        <w:t xml:space="preserve">   3.1</w:t>
      </w:r>
    </w:p>
    <w:p>
      <w:pPr>
        <w:spacing w:after="30" w:before="0"/>
      </w:pPr>
      <w:r>
        <w:rPr>
          <w:rFonts w:ascii="Libre Franklin" w:cs="Libre Franklin" w:eastAsia="Libre Franklin" w:hAnsi="Libre Franklin"/>
          <w:b w:val="false"/>
          <w:bCs w:val="false"/>
          <w:i w:val="false"/>
          <w:iCs w:val="false"/>
          <w:color w:val="E7E0D4"/>
          <w:sz w:val="20"/>
          <w:szCs w:val="20"/>
        </w:rPr>
        <w:t xml:space="preserve">Friction, low-stakes as training</w:t>
      </w:r>
      <w:r>
        <w:rPr>
          <w:rFonts w:ascii="IBM Plex Mono" w:cs="IBM Plex Mono" w:eastAsia="IBM Plex Mono" w:hAnsi="IBM Plex Mono"/>
          <w:b/>
          <w:bCs/>
          <w:i w:val="false"/>
          <w:iCs w:val="false"/>
          <w:color w:val="C5A36A"/>
          <w:sz w:val="20"/>
          <w:szCs w:val="20"/>
        </w:rPr>
        <w:t xml:space="preserve">   5.4</w:t>
      </w:r>
    </w:p>
    <w:p>
      <w:pPr>
        <w:spacing w:after="30" w:before="0"/>
      </w:pPr>
      <w:r>
        <w:rPr>
          <w:rFonts w:ascii="Libre Franklin" w:cs="Libre Franklin" w:eastAsia="Libre Franklin" w:hAnsi="Libre Franklin"/>
          <w:b w:val="false"/>
          <w:bCs w:val="false"/>
          <w:i w:val="false"/>
          <w:iCs w:val="false"/>
          <w:color w:val="E7E0D4"/>
          <w:sz w:val="20"/>
          <w:szCs w:val="20"/>
        </w:rPr>
        <w:t xml:space="preserve">Friction protocol, personal</w:t>
      </w:r>
      <w:r>
        <w:rPr>
          <w:rFonts w:ascii="IBM Plex Mono" w:cs="IBM Plex Mono" w:eastAsia="IBM Plex Mono" w:hAnsi="IBM Plex Mono"/>
          <w:b/>
          <w:bCs/>
          <w:i w:val="false"/>
          <w:iCs w:val="false"/>
          <w:color w:val="C5A36A"/>
          <w:sz w:val="20"/>
          <w:szCs w:val="20"/>
        </w:rPr>
        <w:t xml:space="preserve">   7.3</w:t>
      </w:r>
    </w:p>
    <w:p>
      <w:pPr>
        <w:spacing w:after="30" w:before="0"/>
      </w:pPr>
      <w:r>
        <w:rPr>
          <w:rFonts w:ascii="Libre Franklin" w:cs="Libre Franklin" w:eastAsia="Libre Franklin" w:hAnsi="Libre Franklin"/>
          <w:b w:val="false"/>
          <w:bCs w:val="false"/>
          <w:i w:val="false"/>
          <w:iCs w:val="false"/>
          <w:color w:val="E7E0D4"/>
          <w:sz w:val="20"/>
          <w:szCs w:val="20"/>
        </w:rPr>
        <w:t xml:space="preserve">Functional accountability</w:t>
      </w:r>
      <w:r>
        <w:rPr>
          <w:rFonts w:ascii="IBM Plex Mono" w:cs="IBM Plex Mono" w:eastAsia="IBM Plex Mono" w:hAnsi="IBM Plex Mono"/>
          <w:b/>
          <w:bCs/>
          <w:i w:val="false"/>
          <w:iCs w:val="false"/>
          <w:color w:val="C5A36A"/>
          <w:sz w:val="20"/>
          <w:szCs w:val="20"/>
        </w:rPr>
        <w:t xml:space="preserve">   6.3</w:t>
      </w:r>
    </w:p>
    <w:p>
      <w:pPr>
        <w:spacing w:after="60" w:before="200"/>
      </w:pPr>
      <w:r>
        <w:rPr>
          <w:rFonts w:ascii="Libre Franklin" w:cs="Libre Franklin" w:eastAsia="Libre Franklin" w:hAnsi="Libre Franklin"/>
          <w:b/>
          <w:bCs/>
          <w:i w:val="false"/>
          <w:iCs w:val="false"/>
          <w:color w:val="B9BDC2"/>
          <w:sz w:val="26"/>
          <w:szCs w:val="26"/>
        </w:rPr>
        <w:t xml:space="preserve">G</w:t>
      </w:r>
    </w:p>
    <w:p>
      <w:pPr>
        <w:spacing w:after="30" w:before="0"/>
      </w:pPr>
      <w:r>
        <w:rPr>
          <w:rFonts w:ascii="Libre Franklin" w:cs="Libre Franklin" w:eastAsia="Libre Franklin" w:hAnsi="Libre Franklin"/>
          <w:b w:val="false"/>
          <w:bCs w:val="false"/>
          <w:i w:val="false"/>
          <w:iCs w:val="false"/>
          <w:color w:val="E7E0D4"/>
          <w:sz w:val="20"/>
          <w:szCs w:val="20"/>
        </w:rPr>
        <w:t xml:space="preserve">Gap diagnostic</w:t>
      </w:r>
      <w:r>
        <w:rPr>
          <w:rFonts w:ascii="IBM Plex Mono" w:cs="IBM Plex Mono" w:eastAsia="IBM Plex Mono" w:hAnsi="IBM Plex Mono"/>
          <w:b/>
          <w:bCs/>
          <w:i w:val="false"/>
          <w:iCs w:val="false"/>
          <w:color w:val="C5A36A"/>
          <w:sz w:val="20"/>
          <w:szCs w:val="20"/>
        </w:rPr>
        <w:t xml:space="preserve">   1.4</w:t>
      </w:r>
    </w:p>
    <w:p>
      <w:pPr>
        <w:spacing w:after="30" w:before="0"/>
      </w:pPr>
      <w:r>
        <w:rPr>
          <w:rFonts w:ascii="Libre Franklin" w:cs="Libre Franklin" w:eastAsia="Libre Franklin" w:hAnsi="Libre Franklin"/>
          <w:b w:val="false"/>
          <w:bCs w:val="false"/>
          <w:i w:val="false"/>
          <w:iCs w:val="false"/>
          <w:color w:val="E7E0D4"/>
          <w:sz w:val="20"/>
          <w:szCs w:val="20"/>
        </w:rPr>
        <w:t xml:space="preserve">Gap, identity vs. behavior</w:t>
      </w:r>
      <w:r>
        <w:rPr>
          <w:rFonts w:ascii="IBM Plex Mono" w:cs="IBM Plex Mono" w:eastAsia="IBM Plex Mono" w:hAnsi="IBM Plex Mono"/>
          <w:b/>
          <w:bCs/>
          <w:i w:val="false"/>
          <w:iCs w:val="false"/>
          <w:color w:val="C5A36A"/>
          <w:sz w:val="20"/>
          <w:szCs w:val="20"/>
        </w:rPr>
        <w:t xml:space="preserve">   1.0, 1.4</w:t>
      </w:r>
    </w:p>
    <w:p>
      <w:pPr>
        <w:spacing w:after="30" w:before="0"/>
      </w:pPr>
      <w:r>
        <w:rPr>
          <w:rFonts w:ascii="Libre Franklin" w:cs="Libre Franklin" w:eastAsia="Libre Franklin" w:hAnsi="Libre Franklin"/>
          <w:b w:val="false"/>
          <w:bCs w:val="false"/>
          <w:i w:val="false"/>
          <w:iCs w:val="false"/>
          <w:color w:val="E7E0D4"/>
          <w:sz w:val="20"/>
          <w:szCs w:val="20"/>
        </w:rPr>
        <w:t xml:space="preserve">Game, definition of</w:t>
      </w:r>
      <w:r>
        <w:rPr>
          <w:rFonts w:ascii="IBM Plex Mono" w:cs="IBM Plex Mono" w:eastAsia="IBM Plex Mono" w:hAnsi="IBM Plex Mono"/>
          <w:b/>
          <w:bCs/>
          <w:i w:val="false"/>
          <w:iCs w:val="false"/>
          <w:color w:val="C5A36A"/>
          <w:sz w:val="20"/>
          <w:szCs w:val="20"/>
        </w:rPr>
        <w:t xml:space="preserve">   1.1</w:t>
      </w:r>
    </w:p>
    <w:p>
      <w:pPr>
        <w:spacing w:after="30" w:before="0"/>
      </w:pPr>
      <w:r>
        <w:rPr>
          <w:rFonts w:ascii="Libre Franklin" w:cs="Libre Franklin" w:eastAsia="Libre Franklin" w:hAnsi="Libre Franklin"/>
          <w:b w:val="false"/>
          <w:bCs w:val="false"/>
          <w:i w:val="false"/>
          <w:iCs w:val="false"/>
          <w:color w:val="E7E0D4"/>
          <w:sz w:val="20"/>
          <w:szCs w:val="20"/>
        </w:rPr>
        <w:t xml:space="preserve">Graduated exposure training</w:t>
      </w:r>
      <w:r>
        <w:rPr>
          <w:rFonts w:ascii="IBM Plex Mono" w:cs="IBM Plex Mono" w:eastAsia="IBM Plex Mono" w:hAnsi="IBM Plex Mono"/>
          <w:b/>
          <w:bCs/>
          <w:i w:val="false"/>
          <w:iCs w:val="false"/>
          <w:color w:val="C5A36A"/>
          <w:sz w:val="20"/>
          <w:szCs w:val="20"/>
        </w:rPr>
        <w:t xml:space="preserve">   5.4</w:t>
      </w:r>
    </w:p>
    <w:p>
      <w:pPr>
        <w:spacing w:after="60" w:before="200"/>
      </w:pPr>
      <w:r>
        <w:rPr>
          <w:rFonts w:ascii="Libre Franklin" w:cs="Libre Franklin" w:eastAsia="Libre Franklin" w:hAnsi="Libre Franklin"/>
          <w:b/>
          <w:bCs/>
          <w:i w:val="false"/>
          <w:iCs w:val="false"/>
          <w:color w:val="B9BDC2"/>
          <w:sz w:val="26"/>
          <w:szCs w:val="26"/>
        </w:rPr>
        <w:t xml:space="preserve">H</w:t>
      </w:r>
    </w:p>
    <w:p>
      <w:pPr>
        <w:spacing w:after="30" w:before="0"/>
      </w:pPr>
      <w:r>
        <w:rPr>
          <w:rFonts w:ascii="Libre Franklin" w:cs="Libre Franklin" w:eastAsia="Libre Franklin" w:hAnsi="Libre Franklin"/>
          <w:b w:val="false"/>
          <w:bCs w:val="false"/>
          <w:i w:val="false"/>
          <w:iCs w:val="false"/>
          <w:color w:val="E7E0D4"/>
          <w:sz w:val="20"/>
          <w:szCs w:val="20"/>
        </w:rPr>
        <w:t xml:space="preserve">Hierarchy illusion, situational</w:t>
      </w:r>
      <w:r>
        <w:rPr>
          <w:rFonts w:ascii="IBM Plex Mono" w:cs="IBM Plex Mono" w:eastAsia="IBM Plex Mono" w:hAnsi="IBM Plex Mono"/>
          <w:b/>
          <w:bCs/>
          <w:i w:val="false"/>
          <w:iCs w:val="false"/>
          <w:color w:val="C5A36A"/>
          <w:sz w:val="20"/>
          <w:szCs w:val="20"/>
        </w:rPr>
        <w:t xml:space="preserve">   1.3, 7.2</w:t>
      </w:r>
    </w:p>
    <w:p>
      <w:pPr>
        <w:spacing w:after="30" w:before="0"/>
      </w:pPr>
      <w:r>
        <w:rPr>
          <w:rFonts w:ascii="Libre Franklin" w:cs="Libre Franklin" w:eastAsia="Libre Franklin" w:hAnsi="Libre Franklin"/>
          <w:b w:val="false"/>
          <w:bCs w:val="false"/>
          <w:i w:val="false"/>
          <w:iCs w:val="false"/>
          <w:color w:val="E7E0D4"/>
          <w:sz w:val="20"/>
          <w:szCs w:val="20"/>
        </w:rPr>
        <w:t xml:space="preserve">Hierarchy test</w:t>
      </w:r>
      <w:r>
        <w:rPr>
          <w:rFonts w:ascii="IBM Plex Mono" w:cs="IBM Plex Mono" w:eastAsia="IBM Plex Mono" w:hAnsi="IBM Plex Mono"/>
          <w:b/>
          <w:bCs/>
          <w:i w:val="false"/>
          <w:iCs w:val="false"/>
          <w:color w:val="C5A36A"/>
          <w:sz w:val="20"/>
          <w:szCs w:val="20"/>
        </w:rPr>
        <w:t xml:space="preserve">   6.2</w:t>
      </w:r>
    </w:p>
    <w:p>
      <w:pPr>
        <w:spacing w:after="30" w:before="0"/>
      </w:pPr>
      <w:r>
        <w:rPr>
          <w:rFonts w:ascii="Libre Franklin" w:cs="Libre Franklin" w:eastAsia="Libre Franklin" w:hAnsi="Libre Franklin"/>
          <w:b w:val="false"/>
          <w:bCs w:val="false"/>
          <w:i w:val="false"/>
          <w:iCs w:val="false"/>
          <w:color w:val="E7E0D4"/>
          <w:sz w:val="20"/>
          <w:szCs w:val="20"/>
        </w:rPr>
        <w:t xml:space="preserve">Hyperarousal</w:t>
      </w:r>
      <w:r>
        <w:rPr>
          <w:rFonts w:ascii="IBM Plex Mono" w:cs="IBM Plex Mono" w:eastAsia="IBM Plex Mono" w:hAnsi="IBM Plex Mono"/>
          <w:b/>
          <w:bCs/>
          <w:i w:val="false"/>
          <w:iCs w:val="false"/>
          <w:color w:val="C5A36A"/>
          <w:sz w:val="20"/>
          <w:szCs w:val="20"/>
        </w:rPr>
        <w:t xml:space="preserve">   3.3</w:t>
      </w:r>
    </w:p>
    <w:p>
      <w:pPr>
        <w:spacing w:after="30" w:before="0"/>
      </w:pPr>
      <w:r>
        <w:rPr>
          <w:rFonts w:ascii="Libre Franklin" w:cs="Libre Franklin" w:eastAsia="Libre Franklin" w:hAnsi="Libre Franklin"/>
          <w:b w:val="false"/>
          <w:bCs w:val="false"/>
          <w:i w:val="false"/>
          <w:iCs w:val="false"/>
          <w:color w:val="E7E0D4"/>
          <w:sz w:val="20"/>
          <w:szCs w:val="20"/>
        </w:rPr>
        <w:t xml:space="preserve">Hypoarousal</w:t>
      </w:r>
      <w:r>
        <w:rPr>
          <w:rFonts w:ascii="IBM Plex Mono" w:cs="IBM Plex Mono" w:eastAsia="IBM Plex Mono" w:hAnsi="IBM Plex Mono"/>
          <w:b/>
          <w:bCs/>
          <w:i w:val="false"/>
          <w:iCs w:val="false"/>
          <w:color w:val="C5A36A"/>
          <w:sz w:val="20"/>
          <w:szCs w:val="20"/>
        </w:rPr>
        <w:t xml:space="preserve">   3.3</w:t>
      </w:r>
    </w:p>
    <w:p>
      <w:pPr>
        <w:spacing w:after="60" w:before="200"/>
      </w:pPr>
      <w:r>
        <w:rPr>
          <w:rFonts w:ascii="Libre Franklin" w:cs="Libre Franklin" w:eastAsia="Libre Franklin" w:hAnsi="Libre Franklin"/>
          <w:b/>
          <w:bCs/>
          <w:i w:val="false"/>
          <w:iCs w:val="false"/>
          <w:color w:val="B9BDC2"/>
          <w:sz w:val="26"/>
          <w:szCs w:val="26"/>
        </w:rPr>
        <w:t xml:space="preserve">I</w:t>
      </w:r>
    </w:p>
    <w:p>
      <w:pPr>
        <w:spacing w:after="30" w:before="0"/>
      </w:pPr>
      <w:r>
        <w:rPr>
          <w:rFonts w:ascii="Libre Franklin" w:cs="Libre Franklin" w:eastAsia="Libre Franklin" w:hAnsi="Libre Franklin"/>
          <w:b w:val="false"/>
          <w:bCs w:val="false"/>
          <w:i w:val="false"/>
          <w:iCs w:val="false"/>
          <w:color w:val="E7E0D4"/>
          <w:sz w:val="20"/>
          <w:szCs w:val="20"/>
        </w:rPr>
        <w:t xml:space="preserve">Identity, evidence-based</w:t>
      </w:r>
      <w:r>
        <w:rPr>
          <w:rFonts w:ascii="IBM Plex Mono" w:cs="IBM Plex Mono" w:eastAsia="IBM Plex Mono" w:hAnsi="IBM Plex Mono"/>
          <w:b/>
          <w:bCs/>
          <w:i w:val="false"/>
          <w:iCs w:val="false"/>
          <w:color w:val="C5A36A"/>
          <w:sz w:val="20"/>
          <w:szCs w:val="20"/>
        </w:rPr>
        <w:t xml:space="preserve">   6.4</w:t>
      </w:r>
    </w:p>
    <w:p>
      <w:pPr>
        <w:spacing w:after="30" w:before="0"/>
      </w:pPr>
      <w:r>
        <w:rPr>
          <w:rFonts w:ascii="Libre Franklin" w:cs="Libre Franklin" w:eastAsia="Libre Franklin" w:hAnsi="Libre Franklin"/>
          <w:b w:val="false"/>
          <w:bCs w:val="false"/>
          <w:i w:val="false"/>
          <w:iCs w:val="false"/>
          <w:color w:val="E7E0D4"/>
          <w:sz w:val="20"/>
          <w:szCs w:val="20"/>
        </w:rPr>
        <w:t xml:space="preserve">Identity, operational vs. performance</w:t>
      </w:r>
      <w:r>
        <w:rPr>
          <w:rFonts w:ascii="IBM Plex Mono" w:cs="IBM Plex Mono" w:eastAsia="IBM Plex Mono" w:hAnsi="IBM Plex Mono"/>
          <w:b/>
          <w:bCs/>
          <w:i w:val="false"/>
          <w:iCs w:val="false"/>
          <w:color w:val="C5A36A"/>
          <w:sz w:val="20"/>
          <w:szCs w:val="20"/>
        </w:rPr>
        <w:t xml:space="preserve">   6.1</w:t>
      </w:r>
    </w:p>
    <w:p>
      <w:pPr>
        <w:spacing w:after="30" w:before="0"/>
      </w:pPr>
      <w:r>
        <w:rPr>
          <w:rFonts w:ascii="Libre Franklin" w:cs="Libre Franklin" w:eastAsia="Libre Franklin" w:hAnsi="Libre Franklin"/>
          <w:b w:val="false"/>
          <w:bCs w:val="false"/>
          <w:i w:val="false"/>
          <w:iCs w:val="false"/>
          <w:color w:val="E7E0D4"/>
          <w:sz w:val="20"/>
          <w:szCs w:val="20"/>
        </w:rPr>
        <w:t xml:space="preserve">Identity architecture</w:t>
      </w:r>
      <w:r>
        <w:rPr>
          <w:rFonts w:ascii="IBM Plex Mono" w:cs="IBM Plex Mono" w:eastAsia="IBM Plex Mono" w:hAnsi="IBM Plex Mono"/>
          <w:b/>
          <w:bCs/>
          <w:i w:val="false"/>
          <w:iCs w:val="false"/>
          <w:color w:val="C5A36A"/>
          <w:sz w:val="20"/>
          <w:szCs w:val="20"/>
        </w:rPr>
        <w:t xml:space="preserve">   6.0</w:t>
      </w:r>
    </w:p>
    <w:p>
      <w:pPr>
        <w:spacing w:after="30" w:before="0"/>
      </w:pPr>
      <w:r>
        <w:rPr>
          <w:rFonts w:ascii="Libre Franklin" w:cs="Libre Franklin" w:eastAsia="Libre Franklin" w:hAnsi="Libre Franklin"/>
          <w:b w:val="false"/>
          <w:bCs w:val="false"/>
          <w:i w:val="false"/>
          <w:iCs w:val="false"/>
          <w:color w:val="E7E0D4"/>
          <w:sz w:val="20"/>
          <w:szCs w:val="20"/>
        </w:rPr>
        <w:t xml:space="preserve">Intention vs. trained behavior</w:t>
      </w:r>
      <w:r>
        <w:rPr>
          <w:rFonts w:ascii="IBM Plex Mono" w:cs="IBM Plex Mono" w:eastAsia="IBM Plex Mono" w:hAnsi="IBM Plex Mono"/>
          <w:b/>
          <w:bCs/>
          <w:i w:val="false"/>
          <w:iCs w:val="false"/>
          <w:color w:val="C5A36A"/>
          <w:sz w:val="20"/>
          <w:szCs w:val="20"/>
        </w:rPr>
        <w:t xml:space="preserve">   3.4</w:t>
      </w:r>
    </w:p>
    <w:p>
      <w:pPr>
        <w:spacing w:after="30" w:before="0"/>
      </w:pPr>
      <w:r>
        <w:rPr>
          <w:rFonts w:ascii="Libre Franklin" w:cs="Libre Franklin" w:eastAsia="Libre Franklin" w:hAnsi="Libre Franklin"/>
          <w:b w:val="false"/>
          <w:bCs w:val="false"/>
          <w:i w:val="false"/>
          <w:iCs w:val="false"/>
          <w:color w:val="E7E0D4"/>
          <w:sz w:val="20"/>
          <w:szCs w:val="20"/>
        </w:rPr>
        <w:t xml:space="preserve">Intervention window</w:t>
      </w:r>
      <w:r>
        <w:rPr>
          <w:rFonts w:ascii="IBM Plex Mono" w:cs="IBM Plex Mono" w:eastAsia="IBM Plex Mono" w:hAnsi="IBM Plex Mono"/>
          <w:b/>
          <w:bCs/>
          <w:i w:val="false"/>
          <w:iCs w:val="false"/>
          <w:color w:val="C5A36A"/>
          <w:sz w:val="20"/>
          <w:szCs w:val="20"/>
        </w:rPr>
        <w:t xml:space="preserve">   1.2, 3.4, 5.0</w:t>
      </w:r>
    </w:p>
    <w:p>
      <w:pPr>
        <w:spacing w:after="60" w:before="200"/>
      </w:pPr>
      <w:r>
        <w:rPr>
          <w:rFonts w:ascii="Libre Franklin" w:cs="Libre Franklin" w:eastAsia="Libre Franklin" w:hAnsi="Libre Franklin"/>
          <w:b/>
          <w:bCs/>
          <w:i w:val="false"/>
          <w:iCs w:val="false"/>
          <w:color w:val="B9BDC2"/>
          <w:sz w:val="26"/>
          <w:szCs w:val="26"/>
        </w:rPr>
        <w:t xml:space="preserve">K</w:t>
      </w:r>
    </w:p>
    <w:p>
      <w:pPr>
        <w:spacing w:after="30" w:before="0"/>
      </w:pPr>
      <w:r>
        <w:rPr>
          <w:rFonts w:ascii="Libre Franklin" w:cs="Libre Franklin" w:eastAsia="Libre Franklin" w:hAnsi="Libre Franklin"/>
          <w:b w:val="false"/>
          <w:bCs w:val="false"/>
          <w:i w:val="false"/>
          <w:iCs w:val="false"/>
          <w:color w:val="E7E0D4"/>
          <w:sz w:val="20"/>
          <w:szCs w:val="20"/>
        </w:rPr>
        <w:t xml:space="preserve">Knowing better, why it fails</w:t>
      </w:r>
      <w:r>
        <w:rPr>
          <w:rFonts w:ascii="IBM Plex Mono" w:cs="IBM Plex Mono" w:eastAsia="IBM Plex Mono" w:hAnsi="IBM Plex Mono"/>
          <w:b/>
          <w:bCs/>
          <w:i w:val="false"/>
          <w:iCs w:val="false"/>
          <w:color w:val="C5A36A"/>
          <w:sz w:val="20"/>
          <w:szCs w:val="20"/>
        </w:rPr>
        <w:t xml:space="preserve">   3.4</w:t>
      </w:r>
    </w:p>
    <w:p>
      <w:pPr>
        <w:spacing w:after="60" w:before="200"/>
      </w:pPr>
      <w:r>
        <w:rPr>
          <w:rFonts w:ascii="Libre Franklin" w:cs="Libre Franklin" w:eastAsia="Libre Franklin" w:hAnsi="Libre Franklin"/>
          <w:b/>
          <w:bCs/>
          <w:i w:val="false"/>
          <w:iCs w:val="false"/>
          <w:color w:val="B9BDC2"/>
          <w:sz w:val="26"/>
          <w:szCs w:val="26"/>
        </w:rPr>
        <w:t xml:space="preserve">M</w:t>
      </w:r>
    </w:p>
    <w:p>
      <w:pPr>
        <w:spacing w:after="30" w:before="0"/>
      </w:pPr>
      <w:r>
        <w:rPr>
          <w:rFonts w:ascii="Libre Franklin" w:cs="Libre Franklin" w:eastAsia="Libre Franklin" w:hAnsi="Libre Franklin"/>
          <w:b w:val="false"/>
          <w:bCs w:val="false"/>
          <w:i w:val="false"/>
          <w:iCs w:val="false"/>
          <w:color w:val="E7E0D4"/>
          <w:sz w:val="20"/>
          <w:szCs w:val="20"/>
        </w:rPr>
        <w:t xml:space="preserve">Multi-channel communication</w:t>
      </w:r>
      <w:r>
        <w:rPr>
          <w:rFonts w:ascii="IBM Plex Mono" w:cs="IBM Plex Mono" w:eastAsia="IBM Plex Mono" w:hAnsi="IBM Plex Mono"/>
          <w:b/>
          <w:bCs/>
          <w:i w:val="false"/>
          <w:iCs w:val="false"/>
          <w:color w:val="C5A36A"/>
          <w:sz w:val="20"/>
          <w:szCs w:val="20"/>
        </w:rPr>
        <w:t xml:space="preserve">   4.1</w:t>
      </w:r>
    </w:p>
    <w:p>
      <w:pPr>
        <w:spacing w:after="60" w:before="200"/>
      </w:pPr>
      <w:r>
        <w:rPr>
          <w:rFonts w:ascii="Libre Franklin" w:cs="Libre Franklin" w:eastAsia="Libre Franklin" w:hAnsi="Libre Franklin"/>
          <w:b/>
          <w:bCs/>
          <w:i w:val="false"/>
          <w:iCs w:val="false"/>
          <w:color w:val="B9BDC2"/>
          <w:sz w:val="26"/>
          <w:szCs w:val="26"/>
        </w:rPr>
        <w:t xml:space="preserve">N</w:t>
      </w:r>
    </w:p>
    <w:p>
      <w:pPr>
        <w:spacing w:after="30" w:before="0"/>
      </w:pPr>
      <w:r>
        <w:rPr>
          <w:rFonts w:ascii="Libre Franklin" w:cs="Libre Franklin" w:eastAsia="Libre Franklin" w:hAnsi="Libre Franklin"/>
          <w:b w:val="false"/>
          <w:bCs w:val="false"/>
          <w:i w:val="false"/>
          <w:iCs w:val="false"/>
          <w:color w:val="E7E0D4"/>
          <w:sz w:val="20"/>
          <w:szCs w:val="20"/>
        </w:rPr>
        <w:t xml:space="preserve">Neuroendocrine reward loop</w:t>
      </w:r>
      <w:r>
        <w:rPr>
          <w:rFonts w:ascii="IBM Plex Mono" w:cs="IBM Plex Mono" w:eastAsia="IBM Plex Mono" w:hAnsi="IBM Plex Mono"/>
          <w:b/>
          <w:bCs/>
          <w:i w:val="false"/>
          <w:iCs w:val="false"/>
          <w:color w:val="C5A36A"/>
          <w:sz w:val="20"/>
          <w:szCs w:val="20"/>
        </w:rPr>
        <w:t xml:space="preserve">   3.2</w:t>
      </w:r>
    </w:p>
    <w:p>
      <w:pPr>
        <w:spacing w:after="30" w:before="0"/>
      </w:pPr>
      <w:r>
        <w:rPr>
          <w:rFonts w:ascii="Libre Franklin" w:cs="Libre Franklin" w:eastAsia="Libre Franklin" w:hAnsi="Libre Franklin"/>
          <w:b w:val="false"/>
          <w:bCs w:val="false"/>
          <w:i w:val="false"/>
          <w:iCs w:val="false"/>
          <w:color w:val="E7E0D4"/>
          <w:sz w:val="20"/>
          <w:szCs w:val="20"/>
        </w:rPr>
        <w:t xml:space="preserve">Neurochemistry of blow-up</w:t>
      </w:r>
      <w:r>
        <w:rPr>
          <w:rFonts w:ascii="IBM Plex Mono" w:cs="IBM Plex Mono" w:eastAsia="IBM Plex Mono" w:hAnsi="IBM Plex Mono"/>
          <w:b/>
          <w:bCs/>
          <w:i w:val="false"/>
          <w:iCs w:val="false"/>
          <w:color w:val="C5A36A"/>
          <w:sz w:val="20"/>
          <w:szCs w:val="20"/>
        </w:rPr>
        <w:t xml:space="preserve">   3.0</w:t>
      </w:r>
    </w:p>
    <w:p>
      <w:pPr>
        <w:spacing w:after="60" w:before="200"/>
      </w:pPr>
      <w:r>
        <w:rPr>
          <w:rFonts w:ascii="Libre Franklin" w:cs="Libre Franklin" w:eastAsia="Libre Franklin" w:hAnsi="Libre Franklin"/>
          <w:b/>
          <w:bCs/>
          <w:i w:val="false"/>
          <w:iCs w:val="false"/>
          <w:color w:val="B9BDC2"/>
          <w:sz w:val="26"/>
          <w:szCs w:val="26"/>
        </w:rPr>
        <w:t xml:space="preserve">O</w:t>
      </w:r>
    </w:p>
    <w:p>
      <w:pPr>
        <w:spacing w:after="30" w:before="0"/>
      </w:pPr>
      <w:r>
        <w:rPr>
          <w:rFonts w:ascii="Libre Franklin" w:cs="Libre Franklin" w:eastAsia="Libre Franklin" w:hAnsi="Libre Franklin"/>
          <w:b w:val="false"/>
          <w:bCs w:val="false"/>
          <w:i w:val="false"/>
          <w:iCs w:val="false"/>
          <w:color w:val="E7E0D4"/>
          <w:sz w:val="20"/>
          <w:szCs w:val="20"/>
        </w:rPr>
        <w:t xml:space="preserve">Operational identity</w:t>
      </w:r>
      <w:r>
        <w:rPr>
          <w:rFonts w:ascii="IBM Plex Mono" w:cs="IBM Plex Mono" w:eastAsia="IBM Plex Mono" w:hAnsi="IBM Plex Mono"/>
          <w:b/>
          <w:bCs/>
          <w:i w:val="false"/>
          <w:iCs w:val="false"/>
          <w:color w:val="C5A36A"/>
          <w:sz w:val="20"/>
          <w:szCs w:val="20"/>
        </w:rPr>
        <w:t xml:space="preserve">   6.1</w:t>
      </w:r>
    </w:p>
    <w:p>
      <w:pPr>
        <w:spacing w:after="30" w:before="0"/>
      </w:pPr>
      <w:r>
        <w:rPr>
          <w:rFonts w:ascii="Libre Franklin" w:cs="Libre Franklin" w:eastAsia="Libre Franklin" w:hAnsi="Libre Franklin"/>
          <w:b w:val="false"/>
          <w:bCs w:val="false"/>
          <w:i w:val="false"/>
          <w:iCs w:val="false"/>
          <w:color w:val="E7E0D4"/>
          <w:sz w:val="20"/>
          <w:szCs w:val="20"/>
        </w:rPr>
        <w:t xml:space="preserve">Outcome map</w:t>
      </w:r>
      <w:r>
        <w:rPr>
          <w:rFonts w:ascii="IBM Plex Mono" w:cs="IBM Plex Mono" w:eastAsia="IBM Plex Mono" w:hAnsi="IBM Plex Mono"/>
          <w:b/>
          <w:bCs/>
          <w:i w:val="false"/>
          <w:iCs w:val="false"/>
          <w:color w:val="C5A36A"/>
          <w:sz w:val="20"/>
          <w:szCs w:val="20"/>
        </w:rPr>
        <w:t xml:space="preserve">   4.3</w:t>
      </w:r>
    </w:p>
    <w:p>
      <w:pPr>
        <w:spacing w:after="60" w:before="200"/>
      </w:pPr>
      <w:r>
        <w:rPr>
          <w:rFonts w:ascii="Libre Franklin" w:cs="Libre Franklin" w:eastAsia="Libre Franklin" w:hAnsi="Libre Franklin"/>
          <w:b/>
          <w:bCs/>
          <w:i w:val="false"/>
          <w:iCs w:val="false"/>
          <w:color w:val="B9BDC2"/>
          <w:sz w:val="26"/>
          <w:szCs w:val="26"/>
        </w:rPr>
        <w:t xml:space="preserve">P</w:t>
      </w:r>
    </w:p>
    <w:p>
      <w:pPr>
        <w:spacing w:after="30" w:before="0"/>
      </w:pPr>
      <w:r>
        <w:rPr>
          <w:rFonts w:ascii="Libre Franklin" w:cs="Libre Franklin" w:eastAsia="Libre Franklin" w:hAnsi="Libre Franklin"/>
          <w:b w:val="false"/>
          <w:bCs w:val="false"/>
          <w:i w:val="false"/>
          <w:iCs w:val="false"/>
          <w:color w:val="E7E0D4"/>
          <w:sz w:val="20"/>
          <w:szCs w:val="20"/>
        </w:rPr>
        <w:t xml:space="preserve">Parasympathetic system</w:t>
      </w:r>
      <w:r>
        <w:rPr>
          <w:rFonts w:ascii="IBM Plex Mono" w:cs="IBM Plex Mono" w:eastAsia="IBM Plex Mono" w:hAnsi="IBM Plex Mono"/>
          <w:b/>
          <w:bCs/>
          <w:i w:val="false"/>
          <w:iCs w:val="false"/>
          <w:color w:val="C5A36A"/>
          <w:sz w:val="20"/>
          <w:szCs w:val="20"/>
        </w:rPr>
        <w:t xml:space="preserve">   5.1</w:t>
      </w:r>
    </w:p>
    <w:p>
      <w:pPr>
        <w:spacing w:after="30" w:before="0"/>
      </w:pPr>
      <w:r>
        <w:rPr>
          <w:rFonts w:ascii="Libre Franklin" w:cs="Libre Franklin" w:eastAsia="Libre Franklin" w:hAnsi="Libre Franklin"/>
          <w:b w:val="false"/>
          <w:bCs w:val="false"/>
          <w:i w:val="false"/>
          <w:iCs w:val="false"/>
          <w:color w:val="E7E0D4"/>
          <w:sz w:val="20"/>
          <w:szCs w:val="20"/>
        </w:rPr>
        <w:t xml:space="preserve">Pattern interrupt</w:t>
      </w:r>
      <w:r>
        <w:rPr>
          <w:rFonts w:ascii="IBM Plex Mono" w:cs="IBM Plex Mono" w:eastAsia="IBM Plex Mono" w:hAnsi="IBM Plex Mono"/>
          <w:b/>
          <w:bCs/>
          <w:i w:val="false"/>
          <w:iCs w:val="false"/>
          <w:color w:val="C5A36A"/>
          <w:sz w:val="20"/>
          <w:szCs w:val="20"/>
        </w:rPr>
        <w:t xml:space="preserve">   5.0</w:t>
      </w:r>
    </w:p>
    <w:p>
      <w:pPr>
        <w:spacing w:after="30" w:before="0"/>
      </w:pPr>
      <w:r>
        <w:rPr>
          <w:rFonts w:ascii="Libre Franklin" w:cs="Libre Franklin" w:eastAsia="Libre Franklin" w:hAnsi="Libre Franklin"/>
          <w:b w:val="false"/>
          <w:bCs w:val="false"/>
          <w:i w:val="false"/>
          <w:iCs w:val="false"/>
          <w:color w:val="E7E0D4"/>
          <w:sz w:val="20"/>
          <w:szCs w:val="20"/>
        </w:rPr>
        <w:t xml:space="preserve">Performance identity</w:t>
      </w:r>
      <w:r>
        <w:rPr>
          <w:rFonts w:ascii="IBM Plex Mono" w:cs="IBM Plex Mono" w:eastAsia="IBM Plex Mono" w:hAnsi="IBM Plex Mono"/>
          <w:b/>
          <w:bCs/>
          <w:i w:val="false"/>
          <w:iCs w:val="false"/>
          <w:color w:val="C5A36A"/>
          <w:sz w:val="20"/>
          <w:szCs w:val="20"/>
        </w:rPr>
        <w:t xml:space="preserve">   6.1</w:t>
      </w:r>
    </w:p>
    <w:p>
      <w:pPr>
        <w:spacing w:after="30" w:before="0"/>
      </w:pPr>
      <w:r>
        <w:rPr>
          <w:rFonts w:ascii="Libre Franklin" w:cs="Libre Franklin" w:eastAsia="Libre Franklin" w:hAnsi="Libre Franklin"/>
          <w:b w:val="false"/>
          <w:bCs w:val="false"/>
          <w:i w:val="false"/>
          <w:iCs w:val="false"/>
          <w:color w:val="E7E0D4"/>
          <w:sz w:val="20"/>
          <w:szCs w:val="20"/>
        </w:rPr>
        <w:t xml:space="preserve">Personal friction protocol</w:t>
      </w:r>
      <w:r>
        <w:rPr>
          <w:rFonts w:ascii="IBM Plex Mono" w:cs="IBM Plex Mono" w:eastAsia="IBM Plex Mono" w:hAnsi="IBM Plex Mono"/>
          <w:b/>
          <w:bCs/>
          <w:i w:val="false"/>
          <w:iCs w:val="false"/>
          <w:color w:val="C5A36A"/>
          <w:sz w:val="20"/>
          <w:szCs w:val="20"/>
        </w:rPr>
        <w:t xml:space="preserve">   7.3</w:t>
      </w:r>
    </w:p>
    <w:p>
      <w:pPr>
        <w:spacing w:after="30" w:before="0"/>
      </w:pPr>
      <w:r>
        <w:rPr>
          <w:rFonts w:ascii="Libre Franklin" w:cs="Libre Franklin" w:eastAsia="Libre Franklin" w:hAnsi="Libre Franklin"/>
          <w:b w:val="false"/>
          <w:bCs w:val="false"/>
          <w:i w:val="false"/>
          <w:iCs w:val="false"/>
          <w:color w:val="E7E0D4"/>
          <w:sz w:val="20"/>
          <w:szCs w:val="20"/>
        </w:rPr>
        <w:t xml:space="preserve">Power dynamics, service settings</w:t>
      </w:r>
      <w:r>
        <w:rPr>
          <w:rFonts w:ascii="IBM Plex Mono" w:cs="IBM Plex Mono" w:eastAsia="IBM Plex Mono" w:hAnsi="IBM Plex Mono"/>
          <w:b/>
          <w:bCs/>
          <w:i w:val="false"/>
          <w:iCs w:val="false"/>
          <w:color w:val="C5A36A"/>
          <w:sz w:val="20"/>
          <w:szCs w:val="20"/>
        </w:rPr>
        <w:t xml:space="preserve">   2.3</w:t>
      </w:r>
    </w:p>
    <w:p>
      <w:pPr>
        <w:spacing w:after="30" w:before="0"/>
      </w:pPr>
      <w:r>
        <w:rPr>
          <w:rFonts w:ascii="Libre Franklin" w:cs="Libre Franklin" w:eastAsia="Libre Franklin" w:hAnsi="Libre Franklin"/>
          <w:b w:val="false"/>
          <w:bCs w:val="false"/>
          <w:i w:val="false"/>
          <w:iCs w:val="false"/>
          <w:color w:val="E7E0D4"/>
          <w:sz w:val="20"/>
          <w:szCs w:val="20"/>
        </w:rPr>
        <w:t xml:space="preserve">Prefrontal cortex</w:t>
      </w:r>
      <w:r>
        <w:rPr>
          <w:rFonts w:ascii="IBM Plex Mono" w:cs="IBM Plex Mono" w:eastAsia="IBM Plex Mono" w:hAnsi="IBM Plex Mono"/>
          <w:b/>
          <w:bCs/>
          <w:i w:val="false"/>
          <w:iCs w:val="false"/>
          <w:color w:val="C5A36A"/>
          <w:sz w:val="20"/>
          <w:szCs w:val="20"/>
        </w:rPr>
        <w:t xml:space="preserve">   3.1, 3.2, 3.4, 5.2</w:t>
      </w:r>
    </w:p>
    <w:p>
      <w:pPr>
        <w:spacing w:after="30" w:before="0"/>
      </w:pPr>
      <w:r>
        <w:rPr>
          <w:rFonts w:ascii="Libre Franklin" w:cs="Libre Franklin" w:eastAsia="Libre Franklin" w:hAnsi="Libre Franklin"/>
          <w:b w:val="false"/>
          <w:bCs w:val="false"/>
          <w:i w:val="false"/>
          <w:iCs w:val="false"/>
          <w:color w:val="E7E0D4"/>
          <w:sz w:val="20"/>
          <w:szCs w:val="20"/>
        </w:rPr>
        <w:t xml:space="preserve">Projection bias</w:t>
      </w:r>
      <w:r>
        <w:rPr>
          <w:rFonts w:ascii="IBM Plex Mono" w:cs="IBM Plex Mono" w:eastAsia="IBM Plex Mono" w:hAnsi="IBM Plex Mono"/>
          <w:b/>
          <w:bCs/>
          <w:i w:val="false"/>
          <w:iCs w:val="false"/>
          <w:color w:val="C5A36A"/>
          <w:sz w:val="20"/>
          <w:szCs w:val="20"/>
        </w:rPr>
        <w:t xml:space="preserve">   2.2</w:t>
      </w:r>
    </w:p>
    <w:p>
      <w:pPr>
        <w:spacing w:after="60" w:before="200"/>
      </w:pPr>
      <w:r>
        <w:rPr>
          <w:rFonts w:ascii="Libre Franklin" w:cs="Libre Franklin" w:eastAsia="Libre Franklin" w:hAnsi="Libre Franklin"/>
          <w:b/>
          <w:bCs/>
          <w:i w:val="false"/>
          <w:iCs w:val="false"/>
          <w:color w:val="B9BDC2"/>
          <w:sz w:val="26"/>
          <w:szCs w:val="26"/>
        </w:rPr>
        <w:t xml:space="preserve">R</w:t>
      </w:r>
    </w:p>
    <w:p>
      <w:pPr>
        <w:spacing w:after="30" w:before="0"/>
      </w:pPr>
      <w:r>
        <w:rPr>
          <w:rFonts w:ascii="Libre Franklin" w:cs="Libre Franklin" w:eastAsia="Libre Franklin" w:hAnsi="Libre Franklin"/>
          <w:b w:val="false"/>
          <w:bCs w:val="false"/>
          <w:i w:val="false"/>
          <w:iCs w:val="false"/>
          <w:color w:val="E7E0D4"/>
          <w:sz w:val="20"/>
          <w:szCs w:val="20"/>
        </w:rPr>
        <w:t xml:space="preserve">Rationalization vs. accountability</w:t>
      </w:r>
      <w:r>
        <w:rPr>
          <w:rFonts w:ascii="IBM Plex Mono" w:cs="IBM Plex Mono" w:eastAsia="IBM Plex Mono" w:hAnsi="IBM Plex Mono"/>
          <w:b/>
          <w:bCs/>
          <w:i w:val="false"/>
          <w:iCs w:val="false"/>
          <w:color w:val="C5A36A"/>
          <w:sz w:val="20"/>
          <w:szCs w:val="20"/>
        </w:rPr>
        <w:t xml:space="preserve">   6.3</w:t>
      </w:r>
    </w:p>
    <w:p>
      <w:pPr>
        <w:spacing w:after="30" w:before="0"/>
      </w:pPr>
      <w:r>
        <w:rPr>
          <w:rFonts w:ascii="Libre Franklin" w:cs="Libre Franklin" w:eastAsia="Libre Franklin" w:hAnsi="Libre Franklin"/>
          <w:b w:val="false"/>
          <w:bCs w:val="false"/>
          <w:i w:val="false"/>
          <w:iCs w:val="false"/>
          <w:color w:val="E7E0D4"/>
          <w:sz w:val="20"/>
          <w:szCs w:val="20"/>
        </w:rPr>
        <w:t xml:space="preserve">Regulation capacity, depletion of</w:t>
      </w:r>
      <w:r>
        <w:rPr>
          <w:rFonts w:ascii="IBM Plex Mono" w:cs="IBM Plex Mono" w:eastAsia="IBM Plex Mono" w:hAnsi="IBM Plex Mono"/>
          <w:b/>
          <w:bCs/>
          <w:i w:val="false"/>
          <w:iCs w:val="false"/>
          <w:color w:val="C5A36A"/>
          <w:sz w:val="20"/>
          <w:szCs w:val="20"/>
        </w:rPr>
        <w:t xml:space="preserve">   2.1</w:t>
      </w:r>
    </w:p>
    <w:p>
      <w:pPr>
        <w:spacing w:after="30" w:before="0"/>
      </w:pPr>
      <w:r>
        <w:rPr>
          <w:rFonts w:ascii="Libre Franklin" w:cs="Libre Franklin" w:eastAsia="Libre Franklin" w:hAnsi="Libre Franklin"/>
          <w:b w:val="false"/>
          <w:bCs w:val="false"/>
          <w:i w:val="false"/>
          <w:iCs w:val="false"/>
          <w:color w:val="E7E0D4"/>
          <w:sz w:val="20"/>
          <w:szCs w:val="20"/>
        </w:rPr>
        <w:t xml:space="preserve">Regulation drills</w:t>
      </w:r>
      <w:r>
        <w:rPr>
          <w:rFonts w:ascii="IBM Plex Mono" w:cs="IBM Plex Mono" w:eastAsia="IBM Plex Mono" w:hAnsi="IBM Plex Mono"/>
          <w:b/>
          <w:bCs/>
          <w:i w:val="false"/>
          <w:iCs w:val="false"/>
          <w:color w:val="C5A36A"/>
          <w:sz w:val="20"/>
          <w:szCs w:val="20"/>
        </w:rPr>
        <w:t xml:space="preserve">   5.0</w:t>
      </w:r>
    </w:p>
    <w:p>
      <w:pPr>
        <w:spacing w:after="30" w:before="0"/>
      </w:pPr>
      <w:r>
        <w:rPr>
          <w:rFonts w:ascii="Libre Franklin" w:cs="Libre Franklin" w:eastAsia="Libre Franklin" w:hAnsi="Libre Franklin"/>
          <w:b w:val="false"/>
          <w:bCs w:val="false"/>
          <w:i w:val="false"/>
          <w:iCs w:val="false"/>
          <w:color w:val="E7E0D4"/>
          <w:sz w:val="20"/>
          <w:szCs w:val="20"/>
        </w:rPr>
        <w:t xml:space="preserve">Regulation, pre-loaded</w:t>
      </w:r>
      <w:r>
        <w:rPr>
          <w:rFonts w:ascii="IBM Plex Mono" w:cs="IBM Plex Mono" w:eastAsia="IBM Plex Mono" w:hAnsi="IBM Plex Mono"/>
          <w:b/>
          <w:bCs/>
          <w:i w:val="false"/>
          <w:iCs w:val="false"/>
          <w:color w:val="C5A36A"/>
          <w:sz w:val="20"/>
          <w:szCs w:val="20"/>
        </w:rPr>
        <w:t xml:space="preserve">   3.4, 5.0</w:t>
      </w:r>
    </w:p>
    <w:p>
      <w:pPr>
        <w:spacing w:after="30" w:before="0"/>
      </w:pPr>
      <w:r>
        <w:rPr>
          <w:rFonts w:ascii="Libre Franklin" w:cs="Libre Franklin" w:eastAsia="Libre Franklin" w:hAnsi="Libre Franklin"/>
          <w:b w:val="false"/>
          <w:bCs w:val="false"/>
          <w:i w:val="false"/>
          <w:iCs w:val="false"/>
          <w:color w:val="E7E0D4"/>
          <w:sz w:val="20"/>
          <w:szCs w:val="20"/>
        </w:rPr>
        <w:t xml:space="preserve">Reputation in friction</w:t>
      </w:r>
      <w:r>
        <w:rPr>
          <w:rFonts w:ascii="IBM Plex Mono" w:cs="IBM Plex Mono" w:eastAsia="IBM Plex Mono" w:hAnsi="IBM Plex Mono"/>
          <w:b/>
          <w:bCs/>
          <w:i w:val="false"/>
          <w:iCs w:val="false"/>
          <w:color w:val="C5A36A"/>
          <w:sz w:val="20"/>
          <w:szCs w:val="20"/>
        </w:rPr>
        <w:t xml:space="preserve">   4.3, 4.4</w:t>
      </w:r>
    </w:p>
    <w:p>
      <w:pPr>
        <w:spacing w:after="30" w:before="0"/>
      </w:pPr>
      <w:r>
        <w:rPr>
          <w:rFonts w:ascii="Libre Franklin" w:cs="Libre Franklin" w:eastAsia="Libre Franklin" w:hAnsi="Libre Franklin"/>
          <w:b w:val="false"/>
          <w:bCs w:val="false"/>
          <w:i w:val="false"/>
          <w:iCs w:val="false"/>
          <w:color w:val="E7E0D4"/>
          <w:sz w:val="20"/>
          <w:szCs w:val="20"/>
        </w:rPr>
        <w:t xml:space="preserve">Role inversion</w:t>
      </w:r>
      <w:r>
        <w:rPr>
          <w:rFonts w:ascii="IBM Plex Mono" w:cs="IBM Plex Mono" w:eastAsia="IBM Plex Mono" w:hAnsi="IBM Plex Mono"/>
          <w:b/>
          <w:bCs/>
          <w:i w:val="false"/>
          <w:iCs w:val="false"/>
          <w:color w:val="C5A36A"/>
          <w:sz w:val="20"/>
          <w:szCs w:val="20"/>
        </w:rPr>
        <w:t xml:space="preserve">   7.2</w:t>
      </w:r>
    </w:p>
    <w:p>
      <w:pPr>
        <w:spacing w:after="60" w:before="200"/>
      </w:pPr>
      <w:r>
        <w:rPr>
          <w:rFonts w:ascii="Libre Franklin" w:cs="Libre Franklin" w:eastAsia="Libre Franklin" w:hAnsi="Libre Franklin"/>
          <w:b/>
          <w:bCs/>
          <w:i w:val="false"/>
          <w:iCs w:val="false"/>
          <w:color w:val="B9BDC2"/>
          <w:sz w:val="26"/>
          <w:szCs w:val="26"/>
        </w:rPr>
        <w:t xml:space="preserve">S</w:t>
      </w:r>
    </w:p>
    <w:p>
      <w:pPr>
        <w:spacing w:after="30" w:before="0"/>
      </w:pPr>
      <w:r>
        <w:rPr>
          <w:rFonts w:ascii="Libre Franklin" w:cs="Libre Franklin" w:eastAsia="Libre Franklin" w:hAnsi="Libre Franklin"/>
          <w:b w:val="false"/>
          <w:bCs w:val="false"/>
          <w:i w:val="false"/>
          <w:iCs w:val="false"/>
          <w:color w:val="E7E0D4"/>
          <w:sz w:val="20"/>
          <w:szCs w:val="20"/>
        </w:rPr>
        <w:t xml:space="preserve">Scenario replay</w:t>
      </w:r>
      <w:r>
        <w:rPr>
          <w:rFonts w:ascii="IBM Plex Mono" w:cs="IBM Plex Mono" w:eastAsia="IBM Plex Mono" w:hAnsi="IBM Plex Mono"/>
          <w:b/>
          <w:bCs/>
          <w:i w:val="false"/>
          <w:iCs w:val="false"/>
          <w:color w:val="C5A36A"/>
          <w:sz w:val="20"/>
          <w:szCs w:val="20"/>
        </w:rPr>
        <w:t xml:space="preserve">   7.1</w:t>
      </w:r>
    </w:p>
    <w:p>
      <w:pPr>
        <w:spacing w:after="30" w:before="0"/>
      </w:pPr>
      <w:r>
        <w:rPr>
          <w:rFonts w:ascii="Libre Franklin" w:cs="Libre Franklin" w:eastAsia="Libre Franklin" w:hAnsi="Libre Franklin"/>
          <w:b w:val="false"/>
          <w:bCs w:val="false"/>
          <w:i w:val="false"/>
          <w:iCs w:val="false"/>
          <w:color w:val="E7E0D4"/>
          <w:sz w:val="20"/>
          <w:szCs w:val="20"/>
        </w:rPr>
        <w:t xml:space="preserve">Self-concept, contingent</w:t>
      </w:r>
      <w:r>
        <w:rPr>
          <w:rFonts w:ascii="IBM Plex Mono" w:cs="IBM Plex Mono" w:eastAsia="IBM Plex Mono" w:hAnsi="IBM Plex Mono"/>
          <w:b/>
          <w:bCs/>
          <w:i w:val="false"/>
          <w:iCs w:val="false"/>
          <w:color w:val="C5A36A"/>
          <w:sz w:val="20"/>
          <w:szCs w:val="20"/>
        </w:rPr>
        <w:t xml:space="preserve">   6.0, 6.4</w:t>
      </w:r>
    </w:p>
    <w:p>
      <w:pPr>
        <w:spacing w:after="30" w:before="0"/>
      </w:pPr>
      <w:r>
        <w:rPr>
          <w:rFonts w:ascii="Libre Franklin" w:cs="Libre Franklin" w:eastAsia="Libre Franklin" w:hAnsi="Libre Franklin"/>
          <w:b w:val="false"/>
          <w:bCs w:val="false"/>
          <w:i w:val="false"/>
          <w:iCs w:val="false"/>
          <w:color w:val="E7E0D4"/>
          <w:sz w:val="20"/>
          <w:szCs w:val="20"/>
        </w:rPr>
        <w:t xml:space="preserve">Self-punishment</w:t>
      </w:r>
      <w:r>
        <w:rPr>
          <w:rFonts w:ascii="IBM Plex Mono" w:cs="IBM Plex Mono" w:eastAsia="IBM Plex Mono" w:hAnsi="IBM Plex Mono"/>
          <w:b/>
          <w:bCs/>
          <w:i w:val="false"/>
          <w:iCs w:val="false"/>
          <w:color w:val="C5A36A"/>
          <w:sz w:val="20"/>
          <w:szCs w:val="20"/>
        </w:rPr>
        <w:t xml:space="preserve">   6.3</w:t>
      </w:r>
    </w:p>
    <w:p>
      <w:pPr>
        <w:spacing w:after="30" w:before="0"/>
      </w:pPr>
      <w:r>
        <w:rPr>
          <w:rFonts w:ascii="Libre Franklin" w:cs="Libre Franklin" w:eastAsia="Libre Franklin" w:hAnsi="Libre Franklin"/>
          <w:b w:val="false"/>
          <w:bCs w:val="false"/>
          <w:i w:val="false"/>
          <w:iCs w:val="false"/>
          <w:color w:val="E7E0D4"/>
          <w:sz w:val="20"/>
          <w:szCs w:val="20"/>
        </w:rPr>
        <w:t xml:space="preserve">Service settings, power dynamics</w:t>
      </w:r>
      <w:r>
        <w:rPr>
          <w:rFonts w:ascii="IBM Plex Mono" w:cs="IBM Plex Mono" w:eastAsia="IBM Plex Mono" w:hAnsi="IBM Plex Mono"/>
          <w:b/>
          <w:bCs/>
          <w:i w:val="false"/>
          <w:iCs w:val="false"/>
          <w:color w:val="C5A36A"/>
          <w:sz w:val="20"/>
          <w:szCs w:val="20"/>
        </w:rPr>
        <w:t xml:space="preserve">   2.3</w:t>
      </w:r>
    </w:p>
    <w:p>
      <w:pPr>
        <w:spacing w:after="30" w:before="0"/>
      </w:pPr>
      <w:r>
        <w:rPr>
          <w:rFonts w:ascii="Libre Franklin" w:cs="Libre Franklin" w:eastAsia="Libre Franklin" w:hAnsi="Libre Franklin"/>
          <w:b w:val="false"/>
          <w:bCs w:val="false"/>
          <w:i w:val="false"/>
          <w:iCs w:val="false"/>
          <w:color w:val="E7E0D4"/>
          <w:sz w:val="20"/>
          <w:szCs w:val="20"/>
        </w:rPr>
        <w:t xml:space="preserve">Situational hierarchy illusion</w:t>
      </w:r>
      <w:r>
        <w:rPr>
          <w:rFonts w:ascii="IBM Plex Mono" w:cs="IBM Plex Mono" w:eastAsia="IBM Plex Mono" w:hAnsi="IBM Plex Mono"/>
          <w:b/>
          <w:bCs/>
          <w:i w:val="false"/>
          <w:iCs w:val="false"/>
          <w:color w:val="C5A36A"/>
          <w:sz w:val="20"/>
          <w:szCs w:val="20"/>
        </w:rPr>
        <w:t xml:space="preserve">   1.3, 7.2</w:t>
      </w:r>
    </w:p>
    <w:p>
      <w:pPr>
        <w:spacing w:after="30" w:before="0"/>
      </w:pPr>
      <w:r>
        <w:rPr>
          <w:rFonts w:ascii="Libre Franklin" w:cs="Libre Franklin" w:eastAsia="Libre Franklin" w:hAnsi="Libre Franklin"/>
          <w:b w:val="false"/>
          <w:bCs w:val="false"/>
          <w:i w:val="false"/>
          <w:iCs w:val="false"/>
          <w:color w:val="E7E0D4"/>
          <w:sz w:val="20"/>
          <w:szCs w:val="20"/>
        </w:rPr>
        <w:t xml:space="preserve">Social calculation vs. character</w:t>
      </w:r>
      <w:r>
        <w:rPr>
          <w:rFonts w:ascii="IBM Plex Mono" w:cs="IBM Plex Mono" w:eastAsia="IBM Plex Mono" w:hAnsi="IBM Plex Mono"/>
          <w:b/>
          <w:bCs/>
          <w:i w:val="false"/>
          <w:iCs w:val="false"/>
          <w:color w:val="C5A36A"/>
          <w:sz w:val="20"/>
          <w:szCs w:val="20"/>
        </w:rPr>
        <w:t xml:space="preserve">   6.2</w:t>
      </w:r>
    </w:p>
    <w:p>
      <w:pPr>
        <w:spacing w:after="30" w:before="0"/>
      </w:pPr>
      <w:r>
        <w:rPr>
          <w:rFonts w:ascii="Libre Franklin" w:cs="Libre Franklin" w:eastAsia="Libre Franklin" w:hAnsi="Libre Franklin"/>
          <w:b w:val="false"/>
          <w:bCs w:val="false"/>
          <w:i w:val="false"/>
          <w:iCs w:val="false"/>
          <w:color w:val="E7E0D4"/>
          <w:sz w:val="20"/>
          <w:szCs w:val="20"/>
        </w:rPr>
        <w:t xml:space="preserve">Somatic anchoring</w:t>
      </w:r>
      <w:r>
        <w:rPr>
          <w:rFonts w:ascii="IBM Plex Mono" w:cs="IBM Plex Mono" w:eastAsia="IBM Plex Mono" w:hAnsi="IBM Plex Mono"/>
          <w:b/>
          <w:bCs/>
          <w:i w:val="false"/>
          <w:iCs w:val="false"/>
          <w:color w:val="C5A36A"/>
          <w:sz w:val="20"/>
          <w:szCs w:val="20"/>
        </w:rPr>
        <w:t xml:space="preserve">   5.1, 5.2</w:t>
      </w:r>
    </w:p>
    <w:p>
      <w:pPr>
        <w:spacing w:after="30" w:before="0"/>
      </w:pPr>
      <w:r>
        <w:rPr>
          <w:rFonts w:ascii="Libre Franklin" w:cs="Libre Franklin" w:eastAsia="Libre Franklin" w:hAnsi="Libre Franklin"/>
          <w:b w:val="false"/>
          <w:bCs w:val="false"/>
          <w:i w:val="false"/>
          <w:iCs w:val="false"/>
          <w:color w:val="E7E0D4"/>
          <w:sz w:val="20"/>
          <w:szCs w:val="20"/>
        </w:rPr>
        <w:t xml:space="preserve">Status threat</w:t>
      </w:r>
      <w:r>
        <w:rPr>
          <w:rFonts w:ascii="IBM Plex Mono" w:cs="IBM Plex Mono" w:eastAsia="IBM Plex Mono" w:hAnsi="IBM Plex Mono"/>
          <w:b/>
          <w:bCs/>
          <w:i w:val="false"/>
          <w:iCs w:val="false"/>
          <w:color w:val="C5A36A"/>
          <w:sz w:val="20"/>
          <w:szCs w:val="20"/>
        </w:rPr>
        <w:t xml:space="preserve">   1.2, 1.3, 3.2</w:t>
      </w:r>
    </w:p>
    <w:p>
      <w:pPr>
        <w:spacing w:after="30" w:before="0"/>
      </w:pPr>
      <w:r>
        <w:rPr>
          <w:rFonts w:ascii="Libre Franklin" w:cs="Libre Franklin" w:eastAsia="Libre Franklin" w:hAnsi="Libre Franklin"/>
          <w:b w:val="false"/>
          <w:bCs w:val="false"/>
          <w:i w:val="false"/>
          <w:iCs w:val="false"/>
          <w:color w:val="E7E0D4"/>
          <w:sz w:val="20"/>
          <w:szCs w:val="20"/>
        </w:rPr>
        <w:t xml:space="preserve">Sympathetic nervous system</w:t>
      </w:r>
      <w:r>
        <w:rPr>
          <w:rFonts w:ascii="IBM Plex Mono" w:cs="IBM Plex Mono" w:eastAsia="IBM Plex Mono" w:hAnsi="IBM Plex Mono"/>
          <w:b/>
          <w:bCs/>
          <w:i w:val="false"/>
          <w:iCs w:val="false"/>
          <w:color w:val="C5A36A"/>
          <w:sz w:val="20"/>
          <w:szCs w:val="20"/>
        </w:rPr>
        <w:t xml:space="preserve">   1.2, 3.1</w:t>
      </w:r>
    </w:p>
    <w:p>
      <w:pPr>
        <w:spacing w:after="60" w:before="200"/>
      </w:pPr>
      <w:r>
        <w:rPr>
          <w:rFonts w:ascii="Libre Franklin" w:cs="Libre Franklin" w:eastAsia="Libre Franklin" w:hAnsi="Libre Franklin"/>
          <w:b/>
          <w:bCs/>
          <w:i w:val="false"/>
          <w:iCs w:val="false"/>
          <w:color w:val="B9BDC2"/>
          <w:sz w:val="26"/>
          <w:szCs w:val="26"/>
        </w:rPr>
        <w:t xml:space="preserve">T</w:t>
      </w:r>
    </w:p>
    <w:p>
      <w:pPr>
        <w:spacing w:after="30" w:before="0"/>
      </w:pPr>
      <w:r>
        <w:rPr>
          <w:rFonts w:ascii="Libre Franklin" w:cs="Libre Franklin" w:eastAsia="Libre Franklin" w:hAnsi="Libre Franklin"/>
          <w:b w:val="false"/>
          <w:bCs w:val="false"/>
          <w:i w:val="false"/>
          <w:iCs w:val="false"/>
          <w:color w:val="E7E0D4"/>
          <w:sz w:val="20"/>
          <w:szCs w:val="20"/>
        </w:rPr>
        <w:t xml:space="preserve">Testosterone, confrontation response</w:t>
      </w:r>
      <w:r>
        <w:rPr>
          <w:rFonts w:ascii="IBM Plex Mono" w:cs="IBM Plex Mono" w:eastAsia="IBM Plex Mono" w:hAnsi="IBM Plex Mono"/>
          <w:b/>
          <w:bCs/>
          <w:i w:val="false"/>
          <w:iCs w:val="false"/>
          <w:color w:val="C5A36A"/>
          <w:sz w:val="20"/>
          <w:szCs w:val="20"/>
        </w:rPr>
        <w:t xml:space="preserve">   3.2</w:t>
      </w:r>
    </w:p>
    <w:p>
      <w:pPr>
        <w:spacing w:after="30" w:before="0"/>
      </w:pPr>
      <w:r>
        <w:rPr>
          <w:rFonts w:ascii="Libre Franklin" w:cs="Libre Franklin" w:eastAsia="Libre Franklin" w:hAnsi="Libre Franklin"/>
          <w:b w:val="false"/>
          <w:bCs w:val="false"/>
          <w:i w:val="false"/>
          <w:iCs w:val="false"/>
          <w:color w:val="E7E0D4"/>
          <w:sz w:val="20"/>
          <w:szCs w:val="20"/>
        </w:rPr>
        <w:t xml:space="preserve">3-Second Rule</w:t>
      </w:r>
      <w:r>
        <w:rPr>
          <w:rFonts w:ascii="IBM Plex Mono" w:cs="IBM Plex Mono" w:eastAsia="IBM Plex Mono" w:hAnsi="IBM Plex Mono"/>
          <w:b/>
          <w:bCs/>
          <w:i w:val="false"/>
          <w:iCs w:val="false"/>
          <w:color w:val="C5A36A"/>
          <w:sz w:val="20"/>
          <w:szCs w:val="20"/>
        </w:rPr>
        <w:t xml:space="preserve">   5.2, 5.4</w:t>
      </w:r>
    </w:p>
    <w:p>
      <w:pPr>
        <w:spacing w:after="30" w:before="0"/>
      </w:pPr>
      <w:r>
        <w:rPr>
          <w:rFonts w:ascii="Libre Franklin" w:cs="Libre Franklin" w:eastAsia="Libre Franklin" w:hAnsi="Libre Franklin"/>
          <w:b w:val="false"/>
          <w:bCs w:val="false"/>
          <w:i w:val="false"/>
          <w:iCs w:val="false"/>
          <w:color w:val="E7E0D4"/>
          <w:sz w:val="20"/>
          <w:szCs w:val="20"/>
        </w:rPr>
        <w:t xml:space="preserve">Threat read, accuracy of</w:t>
      </w:r>
      <w:r>
        <w:rPr>
          <w:rFonts w:ascii="IBM Plex Mono" w:cs="IBM Plex Mono" w:eastAsia="IBM Plex Mono" w:hAnsi="IBM Plex Mono"/>
          <w:b/>
          <w:bCs/>
          <w:i w:val="false"/>
          <w:iCs w:val="false"/>
          <w:color w:val="C5A36A"/>
          <w:sz w:val="20"/>
          <w:szCs w:val="20"/>
        </w:rPr>
        <w:t xml:space="preserve">   2.2, 2.4</w:t>
      </w:r>
    </w:p>
    <w:p>
      <w:pPr>
        <w:spacing w:after="30" w:before="0"/>
      </w:pPr>
      <w:r>
        <w:rPr>
          <w:rFonts w:ascii="Libre Franklin" w:cs="Libre Franklin" w:eastAsia="Libre Franklin" w:hAnsi="Libre Franklin"/>
          <w:b w:val="false"/>
          <w:bCs w:val="false"/>
          <w:i w:val="false"/>
          <w:iCs w:val="false"/>
          <w:color w:val="E7E0D4"/>
          <w:sz w:val="20"/>
          <w:szCs w:val="20"/>
        </w:rPr>
        <w:t xml:space="preserve">Tone, management under pressure</w:t>
      </w:r>
      <w:r>
        <w:rPr>
          <w:rFonts w:ascii="IBM Plex Mono" w:cs="IBM Plex Mono" w:eastAsia="IBM Plex Mono" w:hAnsi="IBM Plex Mono"/>
          <w:b/>
          <w:bCs/>
          <w:i w:val="false"/>
          <w:iCs w:val="false"/>
          <w:color w:val="C5A36A"/>
          <w:sz w:val="20"/>
          <w:szCs w:val="20"/>
        </w:rPr>
        <w:t xml:space="preserve">   4.1</w:t>
      </w:r>
    </w:p>
    <w:p>
      <w:pPr>
        <w:spacing w:after="30" w:before="0"/>
      </w:pPr>
      <w:r>
        <w:rPr>
          <w:rFonts w:ascii="Libre Franklin" w:cs="Libre Franklin" w:eastAsia="Libre Franklin" w:hAnsi="Libre Franklin"/>
          <w:b w:val="false"/>
          <w:bCs w:val="false"/>
          <w:i w:val="false"/>
          <w:iCs w:val="false"/>
          <w:color w:val="E7E0D4"/>
          <w:sz w:val="20"/>
          <w:szCs w:val="20"/>
        </w:rPr>
        <w:t xml:space="preserve">Trigger chain</w:t>
      </w:r>
      <w:r>
        <w:rPr>
          <w:rFonts w:ascii="IBM Plex Mono" w:cs="IBM Plex Mono" w:eastAsia="IBM Plex Mono" w:hAnsi="IBM Plex Mono"/>
          <w:b/>
          <w:bCs/>
          <w:i w:val="false"/>
          <w:iCs w:val="false"/>
          <w:color w:val="C5A36A"/>
          <w:sz w:val="20"/>
          <w:szCs w:val="20"/>
        </w:rPr>
        <w:t xml:space="preserve">   2.0, 7.1</w:t>
      </w:r>
    </w:p>
    <w:p>
      <w:pPr>
        <w:spacing w:after="30" w:before="0"/>
      </w:pPr>
      <w:r>
        <w:rPr>
          <w:rFonts w:ascii="Libre Franklin" w:cs="Libre Franklin" w:eastAsia="Libre Franklin" w:hAnsi="Libre Franklin"/>
          <w:b w:val="false"/>
          <w:bCs w:val="false"/>
          <w:i w:val="false"/>
          <w:iCs w:val="false"/>
          <w:color w:val="E7E0D4"/>
          <w:sz w:val="20"/>
          <w:szCs w:val="20"/>
        </w:rPr>
        <w:t xml:space="preserve">Trigger stacking</w:t>
      </w:r>
      <w:r>
        <w:rPr>
          <w:rFonts w:ascii="IBM Plex Mono" w:cs="IBM Plex Mono" w:eastAsia="IBM Plex Mono" w:hAnsi="IBM Plex Mono"/>
          <w:b/>
          <w:bCs/>
          <w:i w:val="false"/>
          <w:iCs w:val="false"/>
          <w:color w:val="C5A36A"/>
          <w:sz w:val="20"/>
          <w:szCs w:val="20"/>
        </w:rPr>
        <w:t xml:space="preserve">   2.1</w:t>
      </w:r>
    </w:p>
    <w:p>
      <w:pPr>
        <w:spacing w:after="60" w:before="200"/>
      </w:pPr>
      <w:r>
        <w:rPr>
          <w:rFonts w:ascii="Libre Franklin" w:cs="Libre Franklin" w:eastAsia="Libre Franklin" w:hAnsi="Libre Franklin"/>
          <w:b/>
          <w:bCs/>
          <w:i w:val="false"/>
          <w:iCs w:val="false"/>
          <w:color w:val="B9BDC2"/>
          <w:sz w:val="26"/>
          <w:szCs w:val="26"/>
        </w:rPr>
        <w:t xml:space="preserve">V</w:t>
      </w:r>
    </w:p>
    <w:p>
      <w:pPr>
        <w:spacing w:after="30" w:before="0"/>
      </w:pPr>
      <w:r>
        <w:rPr>
          <w:rFonts w:ascii="Libre Franklin" w:cs="Libre Franklin" w:eastAsia="Libre Franklin" w:hAnsi="Libre Franklin"/>
          <w:b w:val="false"/>
          <w:bCs w:val="false"/>
          <w:i w:val="false"/>
          <w:iCs w:val="false"/>
          <w:color w:val="E7E0D4"/>
          <w:sz w:val="20"/>
          <w:szCs w:val="20"/>
        </w:rPr>
        <w:t xml:space="preserve">Vagal brake / vagus nerve</w:t>
      </w:r>
      <w:r>
        <w:rPr>
          <w:rFonts w:ascii="IBM Plex Mono" w:cs="IBM Plex Mono" w:eastAsia="IBM Plex Mono" w:hAnsi="IBM Plex Mono"/>
          <w:b/>
          <w:bCs/>
          <w:i w:val="false"/>
          <w:iCs w:val="false"/>
          <w:color w:val="C5A36A"/>
          <w:sz w:val="20"/>
          <w:szCs w:val="20"/>
        </w:rPr>
        <w:t xml:space="preserve">   5.1, 5.2</w:t>
      </w:r>
    </w:p>
    <w:p>
      <w:pPr>
        <w:spacing w:after="30" w:before="0"/>
      </w:pPr>
      <w:r>
        <w:rPr>
          <w:rFonts w:ascii="Libre Franklin" w:cs="Libre Franklin" w:eastAsia="Libre Franklin" w:hAnsi="Libre Franklin"/>
          <w:b w:val="false"/>
          <w:bCs w:val="false"/>
          <w:i w:val="false"/>
          <w:iCs w:val="false"/>
          <w:color w:val="E7E0D4"/>
          <w:sz w:val="20"/>
          <w:szCs w:val="20"/>
        </w:rPr>
        <w:t xml:space="preserve">Validation, external</w:t>
      </w:r>
      <w:r>
        <w:rPr>
          <w:rFonts w:ascii="IBM Plex Mono" w:cs="IBM Plex Mono" w:eastAsia="IBM Plex Mono" w:hAnsi="IBM Plex Mono"/>
          <w:b/>
          <w:bCs/>
          <w:i w:val="false"/>
          <w:iCs w:val="false"/>
          <w:color w:val="C5A36A"/>
          <w:sz w:val="20"/>
          <w:szCs w:val="20"/>
        </w:rPr>
        <w:t xml:space="preserve">   6.0, 6.4</w:t>
      </w:r>
    </w:p>
    <w:p>
      <w:pPr>
        <w:spacing w:after="60" w:before="200"/>
      </w:pPr>
      <w:r>
        <w:rPr>
          <w:rFonts w:ascii="Libre Franklin" w:cs="Libre Franklin" w:eastAsia="Libre Franklin" w:hAnsi="Libre Franklin"/>
          <w:b/>
          <w:bCs/>
          <w:i w:val="false"/>
          <w:iCs w:val="false"/>
          <w:color w:val="B9BDC2"/>
          <w:sz w:val="26"/>
          <w:szCs w:val="26"/>
        </w:rPr>
        <w:t xml:space="preserve">W</w:t>
      </w:r>
    </w:p>
    <w:p>
      <w:pPr>
        <w:spacing w:after="30" w:before="0"/>
      </w:pPr>
      <w:r>
        <w:rPr>
          <w:rFonts w:ascii="Libre Franklin" w:cs="Libre Franklin" w:eastAsia="Libre Franklin" w:hAnsi="Libre Franklin"/>
          <w:b w:val="false"/>
          <w:bCs w:val="false"/>
          <w:i w:val="false"/>
          <w:iCs w:val="false"/>
          <w:color w:val="E7E0D4"/>
          <w:sz w:val="20"/>
          <w:szCs w:val="20"/>
        </w:rPr>
        <w:t xml:space="preserve">Window of tolerance</w:t>
      </w:r>
      <w:r>
        <w:rPr>
          <w:rFonts w:ascii="IBM Plex Mono" w:cs="IBM Plex Mono" w:eastAsia="IBM Plex Mono" w:hAnsi="IBM Plex Mono"/>
          <w:b/>
          <w:bCs/>
          <w:i w:val="false"/>
          <w:iCs w:val="false"/>
          <w:color w:val="C5A36A"/>
          <w:sz w:val="20"/>
          <w:szCs w:val="20"/>
        </w:rPr>
        <w:t xml:space="preserve">   2.1, 3.3, 5.0</w:t>
      </w:r>
    </w:p>
    <w:p>
      <w:pPr>
        <w:spacing w:after="30" w:before="0"/>
      </w:pPr>
      <w:r>
        <w:rPr>
          <w:rFonts w:ascii="Libre Franklin" w:cs="Libre Franklin" w:eastAsia="Libre Franklin" w:hAnsi="Libre Franklin"/>
          <w:b w:val="false"/>
          <w:bCs w:val="false"/>
          <w:i w:val="false"/>
          <w:iCs w:val="false"/>
          <w:color w:val="E7E0D4"/>
          <w:sz w:val="20"/>
          <w:szCs w:val="20"/>
        </w:rPr>
        <w:t xml:space="preserve">Word-retrieval under activation</w:t>
      </w:r>
      <w:r>
        <w:rPr>
          <w:rFonts w:ascii="IBM Plex Mono" w:cs="IBM Plex Mono" w:eastAsia="IBM Plex Mono" w:hAnsi="IBM Plex Mono"/>
          <w:b/>
          <w:bCs/>
          <w:i w:val="false"/>
          <w:iCs w:val="false"/>
          <w:color w:val="C5A36A"/>
          <w:sz w:val="20"/>
          <w:szCs w:val="20"/>
        </w:rPr>
        <w:t xml:space="preserve">   3.4, 5.3</w:t>
      </w:r>
    </w:p>
    <w:p>
      <w:pPr>
        <w:spacing w:after="120" w:before="400"/>
        <w:jc w:val="center"/>
      </w:pPr>
      <w:r>
        <w:rPr>
          <w:rFonts w:ascii="IBM Plex Mono" w:cs="IBM Plex Mono" w:eastAsia="IBM Plex Mono" w:hAnsi="IBM Plex Mono"/>
          <w:b w:val="false"/>
          <w:bCs w:val="false"/>
          <w:i w:val="false"/>
          <w:iCs w:val="false"/>
          <w:color w:val="B9BDC2"/>
          <w:sz w:val="18"/>
          <w:szCs w:val="18"/>
        </w:rPr>
        <w:t xml:space="preserve">buildwhilebleeding.com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Franklin" w:hAnsi="Libre Franklin" w:eastAsia="Libre Franklin" w:cs="Libre Franklin"/>
        <w:color w:val="E7E0D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Don't Go Dummy — Volume II (Complete Textbook)</dc:title>
  <dc:creator>Build While Bleeding</dc:creator>
  <cp:lastModifiedBy>Un-named</cp:lastModifiedBy>
  <cp:revision>1</cp:revision>
  <dcterms:created xsi:type="dcterms:W3CDTF">2026-10-26T03:44:48.851Z</dcterms:created>
  <dcterms:modified xsi:type="dcterms:W3CDTF">2026-10-26T03:44:48.854Z</dcterms:modified>
</cp:coreProperties>
</file>

<file path=docProps/custom.xml><?xml version="1.0" encoding="utf-8"?>
<Properties xmlns="http://schemas.openxmlformats.org/officeDocument/2006/custom-properties" xmlns:vt="http://schemas.openxmlformats.org/officeDocument/2006/docPropsVTypes"/>
</file>