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jc w:val="center"/>
        <w:rPr>
          <w:rFonts w:ascii="Helvetica Neue" w:cs="Helvetica Neue" w:hAnsi="Helvetica Neue" w:eastAsia="Helvetica Neue"/>
        </w:rPr>
      </w:pPr>
    </w:p>
    <w:p>
      <w:pPr>
        <w:pStyle w:val="Default"/>
        <w:jc w:val="center"/>
        <w:rPr>
          <w:rFonts w:ascii="Helvetica Neue" w:cs="Helvetica Neue" w:hAnsi="Helvetica Neue" w:eastAsia="Helvetica Neue"/>
        </w:rPr>
      </w:pPr>
    </w:p>
    <w:p>
      <w:pPr>
        <w:pStyle w:val="Default"/>
        <w:jc w:val="center"/>
        <w:rPr>
          <w:rFonts w:ascii="Helvetica Neue" w:cs="Helvetica Neue" w:hAnsi="Helvetica Neue" w:eastAsia="Helvetica Neue"/>
          <w:b w:val="1"/>
          <w:bCs w:val="1"/>
        </w:rPr>
      </w:pPr>
      <w:r>
        <w:rPr>
          <w:rFonts w:ascii="Helvetica Neue" w:hAnsi="Helvetica Neue"/>
          <w:b w:val="1"/>
          <w:bCs w:val="1"/>
          <w:rtl w:val="0"/>
          <w:lang w:val="en-US"/>
        </w:rPr>
        <w:t xml:space="preserve">Capstone: Asset Management Application </w:t>
      </w:r>
    </w:p>
    <w:p>
      <w:pPr>
        <w:pStyle w:val="Default"/>
        <w:jc w:val="center"/>
        <w:rPr>
          <w:rFonts w:ascii="Helvetica Neue" w:cs="Helvetica Neue" w:hAnsi="Helvetica Neue" w:eastAsia="Helvetica Neue"/>
          <w:b w:val="1"/>
          <w:bCs w:val="1"/>
        </w:rPr>
      </w:pPr>
      <w:r>
        <w:rPr>
          <w:rFonts w:ascii="Helvetica Neue" w:hAnsi="Helvetica Neue"/>
          <w:b w:val="1"/>
          <w:bCs w:val="1"/>
          <w:rtl w:val="0"/>
          <w:lang w:val="en-US"/>
        </w:rPr>
        <w:t>Task 2 - Section C</w:t>
      </w:r>
    </w:p>
    <w:p>
      <w:pPr>
        <w:pStyle w:val="Default"/>
        <w:jc w:val="center"/>
        <w:rPr>
          <w:rFonts w:ascii="Helvetica Neue" w:cs="Helvetica Neue" w:hAnsi="Helvetica Neue" w:eastAsia="Helvetica Neue"/>
          <w:b w:val="1"/>
          <w:bCs w:val="1"/>
        </w:rPr>
      </w:pPr>
      <w:r>
        <w:rPr>
          <w:rFonts w:ascii="Helvetica Neue" w:hAnsi="Helvetica Neue"/>
          <w:b w:val="1"/>
          <w:bCs w:val="1"/>
          <w:rtl w:val="0"/>
          <w:lang w:val="en-US"/>
        </w:rPr>
        <w:t xml:space="preserve">Western Governors University </w:t>
      </w: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jc w:val="center"/>
        <w:rPr>
          <w:rFonts w:ascii="Helvetica Neue" w:cs="Helvetica Neue" w:hAnsi="Helvetica Neue" w:eastAsia="Helvetica Neue"/>
        </w:rPr>
      </w:pPr>
    </w:p>
    <w:p>
      <w:pPr>
        <w:pStyle w:val="Default"/>
        <w:rPr>
          <w:rFonts w:ascii="Helvetica Neue" w:cs="Helvetica Neue" w:hAnsi="Helvetica Neue" w:eastAsia="Helvetica Neue"/>
        </w:rPr>
      </w:pPr>
    </w:p>
    <w:p>
      <w:pPr>
        <w:pStyle w:val="Default"/>
        <w:spacing w:line="280" w:lineRule="atLeast"/>
        <w:jc w:val="center"/>
        <w:rPr>
          <w:rFonts w:ascii="Helvetica Neue" w:cs="Helvetica Neue" w:hAnsi="Helvetica Neue" w:eastAsia="Helvetica Neue"/>
          <w:outline w:val="0"/>
          <w:color w:val="000000"/>
          <w14:textFill>
            <w14:solidFill>
              <w14:srgbClr w14:val="000000"/>
            </w14:solidFill>
          </w14:textFill>
        </w:rPr>
      </w:pPr>
      <w:r>
        <w:rPr>
          <w:rFonts w:ascii="Helvetica Neue" w:hAnsi="Helvetica Neue"/>
          <w:outline w:val="0"/>
          <w:color w:val="000000"/>
          <w:rtl w:val="0"/>
          <w:lang w:val="en-US"/>
          <w14:textFill>
            <w14:solidFill>
              <w14:srgbClr w14:val="000000"/>
            </w14:solidFill>
          </w14:textFill>
        </w:rPr>
        <w:t xml:space="preserve">          </w:t>
      </w:r>
      <w:r>
        <w:rPr>
          <w:rFonts w:ascii="Helvetica Neue" w:cs="Helvetica Neue" w:hAnsi="Helvetica Neue" w:eastAsia="Helvetica Neue"/>
          <w:outline w:val="0"/>
          <w:color w:val="000000"/>
          <w14:textFill>
            <w14:solidFill>
              <w14:srgbClr w14:val="000000"/>
            </w14:solidFill>
          </w14:textFill>
        </w:rPr>
        <w:drawing>
          <wp:inline distT="0" distB="0" distL="0" distR="0">
            <wp:extent cx="2603994" cy="260399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1image672784.png"/>
                    <pic:cNvPicPr>
                      <a:picLocks noChangeAspect="1"/>
                    </pic:cNvPicPr>
                  </pic:nvPicPr>
                  <pic:blipFill>
                    <a:blip r:embed="rId4">
                      <a:extLst/>
                    </a:blip>
                    <a:stretch>
                      <a:fillRect/>
                    </a:stretch>
                  </pic:blipFill>
                  <pic:spPr>
                    <a:xfrm>
                      <a:off x="0" y="0"/>
                      <a:ext cx="2603994" cy="2603994"/>
                    </a:xfrm>
                    <a:prstGeom prst="rect">
                      <a:avLst/>
                    </a:prstGeom>
                    <a:ln w="12700" cap="flat">
                      <a:noFill/>
                      <a:miter lim="400000"/>
                    </a:ln>
                    <a:effectLst/>
                  </pic:spPr>
                </pic:pic>
              </a:graphicData>
            </a:graphic>
          </wp:inline>
        </w:drawing>
      </w:r>
      <w:r>
        <w:rPr>
          <w:rFonts w:ascii="Helvetica Neue" w:hAnsi="Helvetica Neue"/>
          <w:outline w:val="0"/>
          <w:color w:val="000000"/>
          <w:rtl w:val="0"/>
          <w:lang w:val="en-US"/>
          <w14:textFill>
            <w14:solidFill>
              <w14:srgbClr w14:val="000000"/>
            </w14:solidFill>
          </w14:textFill>
        </w:rPr>
        <w:t xml:space="preserve"> </w:t>
      </w: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jc w:val="center"/>
        <w:rPr>
          <w:rFonts w:ascii="Helvetica Neue" w:cs="Helvetica Neue" w:hAnsi="Helvetica Neue" w:eastAsia="Helvetica Neue"/>
          <w:b w:val="1"/>
          <w:bCs w:val="1"/>
        </w:rPr>
      </w:pPr>
      <w:r>
        <w:rPr>
          <w:rFonts w:ascii="Helvetica Neue" w:hAnsi="Helvetica Neue"/>
          <w:b w:val="1"/>
          <w:bCs w:val="1"/>
          <w:rtl w:val="0"/>
          <w:lang w:val="en-US"/>
        </w:rPr>
        <w:t xml:space="preserve">Ryan Michael Patterson </w:t>
      </w:r>
    </w:p>
    <w:p>
      <w:pPr>
        <w:pStyle w:val="Default"/>
        <w:rPr>
          <w:rFonts w:ascii="Helvetica Neue" w:cs="Helvetica Neue" w:hAnsi="Helvetica Neue" w:eastAsia="Helvetica Neue"/>
          <w:b w:val="1"/>
          <w:bCs w:val="1"/>
        </w:rPr>
      </w:pPr>
    </w:p>
    <w:p>
      <w:pPr>
        <w:pStyle w:val="Default"/>
        <w:jc w:val="center"/>
        <w:rPr>
          <w:rFonts w:ascii="Helvetica Neue" w:cs="Helvetica Neue" w:hAnsi="Helvetica Neue" w:eastAsia="Helvetica Neue"/>
          <w:b w:val="1"/>
          <w:bCs w:val="1"/>
        </w:rPr>
      </w:pPr>
      <w:r>
        <w:rPr>
          <w:rFonts w:ascii="Helvetica Neue" w:hAnsi="Helvetica Neue"/>
          <w:b w:val="1"/>
          <w:bCs w:val="1"/>
          <w:rtl w:val="0"/>
          <w:lang w:val="en-US"/>
        </w:rPr>
        <w:t>Project Table of Contents</w:t>
      </w:r>
    </w:p>
    <w:p>
      <w:pPr>
        <w:pStyle w:val="Default"/>
        <w:rPr>
          <w:rFonts w:ascii="Helvetica Neue" w:cs="Helvetica Neue" w:hAnsi="Helvetica Neue" w:eastAsia="Helvetica Neue"/>
        </w:rPr>
      </w:pPr>
    </w:p>
    <w:p>
      <w:pPr>
        <w:pStyle w:val="Default"/>
        <w:rPr>
          <w:rFonts w:ascii="Helvetica Neue" w:cs="Helvetica Neue" w:hAnsi="Helvetica Neue" w:eastAsia="Helvetica Neue"/>
        </w:rPr>
      </w:pPr>
    </w:p>
    <w:p>
      <w:pPr>
        <w:pStyle w:val="Default"/>
      </w:pPr>
      <w:r>
        <w:rPr>
          <w:rFonts w:ascii="Helvetica Neue" w:cs="Helvetica Neue" w:hAnsi="Helvetica Neue" w:eastAsia="Helvetica Neue"/>
        </w:rPr>
        <w:fldChar w:fldCharType="begin" w:fldLock="0"/>
      </w:r>
      <w:r>
        <w:rPr>
          <w:rFonts w:ascii="Helvetica Neue" w:cs="Helvetica Neue" w:hAnsi="Helvetica Neue" w:eastAsia="Helvetica Neue"/>
        </w:rPr>
        <w:instrText xml:space="preserve"> TOC \o 1-2 </w:instrText>
      </w:r>
      <w:r>
        <w:rPr>
          <w:rFonts w:ascii="Helvetica Neue" w:cs="Helvetica Neue" w:hAnsi="Helvetica Neue" w:eastAsia="Helvetica Neue"/>
        </w:rPr>
        <w:fldChar w:fldCharType="separate" w:fldLock="0"/>
      </w:r>
    </w:p>
    <w:p>
      <w:pPr>
        <w:pStyle w:val="TOC 1"/>
        <w:bidi w:val="0"/>
      </w:pPr>
      <w:r>
        <w:rPr>
          <w:rFonts w:cs="Arial Unicode MS" w:eastAsia="Arial Unicode MS"/>
          <w:rtl w:val="0"/>
          <w:lang w:val="en-US"/>
        </w:rPr>
        <w:t>Application Design Documentation</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bidi w:val="0"/>
      </w:pPr>
      <w:r>
        <w:rPr>
          <w:rtl w:val="0"/>
          <w:lang w:val="es-ES_tradnl"/>
        </w:rPr>
        <w:t>Database Design</w:t>
        <w:tab/>
      </w:r>
      <w:r>
        <w:rPr/>
        <w:fldChar w:fldCharType="begin" w:fldLock="0"/>
      </w:r>
      <w:r>
        <w:instrText xml:space="preserve"> PAGEREF _Toc1 \h </w:instrText>
      </w:r>
      <w:r>
        <w:rPr/>
        <w:fldChar w:fldCharType="separate" w:fldLock="0"/>
      </w:r>
      <w:r>
        <w:rPr>
          <w:rtl w:val="0"/>
        </w:rPr>
        <w:t>3</w:t>
      </w:r>
      <w:r>
        <w:rPr/>
        <w:fldChar w:fldCharType="end" w:fldLock="0"/>
      </w:r>
    </w:p>
    <w:p>
      <w:pPr>
        <w:pStyle w:val="TOC 2"/>
        <w:bidi w:val="0"/>
      </w:pPr>
      <w:r>
        <w:rPr>
          <w:rtl w:val="0"/>
          <w:lang w:val="en-US"/>
        </w:rPr>
        <w:t>Class Design</w:t>
        <w:tab/>
      </w:r>
      <w:r>
        <w:rPr/>
        <w:fldChar w:fldCharType="begin" w:fldLock="0"/>
      </w:r>
      <w:r>
        <w:instrText xml:space="preserve"> PAGEREF _Toc2 \h </w:instrText>
      </w:r>
      <w:r>
        <w:rPr/>
        <w:fldChar w:fldCharType="separate" w:fldLock="0"/>
      </w:r>
      <w:r>
        <w:rPr>
          <w:rtl w:val="0"/>
        </w:rPr>
        <w:t>5</w:t>
      </w:r>
      <w:r>
        <w:rPr/>
        <w:fldChar w:fldCharType="end" w:fldLock="0"/>
      </w:r>
    </w:p>
    <w:p>
      <w:pPr>
        <w:pStyle w:val="TOC 2"/>
        <w:bidi w:val="0"/>
      </w:pPr>
      <w:r>
        <w:rPr>
          <w:rtl w:val="0"/>
          <w:lang w:val="en-US"/>
        </w:rPr>
        <w:t>Architecture &amp; UI Design</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bidi w:val="0"/>
      </w:pPr>
      <w:r>
        <w:rPr>
          <w:rFonts w:cs="Arial Unicode MS" w:eastAsia="Arial Unicode MS"/>
          <w:rtl w:val="0"/>
          <w:lang w:val="en-US"/>
        </w:rPr>
        <w:t>Application Testing</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bidi w:val="0"/>
      </w:pPr>
      <w:r>
        <w:rPr>
          <w:rtl w:val="0"/>
          <w:lang w:val="en-US"/>
        </w:rPr>
        <w:t>Test Plan Purpose</w:t>
        <w:tab/>
      </w:r>
      <w:r>
        <w:rPr/>
        <w:fldChar w:fldCharType="begin" w:fldLock="0"/>
      </w:r>
      <w:r>
        <w:instrText xml:space="preserve"> PAGEREF _Toc5 \h </w:instrText>
      </w:r>
      <w:r>
        <w:rPr/>
        <w:fldChar w:fldCharType="separate" w:fldLock="0"/>
      </w:r>
      <w:r>
        <w:rPr>
          <w:rtl w:val="0"/>
        </w:rPr>
        <w:t>8</w:t>
      </w:r>
      <w:r>
        <w:rPr/>
        <w:fldChar w:fldCharType="end" w:fldLock="0"/>
      </w:r>
    </w:p>
    <w:p>
      <w:pPr>
        <w:pStyle w:val="TOC 2"/>
        <w:bidi w:val="0"/>
      </w:pPr>
      <w:r>
        <w:rPr>
          <w:rtl w:val="0"/>
          <w:lang w:val="nl-NL"/>
        </w:rPr>
        <w:t>Test Plan Overview</w:t>
        <w:tab/>
      </w:r>
      <w:r>
        <w:rPr/>
        <w:fldChar w:fldCharType="begin" w:fldLock="0"/>
      </w:r>
      <w:r>
        <w:instrText xml:space="preserve"> PAGEREF _Toc6 \h </w:instrText>
      </w:r>
      <w:r>
        <w:rPr/>
        <w:fldChar w:fldCharType="separate" w:fldLock="0"/>
      </w:r>
      <w:r>
        <w:rPr>
          <w:rtl w:val="0"/>
        </w:rPr>
        <w:t>8</w:t>
      </w:r>
      <w:r>
        <w:rPr/>
        <w:fldChar w:fldCharType="end" w:fldLock="0"/>
      </w:r>
    </w:p>
    <w:p>
      <w:pPr>
        <w:pStyle w:val="TOC 2"/>
        <w:bidi w:val="0"/>
      </w:pPr>
      <w:r>
        <w:rPr>
          <w:rtl w:val="0"/>
          <w:lang w:val="fr-FR"/>
        </w:rPr>
        <w:t>Test Plan</w:t>
        <w:tab/>
      </w:r>
      <w:r>
        <w:rPr/>
        <w:fldChar w:fldCharType="begin" w:fldLock="0"/>
      </w:r>
      <w:r>
        <w:instrText xml:space="preserve"> PAGEREF _Toc7 \h </w:instrText>
      </w:r>
      <w:r>
        <w:rPr/>
        <w:fldChar w:fldCharType="separate" w:fldLock="0"/>
      </w:r>
      <w:r>
        <w:rPr>
          <w:rtl w:val="0"/>
        </w:rPr>
        <w:t>9</w:t>
      </w:r>
      <w:r>
        <w:rPr/>
        <w:fldChar w:fldCharType="end" w:fldLock="0"/>
      </w:r>
    </w:p>
    <w:p>
      <w:pPr>
        <w:pStyle w:val="TOC 2"/>
        <w:bidi w:val="0"/>
      </w:pPr>
      <w:r>
        <w:rPr>
          <w:rtl w:val="0"/>
          <w:lang w:val="en-US"/>
        </w:rPr>
        <w:t>Test Code Example</w:t>
        <w:tab/>
      </w:r>
      <w:r>
        <w:rPr/>
        <w:fldChar w:fldCharType="begin" w:fldLock="0"/>
      </w:r>
      <w:r>
        <w:instrText xml:space="preserve"> PAGEREF _Toc8 \h </w:instrText>
      </w:r>
      <w:r>
        <w:rPr/>
        <w:fldChar w:fldCharType="separate" w:fldLock="0"/>
      </w:r>
      <w:r>
        <w:rPr>
          <w:rtl w:val="0"/>
        </w:rPr>
        <w:t>10</w:t>
      </w:r>
      <w:r>
        <w:rPr/>
        <w:fldChar w:fldCharType="end" w:fldLock="0"/>
      </w:r>
    </w:p>
    <w:p>
      <w:pPr>
        <w:pStyle w:val="TOC 2"/>
        <w:bidi w:val="0"/>
      </w:pPr>
      <w:r>
        <w:rPr>
          <w:rtl w:val="0"/>
          <w:lang w:val="en-US"/>
        </w:rPr>
        <w:t>Unit Test Pass/Fail Conditions</w:t>
        <w:tab/>
      </w:r>
      <w:r>
        <w:rPr/>
        <w:fldChar w:fldCharType="begin" w:fldLock="0"/>
      </w:r>
      <w:r>
        <w:instrText xml:space="preserve"> PAGEREF _Toc9 \h </w:instrText>
      </w:r>
      <w:r>
        <w:rPr/>
        <w:fldChar w:fldCharType="separate" w:fldLock="0"/>
      </w:r>
      <w:r>
        <w:rPr>
          <w:rtl w:val="0"/>
        </w:rPr>
        <w:t>11</w:t>
      </w:r>
      <w:r>
        <w:rPr/>
        <w:fldChar w:fldCharType="end" w:fldLock="0"/>
      </w:r>
    </w:p>
    <w:p>
      <w:pPr>
        <w:pStyle w:val="TOC 2"/>
        <w:bidi w:val="0"/>
      </w:pPr>
      <w:r>
        <w:rPr>
          <w:rtl w:val="0"/>
          <w:lang w:val="en-US"/>
        </w:rPr>
        <w:t>Unit Test Results</w:t>
        <w:tab/>
      </w:r>
      <w:r>
        <w:rPr/>
        <w:fldChar w:fldCharType="begin" w:fldLock="0"/>
      </w:r>
      <w:r>
        <w:instrText xml:space="preserve"> PAGEREF _Toc10 \h </w:instrText>
      </w:r>
      <w:r>
        <w:rPr/>
        <w:fldChar w:fldCharType="separate" w:fldLock="0"/>
      </w:r>
      <w:r>
        <w:rPr>
          <w:rtl w:val="0"/>
        </w:rPr>
        <w:t>11</w:t>
      </w:r>
      <w:r>
        <w:rPr/>
        <w:fldChar w:fldCharType="end" w:fldLock="0"/>
      </w:r>
    </w:p>
    <w:p>
      <w:pPr>
        <w:pStyle w:val="TOC 1"/>
        <w:bidi w:val="0"/>
      </w:pPr>
      <w:r>
        <w:rPr>
          <w:rFonts w:cs="Arial Unicode MS" w:eastAsia="Arial Unicode MS"/>
          <w:rtl w:val="0"/>
          <w:lang w:val="en-US"/>
        </w:rPr>
        <w:t>Maintenance Guide</w:t>
        <w:tab/>
      </w:r>
      <w:r>
        <w:rPr/>
        <w:fldChar w:fldCharType="begin" w:fldLock="0"/>
      </w:r>
      <w:r>
        <w:instrText xml:space="preserve"> PAGEREF _Toc11 \h </w:instrText>
      </w:r>
      <w:r>
        <w:rPr/>
        <w:fldChar w:fldCharType="separate" w:fldLock="0"/>
      </w:r>
      <w:r>
        <w:rPr>
          <w:rFonts w:cs="Arial Unicode MS" w:eastAsia="Arial Unicode MS"/>
          <w:rtl w:val="0"/>
        </w:rPr>
        <w:t>12</w:t>
      </w:r>
      <w:r>
        <w:rPr/>
        <w:fldChar w:fldCharType="end" w:fldLock="0"/>
      </w:r>
    </w:p>
    <w:p>
      <w:pPr>
        <w:pStyle w:val="TOC 2"/>
        <w:bidi w:val="0"/>
      </w:pPr>
      <w:r>
        <w:rPr>
          <w:rtl w:val="0"/>
          <w:lang w:val="en-US"/>
        </w:rPr>
        <w:t>Maintenance Prerequisites</w:t>
        <w:tab/>
      </w:r>
      <w:r>
        <w:rPr/>
        <w:fldChar w:fldCharType="begin" w:fldLock="0"/>
      </w:r>
      <w:r>
        <w:instrText xml:space="preserve"> PAGEREF _Toc12 \h </w:instrText>
      </w:r>
      <w:r>
        <w:rPr/>
        <w:fldChar w:fldCharType="separate" w:fldLock="0"/>
      </w:r>
      <w:r>
        <w:rPr>
          <w:rtl w:val="0"/>
        </w:rPr>
        <w:t>12</w:t>
      </w:r>
      <w:r>
        <w:rPr/>
        <w:fldChar w:fldCharType="end" w:fldLock="0"/>
      </w:r>
    </w:p>
    <w:p>
      <w:pPr>
        <w:pStyle w:val="TOC 2"/>
        <w:bidi w:val="0"/>
      </w:pPr>
      <w:r>
        <w:rPr>
          <w:rtl w:val="0"/>
          <w:lang w:val="en-US"/>
        </w:rPr>
        <w:t>Opening the Application Code</w:t>
        <w:tab/>
      </w:r>
      <w:r>
        <w:rPr/>
        <w:fldChar w:fldCharType="begin" w:fldLock="0"/>
      </w:r>
      <w:r>
        <w:instrText xml:space="preserve"> PAGEREF _Toc13 \h </w:instrText>
      </w:r>
      <w:r>
        <w:rPr/>
        <w:fldChar w:fldCharType="separate" w:fldLock="0"/>
      </w:r>
      <w:r>
        <w:rPr>
          <w:rtl w:val="0"/>
        </w:rPr>
        <w:t>13</w:t>
      </w:r>
      <w:r>
        <w:rPr/>
        <w:fldChar w:fldCharType="end" w:fldLock="0"/>
      </w:r>
    </w:p>
    <w:p>
      <w:pPr>
        <w:pStyle w:val="TOC 1"/>
        <w:bidi w:val="0"/>
      </w:pPr>
      <w:r>
        <w:rPr>
          <w:rFonts w:cs="Arial Unicode MS" w:eastAsia="Arial Unicode MS"/>
          <w:rtl w:val="0"/>
          <w:lang w:val="en-US"/>
        </w:rPr>
        <w:t>End User Guide</w:t>
        <w:tab/>
      </w:r>
      <w:r>
        <w:rPr/>
        <w:fldChar w:fldCharType="begin" w:fldLock="0"/>
      </w:r>
      <w:r>
        <w:instrText xml:space="preserve"> PAGEREF _Toc14 \h </w:instrText>
      </w:r>
      <w:r>
        <w:rPr/>
        <w:fldChar w:fldCharType="separate" w:fldLock="0"/>
      </w:r>
      <w:r>
        <w:rPr>
          <w:rFonts w:cs="Arial Unicode MS" w:eastAsia="Arial Unicode MS"/>
          <w:rtl w:val="0"/>
        </w:rPr>
        <w:t>15</w:t>
      </w:r>
      <w:r>
        <w:rPr/>
        <w:fldChar w:fldCharType="end" w:fldLock="0"/>
      </w:r>
    </w:p>
    <w:p>
      <w:pPr>
        <w:pStyle w:val="TOC 2"/>
        <w:bidi w:val="0"/>
      </w:pPr>
      <w:r>
        <w:rPr>
          <w:rtl w:val="0"/>
          <w:lang w:val="en-US"/>
        </w:rPr>
        <w:t>Navigating the Asset Management Application</w:t>
        <w:tab/>
      </w:r>
      <w:r>
        <w:rPr/>
        <w:fldChar w:fldCharType="begin" w:fldLock="0"/>
      </w:r>
      <w:r>
        <w:instrText xml:space="preserve"> PAGEREF _Toc15 \h </w:instrText>
      </w:r>
      <w:r>
        <w:rPr/>
        <w:fldChar w:fldCharType="separate" w:fldLock="0"/>
      </w:r>
      <w:r>
        <w:rPr>
          <w:rtl w:val="0"/>
        </w:rPr>
        <w:t>15</w:t>
      </w:r>
      <w:r>
        <w:rPr/>
        <w:fldChar w:fldCharType="end" w:fldLock="0"/>
      </w:r>
    </w:p>
    <w:p>
      <w:pPr>
        <w:pStyle w:val="TOC 2"/>
        <w:bidi w:val="0"/>
      </w:pPr>
      <w:r>
        <w:rPr>
          <w:rtl w:val="0"/>
          <w:lang w:val="en-US"/>
        </w:rPr>
        <w:t>Create a New Entity</w:t>
        <w:tab/>
      </w:r>
      <w:r>
        <w:rPr/>
        <w:fldChar w:fldCharType="begin" w:fldLock="0"/>
      </w:r>
      <w:r>
        <w:instrText xml:space="preserve"> PAGEREF _Toc16 \h </w:instrText>
      </w:r>
      <w:r>
        <w:rPr/>
        <w:fldChar w:fldCharType="separate" w:fldLock="0"/>
      </w:r>
      <w:r>
        <w:rPr>
          <w:rtl w:val="0"/>
        </w:rPr>
        <w:t>16</w:t>
      </w:r>
      <w:r>
        <w:rPr/>
        <w:fldChar w:fldCharType="end" w:fldLock="0"/>
      </w:r>
    </w:p>
    <w:p>
      <w:pPr>
        <w:pStyle w:val="TOC 2"/>
        <w:bidi w:val="0"/>
      </w:pPr>
      <w:r>
        <w:rPr>
          <w:rtl w:val="0"/>
          <w:lang w:val="en-US"/>
        </w:rPr>
        <w:t>Viewing Entity Details</w:t>
        <w:tab/>
      </w:r>
      <w:r>
        <w:rPr/>
        <w:fldChar w:fldCharType="begin" w:fldLock="0"/>
      </w:r>
      <w:r>
        <w:instrText xml:space="preserve"> PAGEREF _Toc17 \h </w:instrText>
      </w:r>
      <w:r>
        <w:rPr/>
        <w:fldChar w:fldCharType="separate" w:fldLock="0"/>
      </w:r>
      <w:r>
        <w:rPr>
          <w:rtl w:val="0"/>
        </w:rPr>
        <w:t>17</w:t>
      </w:r>
      <w:r>
        <w:rPr/>
        <w:fldChar w:fldCharType="end" w:fldLock="0"/>
      </w:r>
    </w:p>
    <w:p>
      <w:pPr>
        <w:pStyle w:val="TOC 2"/>
        <w:bidi w:val="0"/>
      </w:pPr>
      <w:r>
        <w:rPr>
          <w:rtl w:val="0"/>
          <w:lang w:val="en-US"/>
        </w:rPr>
        <w:t>Modifying an Entity</w:t>
        <w:tab/>
      </w:r>
      <w:r>
        <w:rPr/>
        <w:fldChar w:fldCharType="begin" w:fldLock="0"/>
      </w:r>
      <w:r>
        <w:instrText xml:space="preserve"> PAGEREF _Toc18 \h </w:instrText>
      </w:r>
      <w:r>
        <w:rPr/>
        <w:fldChar w:fldCharType="separate" w:fldLock="0"/>
      </w:r>
      <w:r>
        <w:rPr>
          <w:rtl w:val="0"/>
        </w:rPr>
        <w:t>18</w:t>
      </w:r>
      <w:r>
        <w:rPr/>
        <w:fldChar w:fldCharType="end" w:fldLock="0"/>
      </w:r>
    </w:p>
    <w:p>
      <w:pPr>
        <w:pStyle w:val="TOC 2"/>
        <w:bidi w:val="0"/>
      </w:pPr>
      <w:r>
        <w:rPr>
          <w:rtl w:val="0"/>
          <w:lang w:val="en-US"/>
        </w:rPr>
        <w:t>Deleting an Entity</w:t>
        <w:tab/>
      </w:r>
      <w:r>
        <w:rPr/>
        <w:fldChar w:fldCharType="begin" w:fldLock="0"/>
      </w:r>
      <w:r>
        <w:instrText xml:space="preserve"> PAGEREF _Toc19 \h </w:instrText>
      </w:r>
      <w:r>
        <w:rPr/>
        <w:fldChar w:fldCharType="separate" w:fldLock="0"/>
      </w:r>
      <w:r>
        <w:rPr>
          <w:rtl w:val="0"/>
        </w:rPr>
        <w:t>19</w:t>
      </w:r>
      <w:r>
        <w:rPr/>
        <w:fldChar w:fldCharType="end" w:fldLock="0"/>
      </w:r>
    </w:p>
    <w:p>
      <w:pPr>
        <w:pStyle w:val="TOC 2"/>
        <w:bidi w:val="0"/>
      </w:pPr>
      <w:r>
        <w:rPr>
          <w:rtl w:val="0"/>
          <w:lang w:val="en-US"/>
        </w:rPr>
        <w:t>Working with Pre-Defined Attributes</w:t>
        <w:tab/>
      </w:r>
      <w:r>
        <w:rPr/>
        <w:fldChar w:fldCharType="begin" w:fldLock="0"/>
      </w:r>
      <w:r>
        <w:instrText xml:space="preserve"> PAGEREF _Toc20 \h </w:instrText>
      </w:r>
      <w:r>
        <w:rPr/>
        <w:fldChar w:fldCharType="separate" w:fldLock="0"/>
      </w:r>
      <w:r>
        <w:rPr>
          <w:rtl w:val="0"/>
        </w:rPr>
        <w:t>20</w:t>
      </w:r>
      <w:r>
        <w:rPr/>
        <w:fldChar w:fldCharType="end" w:fldLock="0"/>
      </w:r>
    </w:p>
    <w:p>
      <w:pPr>
        <w:pStyle w:val="TOC 2"/>
        <w:bidi w:val="0"/>
      </w:pPr>
      <w:r>
        <w:rPr>
          <w:rtl w:val="0"/>
          <w:lang w:val="en-US"/>
        </w:rPr>
        <w:t>Linking Entities to One Another</w:t>
        <w:tab/>
      </w:r>
      <w:r>
        <w:rPr/>
        <w:fldChar w:fldCharType="begin" w:fldLock="0"/>
      </w:r>
      <w:r>
        <w:instrText xml:space="preserve"> PAGEREF _Toc21 \h </w:instrText>
      </w:r>
      <w:r>
        <w:rPr/>
        <w:fldChar w:fldCharType="separate" w:fldLock="0"/>
      </w:r>
      <w:r>
        <w:rPr>
          <w:rtl w:val="0"/>
        </w:rPr>
        <w:t>21</w:t>
      </w:r>
      <w:r>
        <w:rPr/>
        <w:fldChar w:fldCharType="end" w:fldLock="0"/>
      </w:r>
    </w:p>
    <w:p>
      <w:pPr>
        <w:rPr>
          <w:rFonts w:ascii="Helvetica Neue" w:cs="Helvetica Neue" w:hAnsi="Helvetica Neue" w:eastAsia="Helvetica Neue"/>
        </w:rPr>
      </w:pPr>
      <w:r>
        <w:rPr>
          <w:rFonts w:ascii="Helvetica Neue" w:cs="Helvetica Neue" w:hAnsi="Helvetica Neue" w:eastAsia="Helvetica Neue"/>
        </w:rPr>
        <w:fldChar w:fldCharType="end" w:fldLock="0"/>
      </w:r>
    </w:p>
    <w:p>
      <w:pPr>
        <w:pStyle w:val="Heading"/>
        <w:spacing w:line="360" w:lineRule="auto"/>
        <w:rPr>
          <w:b w:val="0"/>
          <w:bCs w:val="0"/>
        </w:rPr>
      </w:pPr>
      <w:bookmarkStart w:name="_Toc" w:id="0"/>
      <w:r>
        <w:rPr>
          <w:b w:val="0"/>
          <w:bCs w:val="0"/>
          <w:rtl w:val="0"/>
          <w:lang w:val="en-US"/>
        </w:rPr>
        <w:t>Application Design Documentation</w:t>
      </w:r>
      <w:bookmarkEnd w:id="0"/>
    </w:p>
    <w:p>
      <w:pPr>
        <w:pStyle w:val="Body"/>
        <w:bidi w:val="0"/>
      </w:pPr>
    </w:p>
    <w:p>
      <w:pPr>
        <w:pStyle w:val="Heading 2"/>
        <w:spacing w:line="360" w:lineRule="auto"/>
        <w:rPr>
          <w:b w:val="0"/>
          <w:bCs w:val="0"/>
          <w:sz w:val="24"/>
          <w:szCs w:val="24"/>
        </w:rPr>
      </w:pPr>
      <w:bookmarkStart w:name="_Toc1" w:id="1"/>
      <w:r>
        <w:rPr>
          <w:b w:val="1"/>
          <w:bCs w:val="1"/>
          <w:sz w:val="24"/>
          <w:szCs w:val="24"/>
          <w:rtl w:val="0"/>
          <w:lang w:val="en-US"/>
        </w:rPr>
        <w:t>Database Design</w:t>
      </w:r>
      <w:r>
        <w:rPr>
          <w:b w:val="0"/>
          <w:bCs w:val="0"/>
          <w:sz w:val="24"/>
          <w:szCs w:val="24"/>
          <w:rtl w:val="0"/>
          <w:lang w:val="en-US"/>
        </w:rPr>
        <w:t xml:space="preserve"> </w:t>
      </w:r>
      <w:bookmarkEnd w:id="1"/>
    </w:p>
    <w:p>
      <w:pPr>
        <w:pStyle w:val="Heading 2"/>
        <w:spacing w:line="360" w:lineRule="auto"/>
        <w:rPr>
          <w:b w:val="0"/>
          <w:bCs w:val="0"/>
          <w:sz w:val="24"/>
          <w:szCs w:val="24"/>
        </w:rPr>
      </w:pPr>
    </w:p>
    <w:p>
      <w:pPr>
        <w:pStyle w:val="Body"/>
        <w:spacing w:line="360" w:lineRule="auto"/>
        <w:rPr>
          <w:sz w:val="24"/>
          <w:szCs w:val="24"/>
        </w:rPr>
      </w:pPr>
      <w:r>
        <w:rPr>
          <w:sz w:val="24"/>
          <w:szCs w:val="24"/>
          <w:rtl w:val="0"/>
          <w:lang w:val="en-US"/>
        </w:rPr>
        <w:tab/>
        <w:t xml:space="preserve">The Entity Relationship Diagram (ERD) below represents the table structure for the Asset Management Application. The database will be using the open source variation of SQL called SQLite. The database will be made up of five different tables, each corresponding to one of the unique entities that form the core of the application. The primary key for each table is represented by the PK notation and any foreign keys within the  table are noted by the FK notation </w:t>
      </w:r>
      <w:r>
        <w:rPr>
          <w:sz w:val="24"/>
          <w:szCs w:val="24"/>
          <w:rtl w:val="0"/>
          <w:lang w:val="en-US"/>
        </w:rPr>
        <w:t>in the corresponding column</w:t>
      </w:r>
      <w:r>
        <w:rPr>
          <w:sz w:val="24"/>
          <w:szCs w:val="24"/>
          <w:rtl w:val="0"/>
          <w:lang w:val="en-US"/>
        </w:rPr>
        <w:t>.</w:t>
      </w:r>
      <w:r>
        <w:rPr>
          <w:sz w:val="24"/>
          <w:szCs w:val="24"/>
        </w:rPr>
        <w:drawing>
          <wp:anchor distT="152400" distB="152400" distL="152400" distR="152400" simplePos="0" relativeHeight="251659264" behindDoc="0" locked="0" layoutInCell="1" allowOverlap="1">
            <wp:simplePos x="0" y="0"/>
            <wp:positionH relativeFrom="margin">
              <wp:posOffset>297254</wp:posOffset>
            </wp:positionH>
            <wp:positionV relativeFrom="line">
              <wp:posOffset>236262</wp:posOffset>
            </wp:positionV>
            <wp:extent cx="5140937" cy="3239138"/>
            <wp:effectExtent l="0" t="0" r="0" b="0"/>
            <wp:wrapThrough wrapText="bothSides" distL="152400" distR="152400">
              <wp:wrapPolygon edited="1">
                <wp:start x="0" y="0"/>
                <wp:lineTo x="21621" y="0"/>
                <wp:lineTo x="21621" y="21627"/>
                <wp:lineTo x="0" y="2162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10-02 at 11.09.04 AM.png"/>
                    <pic:cNvPicPr>
                      <a:picLocks noChangeAspect="1"/>
                    </pic:cNvPicPr>
                  </pic:nvPicPr>
                  <pic:blipFill>
                    <a:blip r:embed="rId5">
                      <a:extLst/>
                    </a:blip>
                    <a:stretch>
                      <a:fillRect/>
                    </a:stretch>
                  </pic:blipFill>
                  <pic:spPr>
                    <a:xfrm>
                      <a:off x="0" y="0"/>
                      <a:ext cx="5140937" cy="3239138"/>
                    </a:xfrm>
                    <a:prstGeom prst="rect">
                      <a:avLst/>
                    </a:prstGeom>
                    <a:ln w="12700" cap="flat">
                      <a:noFill/>
                      <a:miter lim="400000"/>
                    </a:ln>
                    <a:effectLst/>
                  </pic:spPr>
                </pic:pic>
              </a:graphicData>
            </a:graphic>
          </wp:anchor>
        </w:drawing>
      </w:r>
      <w:r>
        <w:rPr>
          <w:sz w:val="24"/>
          <w:szCs w:val="24"/>
          <w:rtl w:val="0"/>
          <w:lang w:val="en-US"/>
        </w:rPr>
        <w:t xml:space="preserve"> </w:t>
      </w: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p>
    <w:p>
      <w:pPr>
        <w:pStyle w:val="Body"/>
        <w:spacing w:line="360" w:lineRule="auto"/>
        <w:rPr>
          <w:sz w:val="24"/>
          <w:szCs w:val="24"/>
        </w:rPr>
      </w:pPr>
      <w:r>
        <w:rPr>
          <w:b w:val="1"/>
          <w:bCs w:val="1"/>
          <w:sz w:val="24"/>
          <w:szCs w:val="24"/>
          <w:rtl w:val="0"/>
          <w:lang w:val="en-US"/>
        </w:rPr>
        <w:t>Campus Table</w:t>
      </w:r>
      <w:r>
        <w:rPr>
          <w:sz w:val="24"/>
          <w:szCs w:val="24"/>
          <w:rtl w:val="0"/>
          <w:lang w:val="en-US"/>
        </w:rPr>
        <w:t>: The campus table illustrates the buildings that Pinnacle Technologies has assets deployed in. A campus has the ability to house many different products, so the campus table will have a zero-to-many relationship with entities created in the Products table. However, a product must exist on a specific campus to be included in the company</w:t>
      </w:r>
      <w:r>
        <w:rPr>
          <w:sz w:val="24"/>
          <w:szCs w:val="24"/>
          <w:rtl w:val="0"/>
          <w:lang w:val="en-US"/>
        </w:rPr>
        <w:t>’</w:t>
      </w:r>
      <w:r>
        <w:rPr>
          <w:sz w:val="24"/>
          <w:szCs w:val="24"/>
          <w:rtl w:val="0"/>
          <w:lang w:val="en-US"/>
        </w:rPr>
        <w:t xml:space="preserve">s inventory. </w:t>
      </w:r>
    </w:p>
    <w:p>
      <w:pPr>
        <w:pStyle w:val="Body"/>
        <w:spacing w:line="360" w:lineRule="auto"/>
        <w:rPr>
          <w:sz w:val="24"/>
          <w:szCs w:val="24"/>
        </w:rPr>
      </w:pPr>
    </w:p>
    <w:p>
      <w:pPr>
        <w:pStyle w:val="Body"/>
        <w:spacing w:line="360" w:lineRule="auto"/>
        <w:rPr>
          <w:sz w:val="24"/>
          <w:szCs w:val="24"/>
        </w:rPr>
      </w:pPr>
      <w:r>
        <w:rPr>
          <w:b w:val="1"/>
          <w:bCs w:val="1"/>
          <w:sz w:val="24"/>
          <w:szCs w:val="24"/>
          <w:rtl w:val="0"/>
          <w:lang w:val="en-US"/>
        </w:rPr>
        <w:t>Product Table:</w:t>
      </w:r>
      <w:r>
        <w:rPr>
          <w:sz w:val="24"/>
          <w:szCs w:val="24"/>
          <w:rtl w:val="0"/>
          <w:lang w:val="en-US"/>
        </w:rPr>
        <w:t xml:space="preserve"> After collecting all of the information from the spreadsheet, the product table is subdivided into four tables t</w:t>
      </w:r>
      <w:r>
        <w:rPr>
          <w:sz w:val="24"/>
          <w:szCs w:val="24"/>
          <w:rtl w:val="0"/>
          <w:lang w:val="en-US"/>
        </w:rPr>
        <w:t>hrough</w:t>
      </w:r>
      <w:r>
        <w:rPr>
          <w:sz w:val="24"/>
          <w:szCs w:val="24"/>
          <w:rtl w:val="0"/>
          <w:lang w:val="en-US"/>
        </w:rPr>
        <w:t xml:space="preserve"> the processes of</w:t>
      </w:r>
      <w:r>
        <w:rPr>
          <w:sz w:val="24"/>
          <w:szCs w:val="24"/>
          <w:rtl w:val="0"/>
        </w:rPr>
        <w:t xml:space="preserve"> </w:t>
      </w:r>
      <w:r>
        <w:rPr>
          <w:sz w:val="24"/>
          <w:szCs w:val="24"/>
          <w:rtl w:val="0"/>
          <w:lang w:val="en-US"/>
        </w:rPr>
        <w:t xml:space="preserve">database </w:t>
      </w:r>
      <w:r>
        <w:rPr>
          <w:sz w:val="24"/>
          <w:szCs w:val="24"/>
          <w:rtl w:val="0"/>
          <w:lang w:val="en-US"/>
        </w:rPr>
        <w:t>normalization</w:t>
      </w:r>
      <w:r>
        <w:rPr>
          <w:sz w:val="24"/>
          <w:szCs w:val="24"/>
          <w:rtl w:val="0"/>
          <w:lang w:val="en-US"/>
        </w:rPr>
        <w:t>. The core product table will contain the information that relates to the asset itself: the name of the product, the date that the product was purchased, the standard manufacturer</w:t>
      </w:r>
      <w:r>
        <w:rPr>
          <w:sz w:val="24"/>
          <w:szCs w:val="24"/>
          <w:rtl w:val="0"/>
          <w:lang w:val="en-US"/>
        </w:rPr>
        <w:t>’</w:t>
      </w:r>
      <w:r>
        <w:rPr>
          <w:sz w:val="24"/>
          <w:szCs w:val="24"/>
          <w:rtl w:val="0"/>
          <w:lang w:val="en-US"/>
        </w:rPr>
        <w:t xml:space="preserve">s warranty, and the product status. </w:t>
      </w:r>
    </w:p>
    <w:p>
      <w:pPr>
        <w:pStyle w:val="Body"/>
        <w:spacing w:line="360" w:lineRule="auto"/>
        <w:rPr>
          <w:sz w:val="24"/>
          <w:szCs w:val="24"/>
        </w:rPr>
      </w:pPr>
    </w:p>
    <w:p>
      <w:pPr>
        <w:pStyle w:val="Body"/>
        <w:spacing w:line="360" w:lineRule="auto"/>
        <w:rPr>
          <w:sz w:val="24"/>
          <w:szCs w:val="24"/>
        </w:rPr>
      </w:pPr>
      <w:r>
        <w:rPr>
          <w:b w:val="1"/>
          <w:bCs w:val="1"/>
          <w:sz w:val="24"/>
          <w:szCs w:val="24"/>
          <w:rtl w:val="0"/>
          <w:lang w:val="en-US"/>
        </w:rPr>
        <w:t>Warranty Table</w:t>
      </w:r>
      <w:r>
        <w:rPr>
          <w:sz w:val="24"/>
          <w:szCs w:val="24"/>
          <w:rtl w:val="0"/>
          <w:lang w:val="en-US"/>
        </w:rPr>
        <w:t>: The warranty table will contain all information related to any additional warranty or services that Pinnacle Technologies purchases beyond the standard manufacturer</w:t>
      </w:r>
      <w:r>
        <w:rPr>
          <w:sz w:val="24"/>
          <w:szCs w:val="24"/>
          <w:rtl w:val="0"/>
          <w:lang w:val="en-US"/>
        </w:rPr>
        <w:t>’</w:t>
      </w:r>
      <w:r>
        <w:rPr>
          <w:sz w:val="24"/>
          <w:szCs w:val="24"/>
          <w:rtl w:val="0"/>
          <w:lang w:val="en-US"/>
        </w:rPr>
        <w:t xml:space="preserve">s warranty. An additional warranty is optional on a product, and the company can only purchase one per product. This relationship will be represented by a zero-to-one relationship from the product table to the warranty table. A one-to-one relationship is formed in the other direction since a warranty needs to be assigned to a single product and cannot exist without a product. </w:t>
      </w:r>
    </w:p>
    <w:p>
      <w:pPr>
        <w:pStyle w:val="Body"/>
        <w:spacing w:line="360" w:lineRule="auto"/>
        <w:rPr>
          <w:sz w:val="24"/>
          <w:szCs w:val="24"/>
        </w:rPr>
      </w:pPr>
    </w:p>
    <w:p>
      <w:pPr>
        <w:pStyle w:val="Body"/>
        <w:spacing w:line="360" w:lineRule="auto"/>
        <w:rPr>
          <w:sz w:val="24"/>
          <w:szCs w:val="24"/>
        </w:rPr>
      </w:pPr>
      <w:r>
        <w:rPr>
          <w:b w:val="1"/>
          <w:bCs w:val="1"/>
          <w:sz w:val="24"/>
          <w:szCs w:val="24"/>
          <w:rtl w:val="0"/>
          <w:lang w:val="en-US"/>
        </w:rPr>
        <w:t>Vendor Table</w:t>
      </w:r>
      <w:r>
        <w:rPr>
          <w:sz w:val="24"/>
          <w:szCs w:val="24"/>
          <w:rtl w:val="0"/>
          <w:lang w:val="en-US"/>
        </w:rPr>
        <w:t>: The vendor table represents the external company that is in charge of supporting a product. The vendor table will have a one-to-one relationship with the product (only a single vendor can be assigned to a product), and in the opposite direction the relationship will be a zero-to-one (not every product will need to have a vendor assigned).</w:t>
      </w:r>
    </w:p>
    <w:p>
      <w:pPr>
        <w:pStyle w:val="Body"/>
        <w:spacing w:line="360" w:lineRule="auto"/>
        <w:rPr>
          <w:sz w:val="24"/>
          <w:szCs w:val="24"/>
        </w:rPr>
      </w:pPr>
    </w:p>
    <w:p>
      <w:pPr>
        <w:pStyle w:val="Body"/>
        <w:spacing w:line="360" w:lineRule="auto"/>
        <w:rPr>
          <w:sz w:val="24"/>
          <w:szCs w:val="24"/>
        </w:rPr>
      </w:pPr>
      <w:r>
        <w:rPr>
          <w:b w:val="1"/>
          <w:bCs w:val="1"/>
          <w:sz w:val="24"/>
          <w:szCs w:val="24"/>
          <w:rtl w:val="0"/>
          <w:lang w:val="en-US"/>
        </w:rPr>
        <w:t>Note Table</w:t>
      </w:r>
      <w:r>
        <w:rPr>
          <w:sz w:val="24"/>
          <w:szCs w:val="24"/>
          <w:rtl w:val="0"/>
          <w:lang w:val="en-US"/>
        </w:rPr>
        <w:t xml:space="preserve">: The note table will be created so that end users can add additional information to a product that was not captured in one of the other table options. A product does not need to have a note, but the end users will be able to create as many notes as they want, forming a zero-to-many relationship. A note must always be assigned to a single product, forming a one-to-one relationship in the other direction. </w:t>
      </w:r>
    </w:p>
    <w:p>
      <w:pPr>
        <w:pStyle w:val="Body"/>
        <w:spacing w:line="360" w:lineRule="auto"/>
        <w:rPr>
          <w:sz w:val="24"/>
          <w:szCs w:val="24"/>
        </w:rPr>
      </w:pPr>
    </w:p>
    <w:p>
      <w:pPr>
        <w:pStyle w:val="Heading 2"/>
        <w:spacing w:line="360" w:lineRule="auto"/>
        <w:rPr>
          <w:b w:val="0"/>
          <w:bCs w:val="0"/>
        </w:rPr>
      </w:pPr>
    </w:p>
    <w:p>
      <w:pPr>
        <w:pStyle w:val="Body"/>
        <w:bidi w:val="0"/>
      </w:pPr>
    </w:p>
    <w:p>
      <w:pPr>
        <w:pStyle w:val="Heading 2"/>
        <w:spacing w:line="360" w:lineRule="auto"/>
        <w:rPr>
          <w:b w:val="0"/>
          <w:bCs w:val="0"/>
        </w:rPr>
      </w:pPr>
      <w:bookmarkStart w:name="_Toc2" w:id="2"/>
      <w:r>
        <w:rPr>
          <w:b w:val="0"/>
          <w:bCs w:val="0"/>
          <w:rtl w:val="0"/>
          <w:lang w:val="en-US"/>
        </w:rPr>
        <w:t>Class Design</w:t>
      </w:r>
      <w:bookmarkEnd w:id="2"/>
    </w:p>
    <w:p>
      <w:pPr>
        <w:pStyle w:val="Body"/>
        <w:spacing w:line="360" w:lineRule="auto"/>
        <w:rPr>
          <w:sz w:val="24"/>
          <w:szCs w:val="24"/>
        </w:rPr>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classes within the Asset Management application will be designed around the five database tables and their schema. Each of the entity relationships created in the ERD will be translated into the class design. Through the use of Java-based Data Access Object (DAO) classes, the application will be able to convert the java objects defined by these classes into entities to be stored into the database.  Data validation and referential integrity within the database will be enforced by java code. Each of the classes will contain a unique </w:t>
      </w:r>
      <w:r>
        <w:rPr>
          <w:rFonts w:ascii="Helvetica Neue" w:hAnsi="Helvetica Neue" w:hint="default"/>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is valid</w:t>
      </w:r>
      <w:r>
        <w:rPr>
          <w:rFonts w:ascii="Helvetica Neue" w:hAnsi="Helvetica Neue" w:hint="default"/>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method. This method will check to ensure that none of the required attributes are set to null and all of the attributes of the entity are in a proper format. A second layer of redundancy is introduced by the use of class constructors. The objects will be initialized via class constructors that require all attributes to be populated in order for the object to be created. </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outline w:val="0"/>
          <w:color w:val="000000"/>
          <w:rtl w:val="0"/>
          <w:lang w:val="en-US"/>
          <w14:textFill>
            <w14:solidFill>
              <w14:srgbClr w14:val="000000"/>
            </w14:solidFill>
          </w14:textFill>
        </w:rPr>
        <w:t xml:space="preserve">Additional class methods will be created such as </w:t>
      </w:r>
      <w:r>
        <w:rPr>
          <w:rFonts w:ascii="Helvetica Neue" w:hAnsi="Helvetica Neue"/>
          <w:outline w:val="0"/>
          <w:color w:val="0432ff"/>
          <w:rtl w:val="0"/>
          <w:lang w:val="nl-NL"/>
          <w14:textFill>
            <w14:solidFill>
              <w14:srgbClr w14:val="0433FF"/>
            </w14:solidFill>
          </w14:textFill>
        </w:rPr>
        <w:t xml:space="preserve">getWarrantyTypeAndDate() </w:t>
      </w:r>
      <w:r>
        <w:rPr>
          <w:rFonts w:ascii="Helvetica Neue" w:hAnsi="Helvetica Neue"/>
          <w:outline w:val="0"/>
          <w:color w:val="000000"/>
          <w:rtl w:val="0"/>
          <w:lang w:val="en-US"/>
          <w14:textFill>
            <w14:solidFill>
              <w14:srgbClr w14:val="000000"/>
            </w14:solidFill>
          </w14:textFill>
        </w:rPr>
        <w:t xml:space="preserve"> and </w:t>
      </w:r>
      <w:r>
        <w:rPr>
          <w:rFonts w:ascii="Helvetica Neue" w:hAnsi="Helvetica Neue"/>
          <w:outline w:val="0"/>
          <w:color w:val="0432ff"/>
          <w:rtl w:val="0"/>
          <w:lang w:val="en-US"/>
          <w14:textFill>
            <w14:solidFill>
              <w14:srgbClr w14:val="0433FF"/>
            </w14:solidFill>
          </w14:textFill>
        </w:rPr>
        <w:t xml:space="preserve">getVendorEmailAndPhoneNumber() </w:t>
      </w:r>
      <w:r>
        <w:rPr>
          <w:rFonts w:ascii="Helvetica Neue" w:hAnsi="Helvetica Neue"/>
          <w:outline w:val="0"/>
          <w:color w:val="000000"/>
          <w:rtl w:val="0"/>
          <w:lang w:val="en-US"/>
          <w14:textFill>
            <w14:solidFill>
              <w14:srgbClr w14:val="000000"/>
            </w14:solidFill>
          </w14:textFill>
        </w:rPr>
        <w:t>to assist with the data population of the various adapters used in populating the applications Recycler Views.</w:t>
      </w:r>
      <w:r>
        <w:rPr>
          <w:rFonts w:ascii="Helvetica Neue" w:cs="Helvetica Neue" w:hAnsi="Helvetica Neue" w:eastAsia="Helvetica Neue"/>
          <w:outline w:val="0"/>
          <w:color w:val="000000"/>
          <w14:textFill>
            <w14:solidFill>
              <w14:srgbClr w14:val="000000"/>
            </w14:solidFill>
          </w14:textFill>
        </w:rPr>
        <w:drawing>
          <wp:anchor distT="152400" distB="152400" distL="152400" distR="152400" simplePos="0" relativeHeight="251660288" behindDoc="0" locked="0" layoutInCell="1" allowOverlap="1">
            <wp:simplePos x="0" y="0"/>
            <wp:positionH relativeFrom="margin">
              <wp:posOffset>256245</wp:posOffset>
            </wp:positionH>
            <wp:positionV relativeFrom="line">
              <wp:posOffset>303422</wp:posOffset>
            </wp:positionV>
            <wp:extent cx="5418409" cy="3584387"/>
            <wp:effectExtent l="0" t="0" r="0" b="0"/>
            <wp:wrapThrough wrapText="bothSides" distL="152400" distR="152400">
              <wp:wrapPolygon edited="1">
                <wp:start x="0" y="0"/>
                <wp:lineTo x="21621" y="0"/>
                <wp:lineTo x="21621" y="21619"/>
                <wp:lineTo x="0" y="2161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10-02 at 11.45.28 AM.png"/>
                    <pic:cNvPicPr>
                      <a:picLocks noChangeAspect="1"/>
                    </pic:cNvPicPr>
                  </pic:nvPicPr>
                  <pic:blipFill>
                    <a:blip r:embed="rId6">
                      <a:extLst/>
                    </a:blip>
                    <a:stretch>
                      <a:fillRect/>
                    </a:stretch>
                  </pic:blipFill>
                  <pic:spPr>
                    <a:xfrm>
                      <a:off x="0" y="0"/>
                      <a:ext cx="5418409" cy="3584387"/>
                    </a:xfrm>
                    <a:prstGeom prst="rect">
                      <a:avLst/>
                    </a:prstGeom>
                    <a:ln w="12700" cap="flat">
                      <a:noFill/>
                      <a:miter lim="400000"/>
                    </a:ln>
                    <a:effectLst/>
                  </pic:spPr>
                </pic:pic>
              </a:graphicData>
            </a:graphic>
          </wp:anchor>
        </w:drawing>
      </w:r>
      <w:r>
        <w:rPr>
          <w:rFonts w:ascii="Helvetica Neue" w:hAnsi="Helvetica Neue"/>
          <w:outline w:val="0"/>
          <w:color w:val="000000"/>
          <w:rtl w:val="0"/>
          <w:lang w:val="en-US"/>
          <w14:textFill>
            <w14:solidFill>
              <w14:srgbClr w14:val="000000"/>
            </w14:solidFill>
          </w14:textFill>
        </w:rPr>
        <w:t xml:space="preserve"> </w:t>
      </w:r>
    </w:p>
    <w:p>
      <w:pPr>
        <w:pStyle w:val="Heading 2"/>
        <w:spacing w:line="360" w:lineRule="auto"/>
        <w:rPr>
          <w:b w:val="0"/>
          <w:bCs w:val="0"/>
        </w:rPr>
      </w:pPr>
      <w:bookmarkStart w:name="_Toc3" w:id="3"/>
      <w:r>
        <w:rPr>
          <w:b w:val="0"/>
          <w:bCs w:val="0"/>
          <w:rtl w:val="0"/>
          <w:lang w:val="en-US"/>
        </w:rPr>
        <w:t xml:space="preserve">Architecture &amp; UI Design </w:t>
      </w:r>
      <w:bookmarkEnd w:id="3"/>
    </w:p>
    <w:p>
      <w:pPr>
        <w:pStyle w:val="Body"/>
        <w:bidi w:val="0"/>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user interface of the asset management application will focus more on utility then design.  When opening the application the user will be brought to the home screen. The home screen is one of the six view fragments that make up the navigation of the application. To navigate around the application, the user will need to click the hamburger icon along the top left corner of the screen, this will open a  drawer that will let the user choose which of the entities from the database they would like to view.  Each of the five entities will have three </w:t>
      </w:r>
      <w:r>
        <w:rPr>
          <w:rFonts w:ascii="Helvetica Neue" w:hAnsi="Helvetica Neue"/>
          <w:outline w:val="0"/>
          <w:color w:val="000000"/>
          <w:rtl w:val="0"/>
          <w:lang w:val="en-US"/>
          <w14:textFill>
            <w14:solidFill>
              <w14:srgbClr w14:val="000000"/>
            </w14:solidFill>
          </w14:textFill>
        </w:rPr>
        <w:t xml:space="preserve">associated </w:t>
      </w:r>
      <w:r>
        <w:rPr>
          <w:rFonts w:ascii="Helvetica Neue" w:hAnsi="Helvetica Neue"/>
          <w:outline w:val="0"/>
          <w:color w:val="000000"/>
          <w:rtl w:val="0"/>
          <w:lang w:val="en-US"/>
          <w14:textFill>
            <w14:solidFill>
              <w14:srgbClr w14:val="000000"/>
            </w14:solidFill>
          </w14:textFill>
        </w:rPr>
        <w:t xml:space="preserve">views : the </w:t>
      </w:r>
      <w:r>
        <w:rPr>
          <w:rFonts w:ascii="Helvetica Neue" w:hAnsi="Helvetica Neue"/>
          <w:i w:val="1"/>
          <w:iCs w:val="1"/>
          <w:outline w:val="0"/>
          <w:color w:val="000000"/>
          <w:rtl w:val="0"/>
          <w:lang w:val="en-US"/>
          <w14:textFill>
            <w14:solidFill>
              <w14:srgbClr w14:val="000000"/>
            </w14:solidFill>
          </w14:textFill>
        </w:rPr>
        <w:t>List View</w:t>
      </w:r>
      <w:r>
        <w:rPr>
          <w:rFonts w:ascii="Helvetica Neue" w:hAnsi="Helvetica Neue"/>
          <w:outline w:val="0"/>
          <w:color w:val="000000"/>
          <w:rtl w:val="0"/>
          <w:lang w:val="en-US"/>
          <w14:textFill>
            <w14:solidFill>
              <w14:srgbClr w14:val="000000"/>
            </w14:solidFill>
          </w14:textFill>
        </w:rPr>
        <w:t xml:space="preserve">, the </w:t>
      </w:r>
      <w:r>
        <w:rPr>
          <w:rFonts w:ascii="Helvetica Neue" w:hAnsi="Helvetica Neue"/>
          <w:i w:val="1"/>
          <w:iCs w:val="1"/>
          <w:outline w:val="0"/>
          <w:color w:val="000000"/>
          <w:rtl w:val="0"/>
          <w:lang w:val="en-US"/>
          <w14:textFill>
            <w14:solidFill>
              <w14:srgbClr w14:val="000000"/>
            </w14:solidFill>
          </w14:textFill>
        </w:rPr>
        <w:t>Detail View</w:t>
      </w:r>
      <w:r>
        <w:rPr>
          <w:rFonts w:ascii="Helvetica Neue" w:hAnsi="Helvetica Neue"/>
          <w:outline w:val="0"/>
          <w:color w:val="000000"/>
          <w:rtl w:val="0"/>
          <w:lang w:val="en-US"/>
          <w14:textFill>
            <w14:solidFill>
              <w14:srgbClr w14:val="000000"/>
            </w14:solidFill>
          </w14:textFill>
        </w:rPr>
        <w:t xml:space="preserve">, and the </w:t>
      </w:r>
      <w:r>
        <w:rPr>
          <w:rFonts w:ascii="Helvetica Neue" w:hAnsi="Helvetica Neue"/>
          <w:i w:val="1"/>
          <w:iCs w:val="1"/>
          <w:outline w:val="0"/>
          <w:color w:val="000000"/>
          <w:rtl w:val="0"/>
          <w:lang w:val="en-US"/>
          <w14:textFill>
            <w14:solidFill>
              <w14:srgbClr w14:val="000000"/>
            </w14:solidFill>
          </w14:textFill>
        </w:rPr>
        <w:t>Modify View.</w:t>
      </w:r>
      <w:r>
        <w:rPr>
          <w:rFonts w:ascii="Helvetica Neue" w:hAnsi="Helvetica Neue"/>
          <w:outline w:val="0"/>
          <w:color w:val="000000"/>
          <w:rtl w:val="0"/>
          <w:lang w:val="en-US"/>
          <w14:textFill>
            <w14:solidFill>
              <w14:srgbClr w14:val="000000"/>
            </w14:solidFill>
          </w14:textFill>
        </w:rPr>
        <w:t xml:space="preserve"> Each of these three views, however, serves the same purpose across the five entities. More information on these purposes can be found below.</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b w:val="1"/>
          <w:bCs w:val="1"/>
          <w:outline w:val="0"/>
          <w:color w:val="000000"/>
          <w:rtl w:val="0"/>
          <w:lang w:val="en-US"/>
          <w14:textFill>
            <w14:solidFill>
              <w14:srgbClr w14:val="000000"/>
            </w14:solidFill>
          </w14:textFill>
        </w:rPr>
        <w:t>The List View</w:t>
      </w:r>
      <w:r>
        <w:rPr>
          <w:rFonts w:ascii="Helvetica Neue" w:hAnsi="Helvetica Neue"/>
          <w:outline w:val="0"/>
          <w:color w:val="000000"/>
          <w:rtl w:val="0"/>
          <w:lang w:val="en-US"/>
          <w14:textFill>
            <w14:solidFill>
              <w14:srgbClr w14:val="000000"/>
            </w14:solidFill>
          </w14:textFill>
        </w:rPr>
        <w:t xml:space="preserve">: The </w:t>
      </w:r>
      <w:r>
        <w:rPr>
          <w:rFonts w:ascii="Helvetica Neue" w:hAnsi="Helvetica Neue"/>
          <w:i w:val="1"/>
          <w:iCs w:val="1"/>
          <w:outline w:val="0"/>
          <w:color w:val="000000"/>
          <w:rtl w:val="0"/>
          <w:lang w:val="en-US"/>
          <w14:textFill>
            <w14:solidFill>
              <w14:srgbClr w14:val="000000"/>
            </w14:solidFill>
          </w14:textFill>
        </w:rPr>
        <w:t xml:space="preserve">List View </w:t>
      </w:r>
      <w:r>
        <w:rPr>
          <w:rFonts w:ascii="Helvetica Neue" w:hAnsi="Helvetica Neue"/>
          <w:outline w:val="0"/>
          <w:color w:val="000000"/>
          <w:rtl w:val="0"/>
          <w:lang w:val="en-US"/>
          <w14:textFill>
            <w14:solidFill>
              <w14:srgbClr w14:val="000000"/>
            </w14:solidFill>
          </w14:textFill>
        </w:rPr>
        <w:t xml:space="preserve">contains a complete list of every object of the current entity type that exists within the database. From the list view the user can create a new entity by clicking the plus button along the bottom right corner, which will bring the user to the </w:t>
      </w:r>
      <w:r>
        <w:rPr>
          <w:rFonts w:ascii="Helvetica Neue" w:hAnsi="Helvetica Neue"/>
          <w:i w:val="1"/>
          <w:iCs w:val="1"/>
          <w:outline w:val="0"/>
          <w:color w:val="000000"/>
          <w:rtl w:val="0"/>
          <w:lang w:val="en-US"/>
          <w14:textFill>
            <w14:solidFill>
              <w14:srgbClr w14:val="000000"/>
            </w14:solidFill>
          </w14:textFill>
        </w:rPr>
        <w:t>Modify View</w:t>
      </w:r>
      <w:r>
        <w:rPr>
          <w:rFonts w:ascii="Helvetica Neue" w:hAnsi="Helvetica Neue"/>
          <w:outline w:val="0"/>
          <w:color w:val="000000"/>
          <w:rtl w:val="0"/>
          <w:lang w:val="en-US"/>
          <w14:textFill>
            <w14:solidFill>
              <w14:srgbClr w14:val="000000"/>
            </w14:solidFill>
          </w14:textFill>
        </w:rPr>
        <w:t>.  A user can see more details about an object that already exists by simply clicking on the object.</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b w:val="1"/>
          <w:bCs w:val="1"/>
          <w:outline w:val="0"/>
          <w:color w:val="000000"/>
          <w:rtl w:val="0"/>
          <w:lang w:val="en-US"/>
          <w14:textFill>
            <w14:solidFill>
              <w14:srgbClr w14:val="000000"/>
            </w14:solidFill>
          </w14:textFill>
        </w:rPr>
        <w:t>The Detail View</w:t>
      </w:r>
      <w:r>
        <w:rPr>
          <w:rFonts w:ascii="Helvetica Neue" w:hAnsi="Helvetica Neue"/>
          <w:outline w:val="0"/>
          <w:color w:val="000000"/>
          <w:rtl w:val="0"/>
          <w:lang w:val="en-US"/>
          <w14:textFill>
            <w14:solidFill>
              <w14:srgbClr w14:val="000000"/>
            </w14:solidFill>
          </w14:textFill>
        </w:rPr>
        <w:t xml:space="preserve">: The </w:t>
      </w:r>
      <w:r>
        <w:rPr>
          <w:rFonts w:ascii="Helvetica Neue" w:hAnsi="Helvetica Neue"/>
          <w:i w:val="1"/>
          <w:iCs w:val="1"/>
          <w:outline w:val="0"/>
          <w:color w:val="000000"/>
          <w:rtl w:val="0"/>
          <w:lang w:val="en-US"/>
          <w14:textFill>
            <w14:solidFill>
              <w14:srgbClr w14:val="000000"/>
            </w14:solidFill>
          </w14:textFill>
        </w:rPr>
        <w:t xml:space="preserve">Detail View </w:t>
      </w:r>
      <w:r>
        <w:rPr>
          <w:rFonts w:ascii="Helvetica Neue" w:hAnsi="Helvetica Neue"/>
          <w:outline w:val="0"/>
          <w:color w:val="000000"/>
          <w:rtl w:val="0"/>
          <w:lang w:val="en-US"/>
          <w14:textFill>
            <w14:solidFill>
              <w14:srgbClr w14:val="000000"/>
            </w14:solidFill>
          </w14:textFill>
        </w:rPr>
        <w:t xml:space="preserve">will show all of the attributes of the selected object from the </w:t>
      </w:r>
      <w:r>
        <w:rPr>
          <w:rFonts w:ascii="Helvetica Neue" w:hAnsi="Helvetica Neue"/>
          <w:i w:val="1"/>
          <w:iCs w:val="1"/>
          <w:outline w:val="0"/>
          <w:color w:val="000000"/>
          <w:rtl w:val="0"/>
          <w:lang w:val="en-US"/>
          <w14:textFill>
            <w14:solidFill>
              <w14:srgbClr w14:val="000000"/>
            </w14:solidFill>
          </w14:textFill>
        </w:rPr>
        <w:t>List View</w:t>
      </w:r>
      <w:r>
        <w:rPr>
          <w:rFonts w:ascii="Helvetica Neue" w:hAnsi="Helvetica Neue"/>
          <w:outline w:val="0"/>
          <w:color w:val="000000"/>
          <w:rtl w:val="0"/>
          <w:lang w:val="en-US"/>
          <w14:textFill>
            <w14:solidFill>
              <w14:srgbClr w14:val="000000"/>
            </w14:solidFill>
          </w14:textFill>
        </w:rPr>
        <w:t xml:space="preserve">. If the user would like to modify some of the details of the object, then they will click the edit button on the screen, which will bring them to the </w:t>
      </w:r>
      <w:r>
        <w:rPr>
          <w:rFonts w:ascii="Helvetica Neue" w:hAnsi="Helvetica Neue"/>
          <w:i w:val="1"/>
          <w:iCs w:val="1"/>
          <w:outline w:val="0"/>
          <w:color w:val="000000"/>
          <w:rtl w:val="0"/>
          <w:lang w:val="en-US"/>
          <w14:textFill>
            <w14:solidFill>
              <w14:srgbClr w14:val="000000"/>
            </w14:solidFill>
          </w14:textFill>
        </w:rPr>
        <w:t>Modify View</w:t>
      </w:r>
      <w:r>
        <w:rPr>
          <w:rFonts w:ascii="Helvetica Neue" w:hAnsi="Helvetica Neue"/>
          <w:outline w:val="0"/>
          <w:color w:val="000000"/>
          <w:rtl w:val="0"/>
          <w:lang w:val="en-US"/>
          <w14:textFill>
            <w14:solidFill>
              <w14:srgbClr w14:val="000000"/>
            </w14:solidFill>
          </w14:textFill>
        </w:rPr>
        <w:t xml:space="preserve">. They may navigate back to the </w:t>
      </w:r>
      <w:r>
        <w:rPr>
          <w:rFonts w:ascii="Helvetica Neue" w:hAnsi="Helvetica Neue"/>
          <w:i w:val="1"/>
          <w:iCs w:val="1"/>
          <w:outline w:val="0"/>
          <w:color w:val="000000"/>
          <w:rtl w:val="0"/>
          <w:lang w:val="en-US"/>
          <w14:textFill>
            <w14:solidFill>
              <w14:srgbClr w14:val="000000"/>
            </w14:solidFill>
          </w14:textFill>
        </w:rPr>
        <w:t>List View</w:t>
      </w:r>
      <w:r>
        <w:rPr>
          <w:rFonts w:ascii="Helvetica Neue" w:hAnsi="Helvetica Neue"/>
          <w:outline w:val="0"/>
          <w:color w:val="000000"/>
          <w:rtl w:val="0"/>
          <w:lang w:val="en-US"/>
          <w14:textFill>
            <w14:solidFill>
              <w14:srgbClr w14:val="000000"/>
            </w14:solidFill>
          </w14:textFill>
        </w:rPr>
        <w:t xml:space="preserve"> at any time by clicking the back arrow along the top left corner of the screen.</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b w:val="1"/>
          <w:bCs w:val="1"/>
          <w:outline w:val="0"/>
          <w:color w:val="000000"/>
          <w:rtl w:val="0"/>
          <w:lang w:val="en-US"/>
          <w14:textFill>
            <w14:solidFill>
              <w14:srgbClr w14:val="000000"/>
            </w14:solidFill>
          </w14:textFill>
        </w:rPr>
        <w:t>The Modify View</w:t>
      </w:r>
      <w:r>
        <w:rPr>
          <w:rFonts w:ascii="Helvetica Neue" w:hAnsi="Helvetica Neue"/>
          <w:outline w:val="0"/>
          <w:color w:val="000000"/>
          <w:rtl w:val="0"/>
          <w:lang w:val="en-US"/>
          <w14:textFill>
            <w14:solidFill>
              <w14:srgbClr w14:val="000000"/>
            </w14:solidFill>
          </w14:textFill>
        </w:rPr>
        <w:t xml:space="preserve">: The </w:t>
      </w:r>
      <w:r>
        <w:rPr>
          <w:rFonts w:ascii="Helvetica Neue" w:hAnsi="Helvetica Neue"/>
          <w:i w:val="1"/>
          <w:iCs w:val="1"/>
          <w:outline w:val="0"/>
          <w:color w:val="000000"/>
          <w:rtl w:val="0"/>
          <w:lang w:val="en-US"/>
          <w14:textFill>
            <w14:solidFill>
              <w14:srgbClr w14:val="000000"/>
            </w14:solidFill>
          </w14:textFill>
        </w:rPr>
        <w:t>Modify View</w:t>
      </w:r>
      <w:r>
        <w:rPr>
          <w:rFonts w:ascii="Helvetica Neue" w:hAnsi="Helvetica Neue"/>
          <w:outline w:val="0"/>
          <w:color w:val="000000"/>
          <w:rtl w:val="0"/>
          <w:lang w:val="en-US"/>
          <w14:textFill>
            <w14:solidFill>
              <w14:srgbClr w14:val="000000"/>
            </w14:solidFill>
          </w14:textFill>
        </w:rPr>
        <w:t xml:space="preserve"> is a multi purpose view that will be used for the creation, the modification, or the deletion of an object depending on which view </w:t>
      </w:r>
      <w:r>
        <w:rPr>
          <w:rFonts w:ascii="Helvetica Neue" w:hAnsi="Helvetica Neue"/>
          <w:outline w:val="0"/>
          <w:color w:val="000000"/>
          <w:rtl w:val="0"/>
          <w:lang w:val="en-US"/>
          <w14:textFill>
            <w14:solidFill>
              <w14:srgbClr w14:val="000000"/>
            </w14:solidFill>
          </w14:textFill>
        </w:rPr>
        <w:t>the user</w:t>
      </w:r>
      <w:r>
        <w:rPr>
          <w:rFonts w:ascii="Helvetica Neue" w:hAnsi="Helvetica Neue"/>
          <w:outline w:val="0"/>
          <w:color w:val="000000"/>
          <w:rtl w:val="0"/>
          <w:lang w:val="en-US"/>
          <w14:textFill>
            <w14:solidFill>
              <w14:srgbClr w14:val="000000"/>
            </w14:solidFill>
          </w14:textFill>
        </w:rPr>
        <w:t xml:space="preserve"> navigated from to reach the </w:t>
      </w:r>
      <w:r>
        <w:rPr>
          <w:rFonts w:ascii="Helvetica Neue" w:hAnsi="Helvetica Neue"/>
          <w:i w:val="1"/>
          <w:iCs w:val="1"/>
          <w:outline w:val="0"/>
          <w:color w:val="000000"/>
          <w:rtl w:val="0"/>
          <w:lang w:val="en-US"/>
          <w14:textFill>
            <w14:solidFill>
              <w14:srgbClr w14:val="000000"/>
            </w14:solidFill>
          </w14:textFill>
        </w:rPr>
        <w:t>Modify View</w:t>
      </w:r>
      <w:r>
        <w:rPr>
          <w:rFonts w:ascii="Helvetica Neue" w:hAnsi="Helvetica Neue"/>
          <w:outline w:val="0"/>
          <w:color w:val="000000"/>
          <w:rtl w:val="0"/>
          <w:lang w:val="en-US"/>
          <w14:textFill>
            <w14:solidFill>
              <w14:srgbClr w14:val="000000"/>
            </w14:solidFill>
          </w14:textFill>
        </w:rPr>
        <w:t xml:space="preserve">. For the creation and modification of a object, the user will need to ensure all attributes are filled out and then select the </w:t>
      </w:r>
      <w:r>
        <w:rPr>
          <w:rFonts w:ascii="Helvetica Neue" w:hAnsi="Helvetica Neue" w:hint="default"/>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 xml:space="preserve">save" option. If the user would like to delete an object, then they will need to select the </w:t>
      </w:r>
      <w:r>
        <w:rPr>
          <w:rFonts w:ascii="Helvetica Neue" w:hAnsi="Helvetica Neue" w:hint="default"/>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delete</w:t>
      </w:r>
      <w:r>
        <w:rPr>
          <w:rFonts w:ascii="Helvetica Neue" w:hAnsi="Helvetica Neue" w:hint="default"/>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option. The delete option will only appear on the screen if the user has traveled to the </w:t>
      </w:r>
      <w:r>
        <w:rPr>
          <w:rFonts w:ascii="Helvetica Neue" w:hAnsi="Helvetica Neue"/>
          <w:i w:val="1"/>
          <w:iCs w:val="1"/>
          <w:outline w:val="0"/>
          <w:color w:val="000000"/>
          <w:rtl w:val="0"/>
          <w:lang w:val="en-US"/>
          <w14:textFill>
            <w14:solidFill>
              <w14:srgbClr w14:val="000000"/>
            </w14:solidFill>
          </w14:textFill>
        </w:rPr>
        <w:t xml:space="preserve">Modify View </w:t>
      </w:r>
      <w:r>
        <w:rPr>
          <w:rFonts w:ascii="Helvetica Neue" w:hAnsi="Helvetica Neue"/>
          <w:outline w:val="0"/>
          <w:color w:val="000000"/>
          <w:rtl w:val="0"/>
          <w:lang w:val="en-US"/>
          <w14:textFill>
            <w14:solidFill>
              <w14:srgbClr w14:val="000000"/>
            </w14:solidFill>
          </w14:textFill>
        </w:rPr>
        <w:t xml:space="preserve">from the </w:t>
      </w:r>
      <w:r>
        <w:rPr>
          <w:rFonts w:ascii="Helvetica Neue" w:hAnsi="Helvetica Neue"/>
          <w:i w:val="1"/>
          <w:iCs w:val="1"/>
          <w:outline w:val="0"/>
          <w:color w:val="000000"/>
          <w:rtl w:val="0"/>
          <w:lang w:val="en-US"/>
          <w14:textFill>
            <w14:solidFill>
              <w14:srgbClr w14:val="000000"/>
            </w14:solidFill>
          </w14:textFill>
        </w:rPr>
        <w:t>Detail View,</w:t>
      </w:r>
      <w:r>
        <w:rPr>
          <w:rFonts w:ascii="Helvetica Neue" w:hAnsi="Helvetica Neue"/>
          <w:outline w:val="0"/>
          <w:color w:val="000000"/>
          <w:rtl w:val="0"/>
          <w:lang w:val="en-US"/>
          <w14:textFill>
            <w14:solidFill>
              <w14:srgbClr w14:val="000000"/>
            </w14:solidFill>
          </w14:textFill>
        </w:rPr>
        <w:t xml:space="preserve"> and the delete option will not appear if the user navigated directly to the </w:t>
      </w:r>
      <w:r>
        <w:rPr>
          <w:rFonts w:ascii="Helvetica Neue" w:hAnsi="Helvetica Neue"/>
          <w:i w:val="1"/>
          <w:iCs w:val="1"/>
          <w:outline w:val="0"/>
          <w:color w:val="000000"/>
          <w:rtl w:val="0"/>
          <w:lang w:val="en-US"/>
          <w14:textFill>
            <w14:solidFill>
              <w14:srgbClr w14:val="000000"/>
            </w14:solidFill>
          </w14:textFill>
        </w:rPr>
        <w:t xml:space="preserve">Modify View </w:t>
      </w:r>
      <w:r>
        <w:rPr>
          <w:rFonts w:ascii="Helvetica Neue" w:hAnsi="Helvetica Neue"/>
          <w:outline w:val="0"/>
          <w:color w:val="000000"/>
          <w:rtl w:val="0"/>
          <w:lang w:val="en-US"/>
          <w14:textFill>
            <w14:solidFill>
              <w14:srgbClr w14:val="000000"/>
            </w14:solidFill>
          </w14:textFill>
        </w:rPr>
        <w:t xml:space="preserve">from the </w:t>
      </w:r>
      <w:r>
        <w:rPr>
          <w:rFonts w:ascii="Helvetica Neue" w:hAnsi="Helvetica Neue"/>
          <w:i w:val="1"/>
          <w:iCs w:val="1"/>
          <w:outline w:val="0"/>
          <w:color w:val="000000"/>
          <w:rtl w:val="0"/>
          <w:lang w:val="en-US"/>
          <w14:textFill>
            <w14:solidFill>
              <w14:srgbClr w14:val="000000"/>
            </w14:solidFill>
          </w14:textFill>
        </w:rPr>
        <w:t>List View.</w:t>
      </w:r>
    </w:p>
    <w:p>
      <w:pPr>
        <w:pStyle w:val="Default"/>
        <w:spacing w:after="240"/>
        <w:jc w:val="center"/>
        <w:rPr>
          <w:rFonts w:ascii="Helvetica Neue" w:cs="Helvetica Neue" w:hAnsi="Helvetica Neue" w:eastAsia="Helvetica Neue"/>
          <w:outline w:val="0"/>
          <w:color w:val="000000"/>
          <w:sz w:val="32"/>
          <w:szCs w:val="32"/>
          <w14:textFill>
            <w14:solidFill>
              <w14:srgbClr w14:val="000000"/>
            </w14:solidFill>
          </w14:textFill>
        </w:rPr>
      </w:pPr>
      <w:r>
        <w:rPr>
          <w:rFonts w:ascii="Helvetica Neue" w:hAnsi="Helvetica Neue"/>
          <w:outline w:val="0"/>
          <w:color w:val="000000"/>
          <w:sz w:val="32"/>
          <w:szCs w:val="32"/>
          <w:rtl w:val="0"/>
          <w:lang w:val="en-US"/>
          <w14:textFill>
            <w14:solidFill>
              <w14:srgbClr w14:val="000000"/>
            </w14:solidFill>
          </w14:textFill>
        </w:rPr>
        <w:t>Asset Management Application Mobile Framework</w:t>
      </w:r>
      <w:r>
        <w:rPr>
          <w:rFonts w:ascii="Helvetica Neue" w:cs="Helvetica Neue" w:hAnsi="Helvetica Neue" w:eastAsia="Helvetica Neue"/>
          <w:outline w:val="0"/>
          <w:color w:val="000000"/>
          <w:sz w:val="32"/>
          <w:szCs w:val="32"/>
          <w14:textFill>
            <w14:solidFill>
              <w14:srgbClr w14:val="000000"/>
            </w14:solidFill>
          </w14:textFill>
        </w:rPr>
        <w:drawing>
          <wp:anchor distT="152400" distB="152400" distL="152400" distR="152400" simplePos="0" relativeHeight="251661312" behindDoc="0" locked="0" layoutInCell="1" allowOverlap="1">
            <wp:simplePos x="0" y="0"/>
            <wp:positionH relativeFrom="margin">
              <wp:posOffset>820349</wp:posOffset>
            </wp:positionH>
            <wp:positionV relativeFrom="line">
              <wp:posOffset>496247</wp:posOffset>
            </wp:positionV>
            <wp:extent cx="3777219" cy="8227425"/>
            <wp:effectExtent l="0" t="0" r="0" b="0"/>
            <wp:wrapThrough wrapText="bothSides" distL="152400" distR="152400">
              <wp:wrapPolygon edited="1">
                <wp:start x="0" y="0"/>
                <wp:lineTo x="21640" y="0"/>
                <wp:lineTo x="21640"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10-02 at 12.18.13 PM.png"/>
                    <pic:cNvPicPr>
                      <a:picLocks noChangeAspect="1"/>
                    </pic:cNvPicPr>
                  </pic:nvPicPr>
                  <pic:blipFill>
                    <a:blip r:embed="rId7">
                      <a:extLst/>
                    </a:blip>
                    <a:stretch>
                      <a:fillRect/>
                    </a:stretch>
                  </pic:blipFill>
                  <pic:spPr>
                    <a:xfrm>
                      <a:off x="0" y="0"/>
                      <a:ext cx="3777219" cy="8227425"/>
                    </a:xfrm>
                    <a:prstGeom prst="rect">
                      <a:avLst/>
                    </a:prstGeom>
                    <a:ln w="12700" cap="flat">
                      <a:noFill/>
                      <a:miter lim="400000"/>
                    </a:ln>
                    <a:effectLst/>
                  </pic:spPr>
                </pic:pic>
              </a:graphicData>
            </a:graphic>
          </wp:anchor>
        </w:drawing>
      </w:r>
      <w:r>
        <w:rPr>
          <w:rFonts w:ascii="Helvetica Neue" w:hAnsi="Helvetica Neue"/>
          <w:outline w:val="0"/>
          <w:color w:val="000000"/>
          <w:sz w:val="32"/>
          <w:szCs w:val="32"/>
          <w:rtl w:val="0"/>
          <w:lang w:val="en-US"/>
          <w14:textFill>
            <w14:solidFill>
              <w14:srgbClr w14:val="000000"/>
            </w14:solidFill>
          </w14:textFill>
        </w:rPr>
        <w:t xml:space="preserve"> and UI</w:t>
      </w: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Default"/>
        <w:spacing w:after="240"/>
        <w:rPr>
          <w:rFonts w:ascii="Helvetica Neue" w:cs="Helvetica Neue" w:hAnsi="Helvetica Neue" w:eastAsia="Helvetica Neue"/>
          <w:outline w:val="0"/>
          <w:color w:val="000000"/>
          <w:sz w:val="32"/>
          <w:szCs w:val="32"/>
          <w14:textFill>
            <w14:solidFill>
              <w14:srgbClr w14:val="000000"/>
            </w14:solidFill>
          </w14:textFill>
        </w:rPr>
      </w:pPr>
    </w:p>
    <w:p>
      <w:pPr>
        <w:pStyle w:val="Heading"/>
        <w:spacing w:line="360" w:lineRule="auto"/>
      </w:pPr>
      <w:bookmarkStart w:name="_Toc4" w:id="4"/>
      <w:r>
        <w:rPr>
          <w:rtl w:val="0"/>
          <w:lang w:val="en-US"/>
        </w:rPr>
        <w:t xml:space="preserve">Application Testing </w:t>
      </w:r>
      <w:bookmarkEnd w:id="4"/>
    </w:p>
    <w:p>
      <w:pPr>
        <w:pStyle w:val="Heading 2"/>
      </w:pPr>
      <w:bookmarkStart w:name="_Toc5" w:id="5"/>
      <w:r>
        <w:rPr>
          <w:rtl w:val="0"/>
          <w:lang w:val="en-US"/>
        </w:rPr>
        <w:t>Test Plan Purpose</w:t>
      </w:r>
      <w:bookmarkEnd w:id="5"/>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Within the Asset Management Application are Java classes that are used to represent the database entities. These modules will preform tests on the user inputed data to validate whether all required fields have been filled out and if valid data has been entered into each the fields.  </w:t>
      </w:r>
      <w:r>
        <w:rPr>
          <w:rFonts w:ascii="Helvetica Neue" w:hAnsi="Helvetica Neue"/>
          <w:outline w:val="0"/>
          <w:color w:val="000000"/>
          <w:rtl w:val="0"/>
          <w:lang w:val="en-US"/>
          <w14:textFill>
            <w14:solidFill>
              <w14:srgbClr w14:val="000000"/>
            </w14:solidFill>
          </w14:textFill>
        </w:rPr>
        <w:t xml:space="preserve">Built within each of these </w:t>
      </w:r>
      <w:r>
        <w:rPr>
          <w:rFonts w:ascii="Helvetica Neue" w:hAnsi="Helvetica Neue"/>
          <w:outline w:val="0"/>
          <w:color w:val="000000"/>
          <w:rtl w:val="0"/>
          <w:lang w:val="en-US"/>
          <w14:textFill>
            <w14:solidFill>
              <w14:srgbClr w14:val="000000"/>
            </w14:solidFill>
          </w14:textFill>
        </w:rPr>
        <w:t>J</w:t>
      </w:r>
      <w:r>
        <w:rPr>
          <w:rFonts w:ascii="Helvetica Neue" w:hAnsi="Helvetica Neue"/>
          <w:outline w:val="0"/>
          <w:color w:val="000000"/>
          <w:rtl w:val="0"/>
          <w:lang w:val="en-US"/>
          <w14:textFill>
            <w14:solidFill>
              <w14:srgbClr w14:val="000000"/>
            </w14:solidFill>
          </w14:textFill>
        </w:rPr>
        <w:t>ava classes is a</w:t>
      </w:r>
      <w:r>
        <w:rPr>
          <w:rFonts w:ascii="Helvetica Neue" w:hAnsi="Helvetica Neue"/>
          <w:outline w:val="0"/>
          <w:color w:val="000000"/>
          <w:rtl w:val="0"/>
          <w:lang w:val="en-US"/>
          <w14:textFill>
            <w14:solidFill>
              <w14:srgbClr w14:val="000000"/>
            </w14:solidFill>
          </w14:textFill>
        </w:rPr>
        <w:t xml:space="preserve"> custom</w:t>
      </w:r>
      <w:r>
        <w:rPr>
          <w:rFonts w:ascii="Helvetica Neue" w:hAnsi="Helvetica Neue"/>
          <w:outline w:val="0"/>
          <w:color w:val="000000"/>
          <w:rtl w:val="0"/>
          <w:lang w:val="en-US"/>
          <w14:textFill>
            <w14:solidFill>
              <w14:srgbClr w14:val="000000"/>
            </w14:solidFill>
          </w14:textFill>
        </w:rPr>
        <w:t xml:space="preserve"> method that is used to validate </w:t>
      </w:r>
      <w:r>
        <w:rPr>
          <w:rFonts w:ascii="Helvetica Neue" w:hAnsi="Helvetica Neue"/>
          <w:outline w:val="0"/>
          <w:color w:val="000000"/>
          <w:rtl w:val="0"/>
          <w:lang w:val="en-US"/>
          <w14:textFill>
            <w14:solidFill>
              <w14:srgbClr w14:val="000000"/>
            </w14:solidFill>
          </w14:textFill>
        </w:rPr>
        <w:t xml:space="preserve">various aspects of the class, such as if any of the fields are empty, if start dates are prior to end dates, and so on. These validation methods will be used every time one of the objects is created by the application. Android Studio has a built-in framework called JUnit4 that will be used to write repeatable unit tests. The unit tests created for this application are designed to verify that the validation checks within each of the classes will work correctly. If any of these checks are not designed properly, and therefore the checks do not catch the issues they are intended to identify, then this situation  can cause cascading problems for the database.  The unit test for this example is designed to check the four attributes that will be populated when creating a </w:t>
      </w:r>
      <w:r>
        <w:rPr>
          <w:rFonts w:ascii="Helvetica Neue" w:hAnsi="Helvetica Neue" w:hint="default"/>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Campus</w:t>
      </w:r>
      <w:r>
        <w:rPr>
          <w:rFonts w:ascii="Helvetica Neue" w:hAnsi="Helvetica Neue" w:hint="default"/>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object. </w:t>
      </w:r>
    </w:p>
    <w:p>
      <w:pPr>
        <w:pStyle w:val="Heading 2"/>
        <w:bidi w:val="0"/>
      </w:pPr>
      <w:bookmarkStart w:name="_Toc6" w:id="6"/>
      <w:r>
        <w:rPr>
          <w:rFonts w:cs="Arial Unicode MS" w:eastAsia="Arial Unicode MS"/>
          <w:rtl w:val="0"/>
          <w:lang w:val="en-US"/>
        </w:rPr>
        <w:t xml:space="preserve">Test Plan Overview </w:t>
      </w:r>
      <w:bookmarkEnd w:id="6"/>
    </w:p>
    <w:p>
      <w:pPr>
        <w:pStyle w:val="Body"/>
        <w:spacing w:line="360" w:lineRule="auto"/>
        <w:rPr>
          <w:sz w:val="24"/>
          <w:szCs w:val="24"/>
        </w:rPr>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within the Campus class is designed to check if all three of passed values do not equal </w:t>
      </w:r>
      <w:r>
        <w:rPr>
          <w:rFonts w:ascii="Helvetica Neue" w:hAnsi="Helvetica Neue" w:hint="default"/>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empty.</w:t>
      </w:r>
      <w:r>
        <w:rPr>
          <w:rFonts w:ascii="Helvetica Neue" w:hAnsi="Helvetica Neue" w:hint="default"/>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Next the method will attempt to parse the passed date fields and convert them to a SimpleDateFormat. If </w:t>
      </w:r>
      <w:r>
        <w:rPr>
          <w:rFonts w:ascii="Helvetica Neue" w:hAnsi="Helvetica Neue"/>
          <w:outline w:val="0"/>
          <w:color w:val="000000"/>
          <w:rtl w:val="0"/>
          <w:lang w:val="de-DE"/>
          <w14:textFill>
            <w14:solidFill>
              <w14:srgbClr w14:val="000000"/>
            </w14:solidFill>
          </w14:textFill>
        </w:rPr>
        <w:t>SimpleDateFormat</w:t>
      </w:r>
      <w:r>
        <w:rPr>
          <w:rFonts w:ascii="Helvetica Neue" w:hAnsi="Helvetica Neue"/>
          <w:outline w:val="0"/>
          <w:color w:val="000000"/>
          <w:rtl w:val="0"/>
          <w:lang w:val="en-US"/>
          <w14:textFill>
            <w14:solidFill>
              <w14:srgbClr w14:val="000000"/>
            </w14:solidFill>
          </w14:textFill>
        </w:rPr>
        <w:t xml:space="preserve"> is successful, then the method compares the two dates to ensure that the start date takes place prior to the second date (the end date). If all of the criteria of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are met, then the method will return true. If one of the conditions of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is not met, then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will return false.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method is invoked every time a new Campus object is created or modified by the Asset Management Application. </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tests for object creation will run utilizing the JUnit4 Framework and will be executed from within the Android Studio Integrated Developer Environment. The framework has two methods that will be used to verify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results: </w:t>
      </w:r>
      <w:r>
        <w:rPr>
          <w:rFonts w:ascii="Helvetica Neue" w:hAnsi="Helvetica Neue"/>
          <w:i w:val="1"/>
          <w:iCs w:val="1"/>
          <w:outline w:val="0"/>
          <w:color w:val="000000"/>
          <w:rtl w:val="0"/>
          <w14:textFill>
            <w14:solidFill>
              <w14:srgbClr w14:val="000000"/>
            </w14:solidFill>
          </w14:textFill>
        </w:rPr>
        <w:t>assertTrue()</w:t>
      </w:r>
      <w:r>
        <w:rPr>
          <w:rFonts w:ascii="Helvetica Neue" w:hAnsi="Helvetica Neue"/>
          <w:outline w:val="0"/>
          <w:color w:val="000000"/>
          <w:rtl w:val="0"/>
          <w:lang w:val="en-US"/>
          <w14:textFill>
            <w14:solidFill>
              <w14:srgbClr w14:val="000000"/>
            </w14:solidFill>
          </w14:textFill>
        </w:rPr>
        <w:t xml:space="preserve"> and </w:t>
      </w:r>
      <w:r>
        <w:rPr>
          <w:rFonts w:ascii="Helvetica Neue" w:hAnsi="Helvetica Neue"/>
          <w:i w:val="1"/>
          <w:iCs w:val="1"/>
          <w:outline w:val="0"/>
          <w:color w:val="000000"/>
          <w:rtl w:val="0"/>
          <w14:textFill>
            <w14:solidFill>
              <w14:srgbClr w14:val="000000"/>
            </w14:solidFill>
          </w14:textFill>
        </w:rPr>
        <w:t>assertFalse()</w:t>
      </w:r>
      <w:r>
        <w:rPr>
          <w:rFonts w:ascii="Helvetica Neue" w:hAnsi="Helvetica Neue"/>
          <w:outline w:val="0"/>
          <w:color w:val="000000"/>
          <w:rtl w:val="0"/>
          <w:lang w:val="en-US"/>
          <w14:textFill>
            <w14:solidFill>
              <w14:srgbClr w14:val="000000"/>
            </w14:solidFill>
          </w14:textFill>
        </w:rPr>
        <w:t xml:space="preserve">. These two methods will compare the true and false values returned by the method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If an </w:t>
      </w:r>
      <w:r>
        <w:rPr>
          <w:rFonts w:ascii="Helvetica Neue" w:hAnsi="Helvetica Neue"/>
          <w:i w:val="1"/>
          <w:iCs w:val="1"/>
          <w:outline w:val="0"/>
          <w:color w:val="000000"/>
          <w:rtl w:val="0"/>
          <w14:textFill>
            <w14:solidFill>
              <w14:srgbClr w14:val="000000"/>
            </w14:solidFill>
          </w14:textFill>
        </w:rPr>
        <w:t>assertTrue(</w:t>
      </w:r>
      <w:r>
        <w:rPr>
          <w:rFonts w:ascii="Helvetica Neue" w:hAnsi="Helvetica Neue"/>
          <w:i w:val="1"/>
          <w:iCs w:val="1"/>
          <w:outline w:val="0"/>
          <w:color w:val="000000"/>
          <w:rtl w:val="0"/>
          <w:lang w:val="en-US"/>
          <w14:textFill>
            <w14:solidFill>
              <w14:srgbClr w14:val="000000"/>
            </w14:solidFill>
          </w14:textFill>
        </w:rPr>
        <w:t>)</w:t>
      </w:r>
      <w:r>
        <w:rPr>
          <w:rFonts w:ascii="Helvetica Neue" w:hAnsi="Helvetica Neue"/>
          <w:outline w:val="0"/>
          <w:color w:val="000000"/>
          <w:rtl w:val="0"/>
          <w:lang w:val="en-US"/>
          <w14:textFill>
            <w14:solidFill>
              <w14:srgbClr w14:val="000000"/>
            </w14:solidFill>
          </w14:textFill>
        </w:rPr>
        <w:t xml:space="preserve"> is used and the</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method returns true, then the test will pass. The inverse is true for the </w:t>
      </w:r>
      <w:r>
        <w:rPr>
          <w:rFonts w:ascii="Helvetica Neue" w:hAnsi="Helvetica Neue"/>
          <w:i w:val="1"/>
          <w:iCs w:val="1"/>
          <w:outline w:val="0"/>
          <w:color w:val="000000"/>
          <w:rtl w:val="0"/>
          <w14:textFill>
            <w14:solidFill>
              <w14:srgbClr w14:val="000000"/>
            </w14:solidFill>
          </w14:textFill>
        </w:rPr>
        <w:t>assertFalse()</w:t>
      </w:r>
      <w:r>
        <w:rPr>
          <w:rFonts w:ascii="Helvetica Neue" w:hAnsi="Helvetica Neue"/>
          <w:outline w:val="0"/>
          <w:color w:val="000000"/>
          <w:rtl w:val="0"/>
          <w:lang w:val="en-US"/>
          <w14:textFill>
            <w14:solidFill>
              <w14:srgbClr w14:val="000000"/>
            </w14:solidFill>
          </w14:textFill>
        </w:rPr>
        <w:t xml:space="preserve"> method.</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The pass and fail results of the test will be printed to the IDEs EventLog video window of Android Studio. </w:t>
      </w:r>
    </w:p>
    <w:p>
      <w:pPr>
        <w:pStyle w:val="Heading 2"/>
        <w:bidi w:val="0"/>
      </w:pPr>
      <w:bookmarkStart w:name="_Toc7" w:id="7"/>
      <w:r>
        <w:rPr>
          <w:rFonts w:cs="Arial Unicode MS" w:eastAsia="Arial Unicode MS"/>
          <w:rtl w:val="0"/>
          <w:lang w:val="en-US"/>
        </w:rPr>
        <w:t>Test Plan</w:t>
      </w:r>
      <w:bookmarkEnd w:id="7"/>
    </w:p>
    <w:p>
      <w:pPr>
        <w:pStyle w:val="Body"/>
        <w:bidi w:val="0"/>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uses three different criteria to check if a campus object should be created. As a whole, the method checks to see if the any of the passed values are empty, if the dates passed into the object are parseable to a simple date format, and if the start date is prior to the end date. In order to check these three criteria a total of five unit tests will need to be created. The first check that is made by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is if any of the three user inputs in criteria have empty values. To test this we will use three different unit tests, each test will pass an empty value into one of the three variables. The objects created by these tests should return fails when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is called. By comparing the results of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method with </w:t>
      </w:r>
      <w:r>
        <w:rPr>
          <w:rFonts w:ascii="Helvetica Neue" w:hAnsi="Helvetica Neue"/>
          <w:i w:val="1"/>
          <w:iCs w:val="1"/>
          <w:outline w:val="0"/>
          <w:color w:val="000000"/>
          <w:rtl w:val="0"/>
          <w14:textFill>
            <w14:solidFill>
              <w14:srgbClr w14:val="000000"/>
            </w14:solidFill>
          </w14:textFill>
        </w:rPr>
        <w:t>assertFalse()</w:t>
      </w:r>
      <w:r>
        <w:rPr>
          <w:rFonts w:ascii="Helvetica Neue" w:hAnsi="Helvetica Neue"/>
          <w:outline w:val="0"/>
          <w:color w:val="000000"/>
          <w:rtl w:val="0"/>
          <w:lang w:val="en-US"/>
          <w14:textFill>
            <w14:solidFill>
              <w14:srgbClr w14:val="000000"/>
            </w14:solidFill>
          </w14:textFill>
        </w:rPr>
        <w:t xml:space="preserve"> JUnit4 method, and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test should pass.</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second test method that will be created will check to see if the values passed in by the date can be parsed into a simple date format. By passing in a string of randomized characters to one of the date variables, the is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should fail to parse the dates and will return a false value. By comparing the results of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i w:val="1"/>
          <w:iCs w:val="1"/>
          <w:outline w:val="0"/>
          <w:color w:val="000000"/>
          <w:rtl w:val="0"/>
          <w:lang w:val="en-US"/>
          <w14:textFill>
            <w14:solidFill>
              <w14:srgbClr w14:val="000000"/>
            </w14:solidFill>
          </w14:textFill>
        </w:rPr>
        <w:t xml:space="preserve"> </w:t>
      </w:r>
      <w:r>
        <w:rPr>
          <w:rFonts w:ascii="Helvetica Neue" w:hAnsi="Helvetica Neue"/>
          <w:outline w:val="0"/>
          <w:color w:val="000000"/>
          <w:rtl w:val="0"/>
          <w:lang w:val="en-US"/>
          <w14:textFill>
            <w14:solidFill>
              <w14:srgbClr w14:val="000000"/>
            </w14:solidFill>
          </w14:textFill>
        </w:rPr>
        <w:t xml:space="preserve">method with </w:t>
      </w:r>
      <w:r>
        <w:rPr>
          <w:rFonts w:ascii="Helvetica Neue" w:hAnsi="Helvetica Neue"/>
          <w:i w:val="1"/>
          <w:iCs w:val="1"/>
          <w:outline w:val="0"/>
          <w:color w:val="000000"/>
          <w:rtl w:val="0"/>
          <w14:textFill>
            <w14:solidFill>
              <w14:srgbClr w14:val="000000"/>
            </w14:solidFill>
          </w14:textFill>
        </w:rPr>
        <w:t>assertFalse()</w:t>
      </w:r>
      <w:r>
        <w:rPr>
          <w:rFonts w:ascii="Helvetica Neue" w:hAnsi="Helvetica Neue"/>
          <w:outline w:val="0"/>
          <w:color w:val="000000"/>
          <w:rtl w:val="0"/>
          <w:lang w:val="en-US"/>
          <w14:textFill>
            <w14:solidFill>
              <w14:srgbClr w14:val="000000"/>
            </w14:solidFill>
          </w14:textFill>
        </w:rPr>
        <w:t xml:space="preserve"> JUnit4 method, the </w:t>
      </w:r>
      <w:r>
        <w:rPr>
          <w:rFonts w:ascii="Helvetica Neue" w:hAnsi="Helvetica Neue"/>
          <w:i w:val="1"/>
          <w:iCs w:val="1"/>
          <w:outline w:val="0"/>
          <w:color w:val="000000"/>
          <w:rtl w:val="0"/>
          <w:lang w:val="it-IT"/>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test should pass</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The final unit test will check to see if the start date that is passed is chronologically before the end date that is passed. To perform this test the function will pass a date into the end date that takes place prior to the past start date. As with the previous two tests, the </w:t>
      </w:r>
      <w:r>
        <w:rPr>
          <w:rFonts w:ascii="Helvetica Neue" w:hAnsi="Helvetica Neue"/>
          <w:i w:val="1"/>
          <w:iCs w:val="1"/>
          <w:outline w:val="0"/>
          <w:color w:val="000000"/>
          <w:rtl w:val="0"/>
          <w:lang w:val="en-US"/>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should return a false result, and when compared to the </w:t>
      </w:r>
      <w:r>
        <w:rPr>
          <w:rFonts w:ascii="Helvetica Neue" w:hAnsi="Helvetica Neue"/>
          <w:i w:val="1"/>
          <w:iCs w:val="1"/>
          <w:outline w:val="0"/>
          <w:color w:val="000000"/>
          <w:rtl w:val="0"/>
          <w14:textFill>
            <w14:solidFill>
              <w14:srgbClr w14:val="000000"/>
            </w14:solidFill>
          </w14:textFill>
        </w:rPr>
        <w:t>assertFalse()</w:t>
      </w:r>
      <w:r>
        <w:rPr>
          <w:rFonts w:ascii="Helvetica Neue" w:hAnsi="Helvetica Neue"/>
          <w:outline w:val="0"/>
          <w:color w:val="000000"/>
          <w:rtl w:val="0"/>
          <w:lang w:val="en-US"/>
          <w14:textFill>
            <w14:solidFill>
              <w14:srgbClr w14:val="000000"/>
            </w14:solidFill>
          </w14:textFill>
        </w:rPr>
        <w:t xml:space="preserve"> JUnit4 method, the test should pass. </w:t>
      </w: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cs="Helvetica Neue" w:hAnsi="Helvetica Neue" w:eastAsia="Helvetica Neue"/>
          <w:outline w:val="0"/>
          <w:color w:val="000000"/>
          <w:rtl w:val="0"/>
          <w:lang w:val="en-US"/>
          <w14:textFill>
            <w14:solidFill>
              <w14:srgbClr w14:val="000000"/>
            </w14:solidFill>
          </w14:textFill>
        </w:rPr>
        <w:tab/>
        <w:t xml:space="preserve">One final test will be created as a control and will be designed around the </w:t>
      </w:r>
      <w:r>
        <w:rPr>
          <w:rFonts w:ascii="Helvetica Neue" w:hAnsi="Helvetica Neue"/>
          <w:i w:val="1"/>
          <w:iCs w:val="1"/>
          <w:outline w:val="0"/>
          <w:color w:val="000000"/>
          <w:rtl w:val="0"/>
          <w:lang w:val="en-US"/>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returning true. All of the variables passed into the unit test will meet the criteria of the </w:t>
      </w:r>
      <w:r>
        <w:rPr>
          <w:rFonts w:ascii="Helvetica Neue" w:hAnsi="Helvetica Neue"/>
          <w:i w:val="1"/>
          <w:iCs w:val="1"/>
          <w:outline w:val="0"/>
          <w:color w:val="000000"/>
          <w:rtl w:val="0"/>
          <w:lang w:val="en-US"/>
          <w14:textFill>
            <w14:solidFill>
              <w14:srgbClr w14:val="000000"/>
            </w14:solidFill>
          </w14:textFill>
        </w:rPr>
        <w:t>isValidCampus()</w:t>
      </w:r>
      <w:r>
        <w:rPr>
          <w:rFonts w:ascii="Helvetica Neue" w:hAnsi="Helvetica Neue"/>
          <w:outline w:val="0"/>
          <w:color w:val="000000"/>
          <w:rtl w:val="0"/>
          <w:lang w:val="en-US"/>
          <w14:textFill>
            <w14:solidFill>
              <w14:srgbClr w14:val="000000"/>
            </w14:solidFill>
          </w14:textFill>
        </w:rPr>
        <w:t xml:space="preserve"> method. The method should return true, and when compared to the </w:t>
      </w:r>
      <w:r>
        <w:rPr>
          <w:rFonts w:ascii="Helvetica Neue" w:hAnsi="Helvetica Neue"/>
          <w:i w:val="1"/>
          <w:iCs w:val="1"/>
          <w:outline w:val="0"/>
          <w:color w:val="000000"/>
          <w:rtl w:val="0"/>
          <w14:textFill>
            <w14:solidFill>
              <w14:srgbClr w14:val="000000"/>
            </w14:solidFill>
          </w14:textFill>
        </w:rPr>
        <w:t>assertTrue()</w:t>
      </w:r>
      <w:r>
        <w:rPr>
          <w:rFonts w:ascii="Helvetica Neue" w:hAnsi="Helvetica Neue"/>
          <w:outline w:val="0"/>
          <w:color w:val="000000"/>
          <w:rtl w:val="0"/>
          <w:lang w:val="en-US"/>
          <w14:textFill>
            <w14:solidFill>
              <w14:srgbClr w14:val="000000"/>
            </w14:solidFill>
          </w14:textFill>
        </w:rPr>
        <w:t xml:space="preserve"> JUnit4 method for method the test will pass.</w:t>
      </w:r>
    </w:p>
    <w:p>
      <w:pPr>
        <w:pStyle w:val="Heading 2"/>
        <w:bidi w:val="0"/>
      </w:pPr>
      <w:bookmarkStart w:name="_Toc8" w:id="8"/>
      <w:r>
        <w:rPr>
          <w:rFonts w:cs="Arial Unicode MS" w:eastAsia="Arial Unicode MS"/>
          <w:rtl w:val="0"/>
          <w:lang w:val="en-US"/>
        </w:rPr>
        <w:t xml:space="preserve">Test Code Example </w:t>
      </w:r>
      <w:bookmarkEnd w:id="8"/>
    </w:p>
    <w:p>
      <w:pPr>
        <w:pStyle w:val="Body"/>
        <w:rPr>
          <w:sz w:val="24"/>
          <w:szCs w:val="24"/>
        </w:rPr>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outline w:val="0"/>
          <w:color w:val="000000"/>
          <w:rtl w:val="0"/>
          <w:lang w:val="en-US"/>
          <w14:textFill>
            <w14:solidFill>
              <w14:srgbClr w14:val="000000"/>
            </w14:solidFill>
          </w14:textFill>
        </w:rPr>
        <w:t>The following code is an example of the unit test preformed on the application. The unit test checks each of the three values passed in via user input to see if any of them are empty. If any of the values are empty the creation of the object will fail, and the test will be considered a success.</w:t>
      </w:r>
      <w:r>
        <w:rPr>
          <w:rFonts w:ascii="Helvetica Neue" w:cs="Helvetica Neue" w:hAnsi="Helvetica Neue" w:eastAsia="Helvetica Neue"/>
          <w:outline w:val="0"/>
          <w:color w:val="000000"/>
          <w14:textFill>
            <w14:solidFill>
              <w14:srgbClr w14:val="000000"/>
            </w14:solidFill>
          </w14:textFill>
        </w:rPr>
        <w:drawing>
          <wp:anchor distT="152400" distB="152400" distL="152400" distR="152400" simplePos="0" relativeHeight="251698176" behindDoc="0" locked="0" layoutInCell="1" allowOverlap="1">
            <wp:simplePos x="0" y="0"/>
            <wp:positionH relativeFrom="margin">
              <wp:posOffset>495255</wp:posOffset>
            </wp:positionH>
            <wp:positionV relativeFrom="line">
              <wp:posOffset>238148</wp:posOffset>
            </wp:positionV>
            <wp:extent cx="4940389" cy="2882877"/>
            <wp:effectExtent l="0" t="0" r="0" b="0"/>
            <wp:wrapThrough wrapText="bothSides" distL="152400" distR="152400">
              <wp:wrapPolygon edited="1">
                <wp:start x="0" y="0"/>
                <wp:lineTo x="21621" y="0"/>
                <wp:lineTo x="21621" y="21617"/>
                <wp:lineTo x="0" y="21617"/>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9-10-05 at 11.26.02 AM.png"/>
                    <pic:cNvPicPr>
                      <a:picLocks noChangeAspect="1"/>
                    </pic:cNvPicPr>
                  </pic:nvPicPr>
                  <pic:blipFill>
                    <a:blip r:embed="rId8">
                      <a:extLst/>
                    </a:blip>
                    <a:stretch>
                      <a:fillRect/>
                    </a:stretch>
                  </pic:blipFill>
                  <pic:spPr>
                    <a:xfrm>
                      <a:off x="0" y="0"/>
                      <a:ext cx="4940389" cy="2882877"/>
                    </a:xfrm>
                    <a:prstGeom prst="rect">
                      <a:avLst/>
                    </a:prstGeom>
                    <a:ln w="12700" cap="flat">
                      <a:noFill/>
                      <a:miter lim="400000"/>
                    </a:ln>
                    <a:effectLst/>
                  </pic:spPr>
                </pic:pic>
              </a:graphicData>
            </a:graphic>
          </wp:anchor>
        </w:drawing>
      </w: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p>
    <w:p>
      <w:pPr>
        <w:pStyle w:val="Default"/>
        <w:spacing w:after="240"/>
        <w:rPr>
          <w:rFonts w:ascii="Helvetica Neue" w:cs="Helvetica Neue" w:hAnsi="Helvetica Neue" w:eastAsia="Helvetica Neue"/>
          <w:outline w:val="0"/>
          <w:color w:val="000000"/>
          <w14:textFill>
            <w14:solidFill>
              <w14:srgbClr w14:val="000000"/>
            </w14:solidFill>
          </w14:textFill>
        </w:rPr>
      </w:pPr>
      <w:r>
        <w:rPr>
          <w:rFonts w:ascii="Helvetica Neue" w:hAnsi="Helvetica Neue"/>
          <w:outline w:val="0"/>
          <w:color w:val="000000"/>
          <w:rtl w:val="0"/>
          <w:lang w:val="en-US"/>
          <w14:textFill>
            <w14:solidFill>
              <w14:srgbClr w14:val="000000"/>
            </w14:solidFill>
          </w14:textFill>
        </w:rPr>
        <w:t>The Unit Test file is located within the application source code under:</w:t>
      </w:r>
    </w:p>
    <w:p>
      <w:pPr>
        <w:pStyle w:val="Default"/>
        <w:spacing w:after="240"/>
        <w:rPr>
          <w:rFonts w:ascii="Times" w:cs="Times" w:hAnsi="Times" w:eastAsia="Times"/>
          <w:outline w:val="0"/>
          <w:color w:val="000000"/>
          <w14:textFill>
            <w14:solidFill>
              <w14:srgbClr w14:val="000000"/>
            </w14:solidFill>
          </w14:textFill>
        </w:rPr>
      </w:pPr>
      <w:r>
        <w:rPr>
          <w:rFonts w:ascii="Helvetica Neue" w:hAnsi="Helvetica Neue"/>
          <w:outline w:val="0"/>
          <w:color w:val="000000"/>
          <w:rtl w:val="0"/>
          <w:lang w:val="en-US"/>
          <w14:textFill>
            <w14:solidFill>
              <w14:srgbClr w14:val="000000"/>
            </w14:solidFill>
          </w14:textFill>
        </w:rPr>
        <w:t>test &gt; java &gt; com &gt; example &gt; AssetManagmentSystem &gt; modules &gt; Campus_Class_Unit_Test</w:t>
      </w:r>
    </w:p>
    <w:p>
      <w:pPr>
        <w:pStyle w:val="Heading 2"/>
        <w:bidi w:val="0"/>
      </w:pPr>
      <w:bookmarkStart w:name="_Toc9" w:id="9"/>
      <w:r>
        <w:rPr>
          <w:rFonts w:cs="Arial Unicode MS" w:eastAsia="Arial Unicode MS"/>
          <w:rtl w:val="0"/>
          <w:lang w:val="en-US"/>
        </w:rPr>
        <w:t>Unit Test Pass/Fail Conditions</w:t>
      </w:r>
      <w:bookmarkEnd w:id="9"/>
    </w:p>
    <w:p>
      <w:pPr>
        <w:pStyle w:val="Body"/>
        <w:bidi w:val="0"/>
      </w:pPr>
    </w:p>
    <w:p>
      <w:pPr>
        <w:pStyle w:val="Default"/>
        <w:spacing w:after="240"/>
        <w:rPr>
          <w:rFonts w:ascii="Times" w:cs="Times" w:hAnsi="Times" w:eastAsia="Times"/>
          <w:outline w:val="0"/>
          <w:color w:val="000000"/>
          <w14:textFill>
            <w14:solidFill>
              <w14:srgbClr w14:val="000000"/>
            </w14:solidFill>
          </w14:textFill>
        </w:rPr>
      </w:pPr>
      <w:r>
        <w:rPr>
          <w:rFonts w:ascii="Times" w:cs="Times" w:hAnsi="Times" w:eastAsia="Times"/>
          <w:outline w:val="0"/>
          <w:color w:val="000000"/>
          <w:rtl w:val="0"/>
          <w:lang w:val="en-US"/>
          <w14:textFill>
            <w14:solidFill>
              <w14:srgbClr w14:val="000000"/>
            </w14:solidFill>
          </w14:textFill>
        </w:rPr>
        <w:tab/>
        <w:t xml:space="preserve">Each unit test developed for the Campus class is designed to produce a passing result.  A unit tests is indicated by </w:t>
      </w:r>
      <w:r>
        <w:rPr>
          <w:rFonts w:ascii="Times" w:hAnsi="Times"/>
          <w:i w:val="1"/>
          <w:iCs w:val="1"/>
          <w:outline w:val="0"/>
          <w:color w:val="000000"/>
          <w:rtl w:val="0"/>
          <w:lang w:val="en-US"/>
          <w14:textFill>
            <w14:solidFill>
              <w14:srgbClr w14:val="000000"/>
            </w14:solidFill>
          </w14:textFill>
        </w:rPr>
        <w:t>isInvalid</w:t>
      </w:r>
      <w:r>
        <w:rPr>
          <w:rFonts w:ascii="Times" w:hAnsi="Times"/>
          <w:outline w:val="0"/>
          <w:color w:val="000000"/>
          <w:rtl w:val="0"/>
          <w:lang w:val="en-US"/>
          <w14:textFill>
            <w14:solidFill>
              <w14:srgbClr w14:val="000000"/>
            </w14:solidFill>
          </w14:textFill>
        </w:rPr>
        <w:t xml:space="preserve"> within their name and are designed to check if the Campus object failed to be created. I</w:t>
      </w:r>
      <w:r>
        <w:rPr>
          <w:rFonts w:ascii="Times" w:hAnsi="Times"/>
          <w:outline w:val="0"/>
          <w:color w:val="000000"/>
          <w:rtl w:val="0"/>
          <w:lang w:val="en-US"/>
          <w14:textFill>
            <w14:solidFill>
              <w14:srgbClr w14:val="000000"/>
            </w14:solidFill>
          </w14:textFill>
        </w:rPr>
        <w:t>f the Campus object failed to be created</w:t>
      </w:r>
      <w:r>
        <w:rPr>
          <w:rFonts w:ascii="Times" w:hAnsi="Times"/>
          <w:outline w:val="0"/>
          <w:color w:val="000000"/>
          <w:rtl w:val="0"/>
          <w:lang w:val="en-US"/>
          <w14:textFill>
            <w14:solidFill>
              <w14:srgbClr w14:val="000000"/>
            </w14:solidFill>
          </w14:textFill>
        </w:rPr>
        <w:t xml:space="preserve">, then the value will return false by the </w:t>
      </w:r>
      <w:r>
        <w:rPr>
          <w:rFonts w:ascii="Times" w:hAnsi="Times"/>
          <w:i w:val="1"/>
          <w:iCs w:val="1"/>
          <w:outline w:val="0"/>
          <w:color w:val="000000"/>
          <w:rtl w:val="0"/>
          <w:lang w:val="it-IT"/>
          <w14:textFill>
            <w14:solidFill>
              <w14:srgbClr w14:val="000000"/>
            </w14:solidFill>
          </w14:textFill>
        </w:rPr>
        <w:t>isValidCampus()</w:t>
      </w:r>
      <w:r>
        <w:rPr>
          <w:rFonts w:ascii="Times" w:hAnsi="Times"/>
          <w:outline w:val="0"/>
          <w:color w:val="000000"/>
          <w:rtl w:val="0"/>
          <w:lang w:val="en-US"/>
          <w14:textFill>
            <w14:solidFill>
              <w14:srgbClr w14:val="000000"/>
            </w14:solidFill>
          </w14:textFill>
        </w:rPr>
        <w:t xml:space="preserve"> method. The JUnit4 testing will check this false value by checking the return by </w:t>
      </w:r>
      <w:r>
        <w:rPr>
          <w:rFonts w:ascii="Times" w:hAnsi="Times"/>
          <w:i w:val="1"/>
          <w:iCs w:val="1"/>
          <w:outline w:val="0"/>
          <w:color w:val="000000"/>
          <w:rtl w:val="0"/>
          <w:lang w:val="it-IT"/>
          <w14:textFill>
            <w14:solidFill>
              <w14:srgbClr w14:val="000000"/>
            </w14:solidFill>
          </w14:textFill>
        </w:rPr>
        <w:t>isValidCampus()</w:t>
      </w:r>
      <w:r>
        <w:rPr>
          <w:rFonts w:ascii="Times" w:hAnsi="Times"/>
          <w:i w:val="1"/>
          <w:iCs w:val="1"/>
          <w:outline w:val="0"/>
          <w:color w:val="000000"/>
          <w:rtl w:val="0"/>
          <w:lang w:val="en-US"/>
          <w14:textFill>
            <w14:solidFill>
              <w14:srgbClr w14:val="000000"/>
            </w14:solidFill>
          </w14:textFill>
        </w:rPr>
        <w:t xml:space="preserve"> </w:t>
      </w:r>
      <w:r>
        <w:rPr>
          <w:rFonts w:ascii="Times" w:hAnsi="Times"/>
          <w:outline w:val="0"/>
          <w:color w:val="000000"/>
          <w:rtl w:val="0"/>
          <w:lang w:val="en-US"/>
          <w14:textFill>
            <w14:solidFill>
              <w14:srgbClr w14:val="000000"/>
            </w14:solidFill>
          </w14:textFill>
        </w:rPr>
        <w:t>with the frameworks</w:t>
      </w:r>
      <w:r>
        <w:rPr>
          <w:rFonts w:ascii="Times" w:hAnsi="Times"/>
          <w:i w:val="1"/>
          <w:iCs w:val="1"/>
          <w:outline w:val="0"/>
          <w:color w:val="000000"/>
          <w:rtl w:val="0"/>
          <w:lang w:val="en-US"/>
          <w14:textFill>
            <w14:solidFill>
              <w14:srgbClr w14:val="000000"/>
            </w14:solidFill>
          </w14:textFill>
        </w:rPr>
        <w:t xml:space="preserve"> </w:t>
      </w:r>
      <w:r>
        <w:rPr>
          <w:rFonts w:ascii="Times" w:hAnsi="Times"/>
          <w:i w:val="1"/>
          <w:iCs w:val="1"/>
          <w:outline w:val="0"/>
          <w:color w:val="000000"/>
          <w:rtl w:val="0"/>
          <w14:textFill>
            <w14:solidFill>
              <w14:srgbClr w14:val="000000"/>
            </w14:solidFill>
          </w14:textFill>
        </w:rPr>
        <w:t>assertFalse()</w:t>
      </w:r>
      <w:r>
        <w:rPr>
          <w:rFonts w:ascii="Times" w:hAnsi="Times"/>
          <w:i w:val="1"/>
          <w:iCs w:val="1"/>
          <w:outline w:val="0"/>
          <w:color w:val="000000"/>
          <w:rtl w:val="0"/>
          <w:lang w:val="en-US"/>
          <w14:textFill>
            <w14:solidFill>
              <w14:srgbClr w14:val="000000"/>
            </w14:solidFill>
          </w14:textFill>
        </w:rPr>
        <w:t xml:space="preserve"> </w:t>
      </w:r>
      <w:r>
        <w:rPr>
          <w:rFonts w:ascii="Times" w:hAnsi="Times"/>
          <w:outline w:val="0"/>
          <w:color w:val="000000"/>
          <w:rtl w:val="0"/>
          <w:lang w:val="en-US"/>
          <w14:textFill>
            <w14:solidFill>
              <w14:srgbClr w14:val="000000"/>
            </w14:solidFill>
          </w14:textFill>
        </w:rPr>
        <w:t xml:space="preserve">method. Unit tests that have </w:t>
      </w:r>
      <w:r>
        <w:rPr>
          <w:rFonts w:ascii="Times" w:hAnsi="Times"/>
          <w:i w:val="1"/>
          <w:iCs w:val="1"/>
          <w:outline w:val="0"/>
          <w:color w:val="000000"/>
          <w:rtl w:val="0"/>
          <w:lang w:val="en-US"/>
          <w14:textFill>
            <w14:solidFill>
              <w14:srgbClr w14:val="000000"/>
            </w14:solidFill>
          </w14:textFill>
        </w:rPr>
        <w:t>isValid</w:t>
      </w:r>
      <w:r>
        <w:rPr>
          <w:rFonts w:ascii="Times" w:hAnsi="Times"/>
          <w:outline w:val="0"/>
          <w:color w:val="000000"/>
          <w:rtl w:val="0"/>
          <w:lang w:val="en-US"/>
          <w14:textFill>
            <w14:solidFill>
              <w14:srgbClr w14:val="000000"/>
            </w14:solidFill>
          </w14:textFill>
        </w:rPr>
        <w:t xml:space="preserve"> are designed to test if the Campus object was successfully created and will return true by the </w:t>
      </w:r>
      <w:r>
        <w:rPr>
          <w:rFonts w:ascii="Times" w:hAnsi="Times"/>
          <w:i w:val="1"/>
          <w:iCs w:val="1"/>
          <w:outline w:val="0"/>
          <w:color w:val="000000"/>
          <w:rtl w:val="0"/>
          <w:lang w:val="it-IT"/>
          <w14:textFill>
            <w14:solidFill>
              <w14:srgbClr w14:val="000000"/>
            </w14:solidFill>
          </w14:textFill>
        </w:rPr>
        <w:t>isValidCampus()</w:t>
      </w:r>
      <w:r>
        <w:rPr>
          <w:rFonts w:ascii="Times" w:hAnsi="Times"/>
          <w:outline w:val="0"/>
          <w:color w:val="000000"/>
          <w:rtl w:val="0"/>
          <w:lang w:val="en-US"/>
          <w14:textFill>
            <w14:solidFill>
              <w14:srgbClr w14:val="000000"/>
            </w14:solidFill>
          </w14:textFill>
        </w:rPr>
        <w:t xml:space="preserve"> method. As with the </w:t>
      </w:r>
      <w:r>
        <w:rPr>
          <w:rFonts w:ascii="Times" w:hAnsi="Times"/>
          <w:i w:val="1"/>
          <w:iCs w:val="1"/>
          <w:outline w:val="0"/>
          <w:color w:val="000000"/>
          <w:rtl w:val="0"/>
          <w:lang w:val="en-US"/>
          <w14:textFill>
            <w14:solidFill>
              <w14:srgbClr w14:val="000000"/>
            </w14:solidFill>
          </w14:textFill>
        </w:rPr>
        <w:t>isInvalid</w:t>
      </w:r>
      <w:r>
        <w:rPr>
          <w:rFonts w:ascii="Times" w:hAnsi="Times"/>
          <w:outline w:val="0"/>
          <w:color w:val="000000"/>
          <w:rtl w:val="0"/>
          <w:lang w:val="en-US"/>
          <w14:textFill>
            <w14:solidFill>
              <w14:srgbClr w14:val="000000"/>
            </w14:solidFill>
          </w14:textFill>
        </w:rPr>
        <w:t xml:space="preserve"> tests, the </w:t>
      </w:r>
      <w:r>
        <w:rPr>
          <w:rFonts w:ascii="Times" w:hAnsi="Times"/>
          <w:i w:val="1"/>
          <w:iCs w:val="1"/>
          <w:outline w:val="0"/>
          <w:color w:val="000000"/>
          <w:rtl w:val="0"/>
          <w:lang w:val="en-US"/>
          <w14:textFill>
            <w14:solidFill>
              <w14:srgbClr w14:val="000000"/>
            </w14:solidFill>
          </w14:textFill>
        </w:rPr>
        <w:t>isValid</w:t>
      </w:r>
      <w:r>
        <w:rPr>
          <w:rFonts w:ascii="Times" w:hAnsi="Times"/>
          <w:outline w:val="0"/>
          <w:color w:val="000000"/>
          <w:rtl w:val="0"/>
          <w:lang w:val="en-US"/>
          <w14:textFill>
            <w14:solidFill>
              <w14:srgbClr w14:val="000000"/>
            </w14:solidFill>
          </w14:textFill>
        </w:rPr>
        <w:t xml:space="preserve"> will use the JUint4 </w:t>
      </w:r>
      <w:r>
        <w:rPr>
          <w:rFonts w:ascii="Times" w:hAnsi="Times"/>
          <w:i w:val="1"/>
          <w:iCs w:val="1"/>
          <w:outline w:val="0"/>
          <w:color w:val="000000"/>
          <w:rtl w:val="0"/>
          <w14:textFill>
            <w14:solidFill>
              <w14:srgbClr w14:val="000000"/>
            </w14:solidFill>
          </w14:textFill>
        </w:rPr>
        <w:t>assertTrue()</w:t>
      </w:r>
      <w:r>
        <w:rPr>
          <w:rFonts w:ascii="Times" w:hAnsi="Times"/>
          <w:outline w:val="0"/>
          <w:color w:val="000000"/>
          <w:rtl w:val="0"/>
          <w:lang w:val="en-US"/>
          <w14:textFill>
            <w14:solidFill>
              <w14:srgbClr w14:val="000000"/>
            </w14:solidFill>
          </w14:textFill>
        </w:rPr>
        <w:t xml:space="preserve"> method. </w:t>
      </w:r>
    </w:p>
    <w:p>
      <w:pPr>
        <w:pStyle w:val="Heading 2"/>
        <w:bidi w:val="0"/>
      </w:pPr>
      <w:bookmarkStart w:name="_Toc10" w:id="10"/>
      <w:r>
        <w:rPr>
          <w:rFonts w:cs="Arial Unicode MS" w:eastAsia="Arial Unicode MS"/>
          <w:rtl w:val="0"/>
          <w:lang w:val="en-US"/>
        </w:rPr>
        <w:t>Unit Test Results</w:t>
      </w:r>
      <w:bookmarkEnd w:id="10"/>
    </w:p>
    <w:p>
      <w:pPr>
        <w:pStyle w:val="Heading 2"/>
        <w:spacing w:line="360" w:lineRule="auto"/>
        <w:rPr>
          <w:sz w:val="24"/>
          <w:szCs w:val="24"/>
        </w:rPr>
      </w:pPr>
    </w:p>
    <w:p>
      <w:pPr>
        <w:pStyle w:val="Body"/>
        <w:spacing w:line="360" w:lineRule="auto"/>
        <w:rPr>
          <w:sz w:val="24"/>
          <w:szCs w:val="24"/>
        </w:rPr>
      </w:pPr>
      <w:r>
        <w:rPr>
          <w:sz w:val="24"/>
          <w:szCs w:val="24"/>
          <w:rtl w:val="0"/>
          <w:lang w:val="en-US"/>
        </w:rPr>
        <w:tab/>
        <w:t xml:space="preserve">The output from the Android Studio EventLog shows the result from the </w:t>
      </w:r>
      <w:r>
        <w:rPr>
          <w:i w:val="1"/>
          <w:iCs w:val="1"/>
          <w:sz w:val="24"/>
          <w:szCs w:val="24"/>
          <w:rtl w:val="0"/>
        </w:rPr>
        <w:t>assertTrue()</w:t>
      </w:r>
      <w:r>
        <w:rPr>
          <w:sz w:val="24"/>
          <w:szCs w:val="24"/>
          <w:rtl w:val="0"/>
          <w:lang w:val="en-US"/>
        </w:rPr>
        <w:t xml:space="preserve"> and </w:t>
      </w:r>
      <w:r>
        <w:rPr>
          <w:i w:val="1"/>
          <w:iCs w:val="1"/>
          <w:sz w:val="24"/>
          <w:szCs w:val="24"/>
          <w:rtl w:val="0"/>
          <w:lang w:val="en-US"/>
        </w:rPr>
        <w:t>assertFalse()</w:t>
      </w:r>
      <w:r>
        <w:rPr>
          <w:sz w:val="24"/>
          <w:szCs w:val="24"/>
          <w:rtl w:val="0"/>
          <w:lang w:val="en-US"/>
        </w:rPr>
        <w:t xml:space="preserve"> statements of the unit tests. Each of the different tests performed are listed below the Campus_Class_Unit_Test method. The green check mark to the left of each of the unit tests indicates the test was completed successfully. For the Campus_Class_Unit_Test, all tests designed to fail did, and the control test that was designed to pass did so as well. A of total six tests passed successfully out of the total six tests.</w:t>
      </w:r>
      <w:r>
        <w:rPr>
          <w:sz w:val="24"/>
          <w:szCs w:val="24"/>
        </w:rPr>
        <w:drawing>
          <wp:anchor distT="152400" distB="152400" distL="152400" distR="152400" simplePos="0" relativeHeight="251697152" behindDoc="0" locked="0" layoutInCell="1" allowOverlap="1">
            <wp:simplePos x="0" y="0"/>
            <wp:positionH relativeFrom="margin">
              <wp:posOffset>867601</wp:posOffset>
            </wp:positionH>
            <wp:positionV relativeFrom="line">
              <wp:posOffset>365540</wp:posOffset>
            </wp:positionV>
            <wp:extent cx="4800600" cy="196850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0-05 at 10.33.07 AM.png"/>
                    <pic:cNvPicPr>
                      <a:picLocks noChangeAspect="1"/>
                    </pic:cNvPicPr>
                  </pic:nvPicPr>
                  <pic:blipFill>
                    <a:blip r:embed="rId9">
                      <a:extLst/>
                    </a:blip>
                    <a:stretch>
                      <a:fillRect/>
                    </a:stretch>
                  </pic:blipFill>
                  <pic:spPr>
                    <a:xfrm>
                      <a:off x="0" y="0"/>
                      <a:ext cx="4800600" cy="1968500"/>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spacing w:after="240"/>
        <w:rPr>
          <w:rFonts w:ascii="Times" w:cs="Times" w:hAnsi="Times" w:eastAsia="Times"/>
          <w:outline w:val="0"/>
          <w:color w:val="000000"/>
          <w:sz w:val="32"/>
          <w:szCs w:val="32"/>
          <w14:textFill>
            <w14:solidFill>
              <w14:srgbClr w14:val="000000"/>
            </w14:solidFill>
          </w14:textFill>
        </w:rPr>
      </w:pPr>
    </w:p>
    <w:p>
      <w:pPr>
        <w:pStyle w:val="Default"/>
        <w:spacing w:after="240"/>
        <w:rPr>
          <w:rFonts w:ascii="Times" w:cs="Times" w:hAnsi="Times" w:eastAsia="Times"/>
          <w:outline w:val="0"/>
          <w:color w:val="000000"/>
          <w:sz w:val="32"/>
          <w:szCs w:val="32"/>
          <w14:textFill>
            <w14:solidFill>
              <w14:srgbClr w14:val="000000"/>
            </w14:solidFill>
          </w14:textFill>
        </w:rPr>
      </w:pPr>
    </w:p>
    <w:p>
      <w:pPr>
        <w:pStyle w:val="Default"/>
        <w:spacing w:after="240"/>
        <w:rPr>
          <w:rFonts w:ascii="Times" w:cs="Times" w:hAnsi="Times" w:eastAsia="Times"/>
          <w:outline w:val="0"/>
          <w:color w:val="000000"/>
          <w:sz w:val="32"/>
          <w:szCs w:val="32"/>
          <w14:textFill>
            <w14:solidFill>
              <w14:srgbClr w14:val="000000"/>
            </w14:solidFill>
          </w14:textFill>
        </w:rPr>
      </w:pPr>
    </w:p>
    <w:p>
      <w:pPr>
        <w:pStyle w:val="Default"/>
        <w:spacing w:after="240"/>
        <w:rPr>
          <w:rFonts w:ascii="Times" w:cs="Times" w:hAnsi="Times" w:eastAsia="Times"/>
          <w:outline w:val="0"/>
          <w:color w:val="000000"/>
          <w:sz w:val="32"/>
          <w:szCs w:val="32"/>
          <w14:textFill>
            <w14:solidFill>
              <w14:srgbClr w14:val="000000"/>
            </w14:solidFill>
          </w14:textFill>
        </w:rPr>
      </w:pPr>
    </w:p>
    <w:p>
      <w:pPr>
        <w:pStyle w:val="Body"/>
        <w:bidi w:val="0"/>
      </w:pPr>
    </w:p>
    <w:p>
      <w:pPr>
        <w:pStyle w:val="Heading"/>
        <w:bidi w:val="0"/>
      </w:pPr>
      <w:bookmarkStart w:name="_Toc11" w:id="11"/>
      <w:r>
        <w:rPr>
          <w:rFonts w:cs="Arial Unicode MS" w:eastAsia="Arial Unicode MS"/>
          <w:rtl w:val="0"/>
          <w:lang w:val="en-US"/>
        </w:rPr>
        <w:t>Maintenance Guide</w:t>
      </w:r>
      <w:bookmarkEnd w:id="11"/>
    </w:p>
    <w:p>
      <w:pPr>
        <w:pStyle w:val="Heading 2"/>
        <w:bidi w:val="0"/>
      </w:pPr>
    </w:p>
    <w:p>
      <w:pPr>
        <w:pStyle w:val="Body"/>
        <w:bidi w:val="0"/>
      </w:pPr>
    </w:p>
    <w:p>
      <w:pPr>
        <w:pStyle w:val="Body"/>
        <w:bidi w:val="0"/>
      </w:pPr>
      <w:r>
        <w:rPr>
          <w:rFonts w:cs="Arial Unicode MS" w:eastAsia="Arial Unicode MS"/>
          <w:rtl w:val="0"/>
          <w:lang w:val="en-US"/>
        </w:rPr>
        <w:t>The following guide will demonstrate how to load the source code of the sset Management Application into the Android Studio software development kit. T</w:t>
      </w:r>
      <w:r>
        <w:rPr>
          <w:rFonts w:cs="Arial Unicode MS" w:eastAsia="Arial Unicode MS"/>
          <w:rtl w:val="0"/>
          <w:lang w:val="en-US"/>
        </w:rPr>
        <w:t xml:space="preserve">he source code of the </w:t>
      </w:r>
      <w:r>
        <w:rPr>
          <w:rFonts w:cs="Arial Unicode MS" w:eastAsia="Arial Unicode MS"/>
          <w:rtl w:val="0"/>
          <w:lang w:val="en-US"/>
        </w:rPr>
        <w:t>A</w:t>
      </w:r>
      <w:r>
        <w:rPr>
          <w:rFonts w:cs="Arial Unicode MS" w:eastAsia="Arial Unicode MS"/>
          <w:rtl w:val="0"/>
        </w:rPr>
        <w:t xml:space="preserve">sset </w:t>
      </w:r>
      <w:r>
        <w:rPr>
          <w:rFonts w:cs="Arial Unicode MS" w:eastAsia="Arial Unicode MS"/>
          <w:rtl w:val="0"/>
          <w:lang w:val="en-US"/>
        </w:rPr>
        <w:t>M</w:t>
      </w:r>
      <w:r>
        <w:rPr>
          <w:rFonts w:cs="Arial Unicode MS" w:eastAsia="Arial Unicode MS"/>
          <w:rtl w:val="0"/>
          <w:lang w:val="fr-FR"/>
        </w:rPr>
        <w:t xml:space="preserve">anagement </w:t>
      </w:r>
      <w:r>
        <w:rPr>
          <w:rFonts w:cs="Arial Unicode MS" w:eastAsia="Arial Unicode MS"/>
          <w:rtl w:val="0"/>
          <w:lang w:val="en-US"/>
        </w:rPr>
        <w:t>A</w:t>
      </w:r>
      <w:r>
        <w:rPr>
          <w:rFonts w:cs="Arial Unicode MS" w:eastAsia="Arial Unicode MS"/>
          <w:rtl w:val="0"/>
          <w:lang w:val="fr-FR"/>
        </w:rPr>
        <w:t xml:space="preserve">pplication </w:t>
      </w:r>
      <w:r>
        <w:rPr>
          <w:rFonts w:cs="Arial Unicode MS" w:eastAsia="Arial Unicode MS"/>
          <w:rtl w:val="0"/>
          <w:lang w:val="en-US"/>
        </w:rPr>
        <w:t xml:space="preserve">is loaded </w:t>
      </w:r>
      <w:r>
        <w:rPr>
          <w:rFonts w:cs="Arial Unicode MS" w:eastAsia="Arial Unicode MS"/>
          <w:rtl w:val="0"/>
          <w:lang w:val="en-US"/>
        </w:rPr>
        <w:t>into the Android Studio software development kit</w:t>
      </w:r>
      <w:r>
        <w:rPr>
          <w:rFonts w:cs="Arial Unicode MS" w:eastAsia="Arial Unicode MS"/>
          <w:rtl w:val="0"/>
          <w:lang w:val="en-US"/>
        </w:rPr>
        <w:t xml:space="preserve"> so that and engineer may perform routine maintenance on the application or update the application. </w:t>
      </w:r>
    </w:p>
    <w:p>
      <w:pPr>
        <w:pStyle w:val="Body"/>
        <w:bidi w:val="0"/>
      </w:pPr>
    </w:p>
    <w:p>
      <w:pPr>
        <w:pStyle w:val="Heading 2"/>
        <w:bidi w:val="0"/>
      </w:pPr>
      <w:bookmarkStart w:name="_Toc12" w:id="12"/>
      <w:r>
        <w:rPr>
          <w:rFonts w:cs="Arial Unicode MS" w:eastAsia="Arial Unicode MS"/>
          <w:rtl w:val="0"/>
          <w:lang w:val="en-US"/>
        </w:rPr>
        <w:t>Maintenance Prerequisites</w:t>
      </w:r>
      <w:bookmarkEnd w:id="12"/>
    </w:p>
    <w:p>
      <w:pPr>
        <w:pStyle w:val="Body"/>
        <w:bidi w:val="0"/>
      </w:pPr>
    </w:p>
    <w:p>
      <w:pPr>
        <w:pStyle w:val="Body"/>
        <w:bidi w:val="0"/>
      </w:pPr>
      <w:r>
        <w:rPr>
          <w:rFonts w:cs="Arial Unicode MS" w:eastAsia="Arial Unicode MS"/>
          <w:b w:val="1"/>
          <w:bCs w:val="1"/>
          <w:rtl w:val="0"/>
          <w:lang w:val="en-US"/>
        </w:rPr>
        <w:t>Step 1</w:t>
      </w:r>
      <w:r>
        <w:rPr>
          <w:rFonts w:cs="Arial Unicode MS" w:eastAsia="Arial Unicode MS"/>
          <w:rtl w:val="0"/>
          <w:lang w:val="en-US"/>
        </w:rPr>
        <w:t>: Before beginning the engineer must have Android Studio installed on their computer. The system requirements for Windows, MacOs, and Linux; a download link for each operating system; and a walk through on the Android Studio installation can be found on the developer</w:t>
      </w:r>
      <w:r>
        <w:rPr>
          <w:rFonts w:cs="Arial Unicode MS" w:eastAsia="Arial Unicode MS" w:hint="default"/>
          <w:rtl w:val="0"/>
          <w:lang w:val="en-US"/>
        </w:rPr>
        <w:t>’</w:t>
      </w:r>
      <w:r>
        <w:rPr>
          <w:rFonts w:cs="Arial Unicode MS" w:eastAsia="Arial Unicode MS"/>
          <w:rtl w:val="0"/>
          <w:lang w:val="en-US"/>
        </w:rPr>
        <w:t xml:space="preserve">s website: </w:t>
      </w:r>
      <w:r>
        <w:rPr>
          <w:rStyle w:val="Hyperlink.0"/>
        </w:rPr>
        <w:fldChar w:fldCharType="begin" w:fldLock="0"/>
      </w:r>
      <w:r>
        <w:rPr>
          <w:rStyle w:val="Hyperlink.0"/>
        </w:rPr>
        <w:instrText xml:space="preserve"> HYPERLINK "https://developer.android.com/studio"</w:instrText>
      </w:r>
      <w:r>
        <w:rPr>
          <w:rStyle w:val="Hyperlink.0"/>
        </w:rPr>
        <w:fldChar w:fldCharType="separate" w:fldLock="0"/>
      </w:r>
      <w:r>
        <w:rPr>
          <w:rStyle w:val="Hyperlink.0"/>
          <w:rFonts w:cs="Arial Unicode MS" w:eastAsia="Arial Unicode MS"/>
          <w:rtl w:val="0"/>
          <w:lang w:val="en-US"/>
        </w:rPr>
        <w:t>https://developer.android.com/studio</w:t>
      </w:r>
      <w:r>
        <w:rPr/>
        <w:fldChar w:fldCharType="end" w:fldLock="0"/>
      </w:r>
    </w:p>
    <w:p>
      <w:pPr>
        <w:pStyle w:val="Body"/>
        <w:bidi w:val="0"/>
      </w:pPr>
    </w:p>
    <w:p>
      <w:pPr>
        <w:pStyle w:val="Body"/>
        <w:bidi w:val="0"/>
      </w:pPr>
      <w:r>
        <w:rPr>
          <w:rFonts w:cs="Arial Unicode MS" w:eastAsia="Arial Unicode MS"/>
          <w:rtl w:val="0"/>
          <w:lang w:val="en-US"/>
        </w:rPr>
        <w:t xml:space="preserve">Please note that the Java development kit must be installed in order to run Android Studio. If the application does not prompt you to download the Java software development kit, then </w:t>
      </w:r>
      <w:r>
        <w:rPr>
          <w:rFonts w:cs="Arial Unicode MS" w:eastAsia="Arial Unicode MS"/>
          <w:rtl w:val="0"/>
          <w:lang w:val="en-US"/>
        </w:rPr>
        <w:t>the Java software development ki</w:t>
      </w:r>
      <w:r>
        <w:rPr>
          <w:rFonts w:cs="Arial Unicode MS" w:eastAsia="Arial Unicode MS"/>
          <w:rtl w:val="0"/>
          <w:lang w:val="en-US"/>
        </w:rPr>
        <w:t xml:space="preserve">t can be accessed via the web: </w:t>
      </w:r>
      <w:r>
        <w:rPr>
          <w:rFonts w:cs="Arial Unicode MS" w:eastAsia="Arial Unicode MS"/>
          <w:outline w:val="0"/>
          <w:color w:val="00a1fe"/>
          <w:rtl w:val="0"/>
          <w:lang w:val="en-US"/>
          <w14:textFill>
            <w14:solidFill>
              <w14:srgbClr w14:val="00A2FF"/>
            </w14:solidFill>
          </w14:textFill>
        </w:rPr>
        <w:t>https://www.oracle.com/technetwork/java/javase/downloads/index.html</w:t>
      </w:r>
    </w:p>
    <w:p>
      <w:pPr>
        <w:pStyle w:val="Body"/>
        <w:bidi w:val="0"/>
      </w:pPr>
    </w:p>
    <w:p>
      <w:pPr>
        <w:pStyle w:val="Body"/>
        <w:bidi w:val="0"/>
      </w:pPr>
      <w:r>
        <w:rPr>
          <w:rFonts w:cs="Arial Unicode MS" w:eastAsia="Arial Unicode MS"/>
          <w:b w:val="1"/>
          <w:bCs w:val="1"/>
          <w:rtl w:val="0"/>
          <w:lang w:val="en-US"/>
        </w:rPr>
        <w:t xml:space="preserve">Step 2: </w:t>
      </w:r>
      <w:r>
        <w:rPr>
          <w:rFonts w:cs="Arial Unicode MS" w:eastAsia="Arial Unicode MS"/>
          <w:rtl w:val="0"/>
          <w:lang w:val="en-US"/>
        </w:rPr>
        <w:t xml:space="preserve">Before performing any maintenance on the application or </w:t>
      </w:r>
      <w:r>
        <w:rPr>
          <w:rFonts w:cs="Arial Unicode MS" w:eastAsia="Arial Unicode MS"/>
          <w:rtl w:val="0"/>
          <w:lang w:val="en-US"/>
        </w:rPr>
        <w:t>running any test</w:t>
      </w:r>
      <w:r>
        <w:rPr>
          <w:rFonts w:cs="Arial Unicode MS" w:eastAsia="Arial Unicode MS"/>
          <w:rtl w:val="0"/>
          <w:lang w:val="en-US"/>
        </w:rPr>
        <w:t xml:space="preserve">s, it is advisable to configure a emulation device within Android Studio. After completing the installation of Android Studio, navigate to this link and configure a phone emulator: </w:t>
      </w:r>
      <w:r>
        <w:rPr>
          <w:rFonts w:cs="Arial Unicode MS" w:eastAsia="Arial Unicode MS"/>
          <w:outline w:val="0"/>
          <w:color w:val="00a1fe"/>
          <w:rtl w:val="0"/>
          <w:lang w:val="en-US"/>
          <w14:textFill>
            <w14:solidFill>
              <w14:srgbClr w14:val="00A2FF"/>
            </w14:solidFill>
          </w14:textFill>
        </w:rPr>
        <w:t>https://developer.android.com/studio/run/emulator</w:t>
      </w:r>
    </w:p>
    <w:p>
      <w:pPr>
        <w:pStyle w:val="Body"/>
        <w:bidi w:val="0"/>
      </w:pPr>
    </w:p>
    <w:p>
      <w:pPr>
        <w:pStyle w:val="Body"/>
        <w:bidi w:val="0"/>
      </w:pPr>
    </w:p>
    <w:p>
      <w:pPr>
        <w:pStyle w:val="Body"/>
        <w:bidi w:val="0"/>
      </w:pPr>
    </w:p>
    <w:p>
      <w:pPr>
        <w:pStyle w:val="Body"/>
        <w:bidi w:val="0"/>
      </w:pPr>
    </w:p>
    <w:p>
      <w:pPr>
        <w:pStyle w:val="Heading 2"/>
        <w:bidi w:val="0"/>
      </w:pPr>
      <w:bookmarkStart w:name="_Toc13" w:id="13"/>
      <w:r>
        <w:rPr>
          <w:rFonts w:cs="Arial Unicode MS" w:eastAsia="Arial Unicode MS"/>
          <w:rtl w:val="0"/>
          <w:lang w:val="en-US"/>
        </w:rPr>
        <w:t>Opening the Application Code</w:t>
      </w:r>
      <w:bookmarkEnd w:id="13"/>
    </w:p>
    <w:p>
      <w:pPr>
        <w:pStyle w:val="Body"/>
        <w:bidi w:val="0"/>
      </w:pPr>
    </w:p>
    <w:p>
      <w:pPr>
        <w:pStyle w:val="Body"/>
        <w:numPr>
          <w:ilvl w:val="0"/>
          <w:numId w:val="2"/>
        </w:numPr>
        <w:bidi w:val="0"/>
      </w:pPr>
      <w:r>
        <w:rPr>
          <w:rFonts w:cs="Arial Unicode MS" w:eastAsia="Arial Unicode MS"/>
          <w:rtl w:val="0"/>
          <w:lang w:val="en-US"/>
        </w:rPr>
        <w:t>Launch the Android Studio software development kit.</w:t>
      </w:r>
    </w:p>
    <w:p>
      <w:pPr>
        <w:pStyle w:val="Body"/>
        <w:numPr>
          <w:ilvl w:val="0"/>
          <w:numId w:val="2"/>
        </w:numPr>
        <w:bidi w:val="0"/>
      </w:pPr>
      <w:r>
        <w:rPr>
          <w:rFonts w:cs="Arial Unicode MS" w:eastAsia="Arial Unicode MS"/>
          <w:rtl w:val="0"/>
          <w:lang w:val="en-US"/>
        </w:rPr>
        <w:t xml:space="preserve">Once the application has launched you will be on the following home screen. Select </w:t>
      </w:r>
      <w:r>
        <w:rPr>
          <w:rFonts w:cs="Arial Unicode MS" w:eastAsia="Arial Unicode MS" w:hint="default"/>
          <w:rtl w:val="0"/>
          <w:lang w:val="en-US"/>
        </w:rPr>
        <w:t>“</w:t>
      </w:r>
      <w:r>
        <w:rPr>
          <w:rFonts w:cs="Arial Unicode MS" w:eastAsia="Arial Unicode MS"/>
          <w:rtl w:val="0"/>
          <w:lang w:val="en-US"/>
        </w:rPr>
        <w:t>Open an existing android studio project</w:t>
      </w:r>
      <w:r>
        <w:rPr>
          <w:rFonts w:cs="Arial Unicode MS" w:eastAsia="Arial Unicode MS" w:hint="default"/>
          <w:rtl w:val="0"/>
          <w:lang w:val="en-US"/>
        </w:rPr>
        <w:t>”</w:t>
      </w:r>
      <w:r>
        <w:rPr>
          <w:rFonts w:cs="Arial Unicode MS" w:eastAsia="Arial Unicode MS"/>
          <w:rtl w:val="0"/>
          <w:lang w:val="en-US"/>
        </w:rPr>
        <w:t>.</w:t>
      </w:r>
      <w:r>
        <w:drawing>
          <wp:anchor distT="152400" distB="152400" distL="152400" distR="152400" simplePos="0" relativeHeight="251662336" behindDoc="0" locked="0" layoutInCell="1" allowOverlap="1">
            <wp:simplePos x="0" y="0"/>
            <wp:positionH relativeFrom="margin">
              <wp:posOffset>1383243</wp:posOffset>
            </wp:positionH>
            <wp:positionV relativeFrom="line">
              <wp:posOffset>246135</wp:posOffset>
            </wp:positionV>
            <wp:extent cx="3164414" cy="2178227"/>
            <wp:effectExtent l="0" t="0" r="0" b="0"/>
            <wp:wrapThrough wrapText="bothSides" distL="152400" distR="152400">
              <wp:wrapPolygon edited="1">
                <wp:start x="0" y="0"/>
                <wp:lineTo x="21600" y="0"/>
                <wp:lineTo x="21600"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10-02 at 5.28.44 PM.png"/>
                    <pic:cNvPicPr>
                      <a:picLocks noChangeAspect="1"/>
                    </pic:cNvPicPr>
                  </pic:nvPicPr>
                  <pic:blipFill>
                    <a:blip r:embed="rId10">
                      <a:extLst/>
                    </a:blip>
                    <a:stretch>
                      <a:fillRect/>
                    </a:stretch>
                  </pic:blipFill>
                  <pic:spPr>
                    <a:xfrm>
                      <a:off x="0" y="0"/>
                      <a:ext cx="3164414" cy="2178227"/>
                    </a:xfrm>
                    <a:prstGeom prst="rect">
                      <a:avLst/>
                    </a:prstGeom>
                    <a:ln w="12700" cap="flat">
                      <a:noFill/>
                      <a:miter lim="400000"/>
                    </a:ln>
                    <a:effectLst/>
                  </pic:spPr>
                </pic:pic>
              </a:graphicData>
            </a:graphic>
          </wp:anchor>
        </w:drawing>
      </w:r>
      <w:r>
        <w:br w:type="textWrapping"/>
        <w:br w:type="textWrapping"/>
        <w:br w:type="textWrapping"/>
        <w:br w:type="textWrapping"/>
        <w:br w:type="textWrapping"/>
        <w:br w:type="textWrapping"/>
        <w:br w:type="textWrapping"/>
        <w:br w:type="textWrapping"/>
        <w:br w:type="textWrapping"/>
      </w:r>
    </w:p>
    <w:p>
      <w:pPr>
        <w:pStyle w:val="Body"/>
        <w:numPr>
          <w:ilvl w:val="0"/>
          <w:numId w:val="2"/>
        </w:numPr>
        <w:bidi w:val="0"/>
      </w:pPr>
      <w:r>
        <w:rPr>
          <w:rFonts w:cs="Arial Unicode MS" w:eastAsia="Arial Unicode MS"/>
          <w:rtl w:val="0"/>
          <w:lang w:val="en-US"/>
        </w:rPr>
        <w:t>Navigation to the asset management code base will vary depending on which operating system you are using. In this example the source code is located on the desktop of a computer running MacOS.</w:t>
      </w:r>
      <w:r>
        <w:drawing>
          <wp:anchor distT="152400" distB="152400" distL="152400" distR="152400" simplePos="0" relativeHeight="251664384" behindDoc="0" locked="0" layoutInCell="1" allowOverlap="1">
            <wp:simplePos x="0" y="0"/>
            <wp:positionH relativeFrom="margin">
              <wp:posOffset>1187450</wp:posOffset>
            </wp:positionH>
            <wp:positionV relativeFrom="line">
              <wp:posOffset>251874</wp:posOffset>
            </wp:positionV>
            <wp:extent cx="3247347" cy="1812662"/>
            <wp:effectExtent l="0" t="0" r="0" b="0"/>
            <wp:wrapThrough wrapText="bothSides" distL="152400" distR="152400">
              <wp:wrapPolygon edited="1">
                <wp:start x="0" y="0"/>
                <wp:lineTo x="21621" y="0"/>
                <wp:lineTo x="21621" y="21615"/>
                <wp:lineTo x="0" y="2161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10-02 at 5.50.02 PM.png"/>
                    <pic:cNvPicPr>
                      <a:picLocks noChangeAspect="1"/>
                    </pic:cNvPicPr>
                  </pic:nvPicPr>
                  <pic:blipFill>
                    <a:blip r:embed="rId11">
                      <a:extLst/>
                    </a:blip>
                    <a:stretch>
                      <a:fillRect/>
                    </a:stretch>
                  </pic:blipFill>
                  <pic:spPr>
                    <a:xfrm>
                      <a:off x="0" y="0"/>
                      <a:ext cx="3247347" cy="1812662"/>
                    </a:xfrm>
                    <a:prstGeom prst="rect">
                      <a:avLst/>
                    </a:prstGeom>
                    <a:ln w="12700" cap="flat">
                      <a:noFill/>
                      <a:miter lim="400000"/>
                    </a:ln>
                    <a:effectLst/>
                  </pic:spPr>
                </pic:pic>
              </a:graphicData>
            </a:graphic>
          </wp:anchor>
        </w:drawing>
      </w:r>
      <w:r>
        <w:br w:type="textWrapping"/>
        <w:br w:type="textWrapping"/>
        <w:br w:type="textWrapping"/>
        <w:br w:type="textWrapping"/>
        <w:br w:type="textWrapping"/>
        <w:br w:type="textWrapping"/>
        <w:br w:type="textWrapping"/>
      </w:r>
    </w:p>
    <w:p>
      <w:pPr>
        <w:pStyle w:val="Body"/>
        <w:numPr>
          <w:ilvl w:val="0"/>
          <w:numId w:val="2"/>
        </w:numPr>
        <w:bidi w:val="0"/>
      </w:pPr>
      <w:r>
        <w:rPr>
          <w:rFonts w:cs="Arial Unicode MS" w:eastAsia="Arial Unicode MS"/>
          <w:rtl w:val="0"/>
          <w:lang w:val="en-US"/>
        </w:rPr>
        <w:t xml:space="preserve">Select </w:t>
      </w:r>
      <w:r>
        <w:rPr>
          <w:rFonts w:cs="Arial Unicode MS" w:eastAsia="Arial Unicode MS" w:hint="default"/>
          <w:rtl w:val="0"/>
          <w:lang w:val="en-US"/>
        </w:rPr>
        <w:t>“</w:t>
      </w:r>
      <w:r>
        <w:rPr>
          <w:rFonts w:cs="Arial Unicode MS" w:eastAsia="Arial Unicode MS"/>
          <w:rtl w:val="0"/>
          <w:lang w:val="en-US"/>
        </w:rPr>
        <w:t>open</w:t>
      </w:r>
      <w:r>
        <w:rPr>
          <w:rFonts w:cs="Arial Unicode MS" w:eastAsia="Arial Unicode MS" w:hint="default"/>
          <w:rtl w:val="0"/>
          <w:lang w:val="en-US"/>
        </w:rPr>
        <w:t xml:space="preserve">” </w:t>
      </w:r>
      <w:r>
        <w:rPr>
          <w:rFonts w:cs="Arial Unicode MS" w:eastAsia="Arial Unicode MS"/>
          <w:rtl w:val="0"/>
          <w:lang w:val="en-US"/>
        </w:rPr>
        <w:t>to import the project into Android Studio. This may take time to load as the software development kit is importing all of the code and settings.</w:t>
      </w:r>
      <w:r>
        <w:br w:type="textWrapping"/>
      </w:r>
    </w:p>
    <w:p>
      <w:pPr>
        <w:pStyle w:val="Body"/>
        <w:numPr>
          <w:ilvl w:val="0"/>
          <w:numId w:val="2"/>
        </w:numPr>
        <w:bidi w:val="0"/>
      </w:pPr>
      <w:r>
        <w:rPr>
          <w:rFonts w:cs="Arial Unicode MS" w:eastAsia="Arial Unicode MS"/>
          <w:rtl w:val="0"/>
          <w:lang w:val="en-US"/>
        </w:rPr>
        <w:t>Once the project is finished thinking sync the Gradle files. To do this select the file drop-down menu, and then select "Sync Project with Gradle Files.</w:t>
      </w:r>
      <w:r>
        <w:rPr>
          <w:rFonts w:cs="Arial Unicode MS" w:eastAsia="Arial Unicode MS" w:hint="default"/>
          <w:rtl w:val="0"/>
          <w:lang w:val="en-US"/>
        </w:rPr>
        <w:t>”</w:t>
      </w:r>
      <w:r>
        <w:drawing>
          <wp:anchor distT="152400" distB="152400" distL="152400" distR="152400" simplePos="0" relativeHeight="251663360" behindDoc="0" locked="0" layoutInCell="1" allowOverlap="1">
            <wp:simplePos x="0" y="0"/>
            <wp:positionH relativeFrom="margin">
              <wp:posOffset>2217662</wp:posOffset>
            </wp:positionH>
            <wp:positionV relativeFrom="line">
              <wp:posOffset>193171</wp:posOffset>
            </wp:positionV>
            <wp:extent cx="1495575" cy="3084968"/>
            <wp:effectExtent l="0" t="0" r="0" b="0"/>
            <wp:wrapThrough wrapText="bothSides" distL="152400" distR="152400">
              <wp:wrapPolygon edited="1">
                <wp:start x="0" y="0"/>
                <wp:lineTo x="21625" y="0"/>
                <wp:lineTo x="21625"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10-02 at 5.34.27 PM.png"/>
                    <pic:cNvPicPr>
                      <a:picLocks noChangeAspect="1"/>
                    </pic:cNvPicPr>
                  </pic:nvPicPr>
                  <pic:blipFill>
                    <a:blip r:embed="rId12">
                      <a:extLst/>
                    </a:blip>
                    <a:stretch>
                      <a:fillRect/>
                    </a:stretch>
                  </pic:blipFill>
                  <pic:spPr>
                    <a:xfrm>
                      <a:off x="0" y="0"/>
                      <a:ext cx="1495575" cy="3084968"/>
                    </a:xfrm>
                    <a:prstGeom prst="rect">
                      <a:avLst/>
                    </a:prstGeom>
                    <a:ln w="12700" cap="flat">
                      <a:noFill/>
                      <a:miter lim="400000"/>
                    </a:ln>
                    <a:effectLst/>
                  </pic:spPr>
                </pic:pic>
              </a:graphicData>
            </a:graphic>
          </wp:anchor>
        </w:drawing>
      </w:r>
      <w:r>
        <w:br w:type="textWrapping"/>
        <w:br w:type="textWrapping"/>
        <w:br w:type="textWrapping"/>
        <w:br w:type="textWrapping"/>
        <w:br w:type="textWrapping"/>
        <w:br w:type="textWrapping"/>
        <w:br w:type="textWrapping"/>
        <w:br w:type="textWrapping"/>
        <w:br w:type="textWrapping"/>
        <w:br w:type="textWrapping"/>
        <w:br w:type="textWrapping"/>
      </w:r>
    </w:p>
    <w:p>
      <w:pPr>
        <w:pStyle w:val="Body"/>
        <w:numPr>
          <w:ilvl w:val="0"/>
          <w:numId w:val="2"/>
        </w:numPr>
        <w:bidi w:val="0"/>
      </w:pPr>
      <w:r>
        <w:rPr>
          <w:rFonts w:cs="Arial Unicode MS" w:eastAsia="Arial Unicode MS"/>
          <w:rtl w:val="0"/>
          <w:lang w:val="en-US"/>
        </w:rPr>
        <w:t xml:space="preserve">After the grade files have synced, navigate to the builds drop down menu and select </w:t>
      </w:r>
      <w:r>
        <w:rPr>
          <w:rFonts w:cs="Arial Unicode MS" w:eastAsia="Arial Unicode MS" w:hint="default"/>
          <w:rtl w:val="0"/>
          <w:lang w:val="en-US"/>
        </w:rPr>
        <w:t>“</w:t>
      </w:r>
      <w:r>
        <w:rPr>
          <w:rFonts w:cs="Arial Unicode MS" w:eastAsia="Arial Unicode MS"/>
          <w:rtl w:val="0"/>
          <w:lang w:val="en-US"/>
        </w:rPr>
        <w:t>Make</w:t>
      </w:r>
      <w:r>
        <w:drawing>
          <wp:anchor distT="152400" distB="152400" distL="152400" distR="152400" simplePos="0" relativeHeight="251665408" behindDoc="0" locked="0" layoutInCell="1" allowOverlap="1">
            <wp:simplePos x="0" y="0"/>
            <wp:positionH relativeFrom="margin">
              <wp:posOffset>2003239</wp:posOffset>
            </wp:positionH>
            <wp:positionV relativeFrom="line">
              <wp:posOffset>225297</wp:posOffset>
            </wp:positionV>
            <wp:extent cx="2131668" cy="237284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10-02 at 5.56.39 PM.png"/>
                    <pic:cNvPicPr>
                      <a:picLocks noChangeAspect="1"/>
                    </pic:cNvPicPr>
                  </pic:nvPicPr>
                  <pic:blipFill>
                    <a:blip r:embed="rId13">
                      <a:extLst/>
                    </a:blip>
                    <a:stretch>
                      <a:fillRect/>
                    </a:stretch>
                  </pic:blipFill>
                  <pic:spPr>
                    <a:xfrm>
                      <a:off x="0" y="0"/>
                      <a:ext cx="2131668" cy="2372842"/>
                    </a:xfrm>
                    <a:prstGeom prst="rect">
                      <a:avLst/>
                    </a:prstGeom>
                    <a:ln w="12700" cap="flat">
                      <a:noFill/>
                      <a:miter lim="400000"/>
                    </a:ln>
                    <a:effectLst/>
                  </pic:spPr>
                </pic:pic>
              </a:graphicData>
            </a:graphic>
          </wp:anchor>
        </w:drawing>
      </w:r>
      <w:r>
        <w:rPr>
          <w:rFonts w:cs="Arial Unicode MS" w:eastAsia="Arial Unicode MS"/>
          <w:rtl w:val="0"/>
          <w:lang w:val="en-US"/>
        </w:rPr>
        <w:t xml:space="preserve"> Project.</w:t>
      </w:r>
      <w:r>
        <w:rPr>
          <w:rFonts w:cs="Arial Unicode MS" w:eastAsia="Arial Unicode MS" w:hint="default"/>
          <w:rtl w:val="0"/>
          <w:lang w:val="en-US"/>
        </w:rPr>
        <w:t>”</w:t>
        <w:br w:type="textWrapping"/>
        <w:br w:type="textWrapping"/>
        <w:br w:type="textWrapping"/>
        <w:br w:type="textWrapping"/>
        <w:br w:type="textWrapping"/>
        <w:br w:type="textWrapping"/>
        <w:br w:type="textWrapping"/>
        <w:br w:type="textWrapping"/>
        <w:br w:type="textWrapping"/>
      </w:r>
      <w:r>
        <w:rPr>
          <w:rFonts w:cs="Arial Unicode MS" w:eastAsia="Arial Unicode MS"/>
          <w:rtl w:val="0"/>
          <w:lang w:val="en-US"/>
        </w:rPr>
        <w:t>If all of the steps have been followed up into this point and an emulator has been installed, then the application in the simulated environment can be run and edits can be made to the code as needed.</w:t>
      </w:r>
      <w:r>
        <w:br w:type="textWrapping"/>
      </w:r>
    </w:p>
    <w:p>
      <w:pPr>
        <w:pStyle w:val="Heading"/>
        <w:bidi w:val="0"/>
      </w:pPr>
      <w:bookmarkStart w:name="_Toc14" w:id="14"/>
      <w:r>
        <w:rPr>
          <w:rFonts w:cs="Arial Unicode MS" w:eastAsia="Arial Unicode MS"/>
          <w:rtl w:val="0"/>
          <w:lang w:val="en-US"/>
        </w:rPr>
        <w:t>End User Guide</w:t>
      </w:r>
      <w:bookmarkEnd w:id="14"/>
    </w:p>
    <w:p>
      <w:pPr>
        <w:pStyle w:val="Body"/>
        <w:bidi w:val="0"/>
        <w:rPr>
          <w:sz w:val="24"/>
          <w:szCs w:val="24"/>
        </w:rPr>
      </w:pPr>
    </w:p>
    <w:p>
      <w:pPr>
        <w:pStyle w:val="Heading 2"/>
        <w:bidi w:val="0"/>
        <w:rPr>
          <w:sz w:val="24"/>
          <w:szCs w:val="24"/>
        </w:rPr>
      </w:pPr>
      <w:bookmarkStart w:name="_Toc15" w:id="15"/>
      <w:r>
        <w:rPr>
          <w:rFonts w:cs="Arial Unicode MS" w:eastAsia="Arial Unicode MS"/>
          <w:sz w:val="24"/>
          <w:szCs w:val="24"/>
          <w:rtl w:val="0"/>
          <w:lang w:val="en-US"/>
        </w:rPr>
        <w:t>Navigating the Asset Management Application</w:t>
      </w:r>
      <w:bookmarkEnd w:id="15"/>
    </w:p>
    <w:p>
      <w:pPr>
        <w:pStyle w:val="Body"/>
        <w:bidi w:val="0"/>
        <w:rPr>
          <w:sz w:val="24"/>
          <w:szCs w:val="24"/>
        </w:rPr>
      </w:pPr>
    </w:p>
    <w:p>
      <w:pPr>
        <w:pStyle w:val="Body"/>
        <w:rPr>
          <w:sz w:val="24"/>
          <w:szCs w:val="24"/>
        </w:rPr>
      </w:pPr>
      <w:r>
        <w:rPr>
          <w:sz w:val="24"/>
          <w:szCs w:val="24"/>
        </w:rPr>
        <w:tab/>
      </w:r>
      <w:r>
        <w:rPr>
          <w:sz w:val="24"/>
          <w:szCs w:val="24"/>
          <w:rtl w:val="0"/>
          <w:lang w:val="en-US"/>
        </w:rPr>
        <w:t>Upon opening the Asset Management Application the end user will be brought into the Home View. This view is the default page that is loaded every single time the end user opens the application. In order to view information related to the different entities within the database, the end user will navigate within the application using the hamburger menu. This is accomplished by selecting the hamburger menu along the top left corner of the application. Selecting the hamburger menu will open a drawer that allows the end user to quickly navigate between the various objects that can be added to the database.</w:t>
      </w:r>
      <w:r>
        <w:rPr>
          <w:sz w:val="24"/>
          <w:szCs w:val="24"/>
        </w:rPr>
        <mc:AlternateContent>
          <mc:Choice Requires="wps">
            <w:drawing>
              <wp:anchor distT="152400" distB="152400" distL="152400" distR="152400" simplePos="0" relativeHeight="251673600" behindDoc="0" locked="0" layoutInCell="1" allowOverlap="1">
                <wp:simplePos x="0" y="0"/>
                <wp:positionH relativeFrom="margin">
                  <wp:posOffset>-98025</wp:posOffset>
                </wp:positionH>
                <wp:positionV relativeFrom="line">
                  <wp:posOffset>302063</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35"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26" type="#_x0000_t13" style="visibility:visible;position:absolute;margin-left:0.0pt;margin-top:0.0pt;width:39.8pt;height:22.8pt;z-index:251673600;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r>
        <w:rPr>
          <w:sz w:val="24"/>
          <w:szCs w:val="24"/>
        </w:rPr>
        <w:drawing>
          <wp:anchor distT="152400" distB="152400" distL="152400" distR="152400" simplePos="0" relativeHeight="251666432" behindDoc="0" locked="0" layoutInCell="1" allowOverlap="1">
            <wp:simplePos x="0" y="0"/>
            <wp:positionH relativeFrom="margin">
              <wp:posOffset>237490</wp:posOffset>
            </wp:positionH>
            <wp:positionV relativeFrom="line">
              <wp:posOffset>233325</wp:posOffset>
            </wp:positionV>
            <wp:extent cx="1943857" cy="3138121"/>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9-10-02 at 6.01.00 PM.png"/>
                    <pic:cNvPicPr>
                      <a:picLocks noChangeAspect="1"/>
                    </pic:cNvPicPr>
                  </pic:nvPicPr>
                  <pic:blipFill>
                    <a:blip r:embed="rId14">
                      <a:extLst/>
                    </a:blip>
                    <a:stretch>
                      <a:fillRect/>
                    </a:stretch>
                  </pic:blipFill>
                  <pic:spPr>
                    <a:xfrm>
                      <a:off x="0" y="0"/>
                      <a:ext cx="1943857" cy="3138121"/>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67456" behindDoc="0" locked="0" layoutInCell="1" allowOverlap="1">
            <wp:simplePos x="0" y="0"/>
            <wp:positionH relativeFrom="margin">
              <wp:posOffset>3461980</wp:posOffset>
            </wp:positionH>
            <wp:positionV relativeFrom="line">
              <wp:posOffset>233325</wp:posOffset>
            </wp:positionV>
            <wp:extent cx="1931152" cy="3138121"/>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9-10-02 at 6.02.09 PM.png"/>
                    <pic:cNvPicPr>
                      <a:picLocks noChangeAspect="1"/>
                    </pic:cNvPicPr>
                  </pic:nvPicPr>
                  <pic:blipFill>
                    <a:blip r:embed="rId15">
                      <a:extLst/>
                    </a:blip>
                    <a:stretch>
                      <a:fillRect/>
                    </a:stretch>
                  </pic:blipFill>
                  <pic:spPr>
                    <a:xfrm>
                      <a:off x="0" y="0"/>
                      <a:ext cx="1931152" cy="3138121"/>
                    </a:xfrm>
                    <a:prstGeom prst="rect">
                      <a:avLst/>
                    </a:prstGeom>
                    <a:ln w="12700" cap="flat">
                      <a:noFill/>
                      <a:miter lim="400000"/>
                    </a:ln>
                    <a:effectLst/>
                  </pic:spPr>
                </pic:pic>
              </a:graphicData>
            </a:graphic>
          </wp:anchor>
        </w:drawing>
      </w:r>
      <w:r>
        <w:rPr>
          <w:sz w:val="24"/>
          <w:szCs w:val="24"/>
        </w:rPr>
        <w:br w:type="textWrapping"/>
      </w:r>
    </w:p>
    <w:p>
      <w:pPr>
        <w:pStyle w:val="Body"/>
        <w:rPr>
          <w:sz w:val="24"/>
          <w:szCs w:val="24"/>
        </w:rPr>
      </w:pP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674624" behindDoc="0" locked="0" layoutInCell="1" allowOverlap="1">
                <wp:simplePos x="0" y="0"/>
                <wp:positionH relativeFrom="margin">
                  <wp:posOffset>2546961</wp:posOffset>
                </wp:positionH>
                <wp:positionV relativeFrom="line">
                  <wp:posOffset>397054</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38"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27" type="#_x0000_t13" style="visibility:visible;position:absolute;margin-left:0.0pt;margin-top:0.0pt;width:50.0pt;height:18.6pt;z-index:251674624;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bidi w:val="0"/>
      </w:pPr>
    </w:p>
    <w:p>
      <w:pPr>
        <w:pStyle w:val="Heading 2"/>
        <w:bidi w:val="0"/>
      </w:pPr>
      <w:bookmarkStart w:name="_Toc16" w:id="16"/>
      <w:r>
        <w:rPr>
          <w:rFonts w:cs="Arial Unicode MS" w:eastAsia="Arial Unicode MS"/>
          <w:rtl w:val="0"/>
          <w:lang w:val="en-US"/>
        </w:rPr>
        <w:t>Create a New Entity</w:t>
      </w:r>
      <w:bookmarkEnd w:id="16"/>
    </w:p>
    <w:p>
      <w:pPr>
        <w:pStyle w:val="Body"/>
        <w:bidi w:val="0"/>
      </w:pPr>
    </w:p>
    <w:p>
      <w:pPr>
        <w:pStyle w:val="Body"/>
        <w:rPr>
          <w:sz w:val="24"/>
          <w:szCs w:val="24"/>
        </w:rPr>
      </w:pPr>
      <w:r>
        <w:rPr>
          <w:sz w:val="24"/>
          <w:szCs w:val="24"/>
          <w:rtl w:val="0"/>
          <w:lang w:val="en-US"/>
        </w:rPr>
        <w:tab/>
        <w:t xml:space="preserve">Within the Asset Management Application,  to create a new entity from any of the five objects, the user will select the blue </w:t>
      </w:r>
      <w:r>
        <w:rPr>
          <w:sz w:val="24"/>
          <w:szCs w:val="24"/>
          <w:rtl w:val="0"/>
          <w:lang w:val="en-US"/>
        </w:rPr>
        <w:t>“</w:t>
      </w:r>
      <w:r>
        <w:rPr>
          <w:sz w:val="24"/>
          <w:szCs w:val="24"/>
          <w:rtl w:val="0"/>
          <w:lang w:val="en-US"/>
        </w:rPr>
        <w:t>plus</w:t>
      </w:r>
      <w:r>
        <w:rPr>
          <w:sz w:val="24"/>
          <w:szCs w:val="24"/>
          <w:rtl w:val="0"/>
          <w:lang w:val="en-US"/>
        </w:rPr>
        <w:t xml:space="preserve">” </w:t>
      </w:r>
      <w:r>
        <w:rPr>
          <w:sz w:val="24"/>
          <w:szCs w:val="24"/>
          <w:rtl w:val="0"/>
          <w:lang w:val="en-US"/>
        </w:rPr>
        <w:t xml:space="preserve">icon along the bottom right-hand corner of the application. This will bring the user into the Create View for whatever entity they are working with. If for any reason the user needs to leave this view, they can select the </w:t>
      </w:r>
      <w:r>
        <w:rPr>
          <w:sz w:val="24"/>
          <w:szCs w:val="24"/>
          <w:rtl w:val="0"/>
          <w:lang w:val="en-US"/>
        </w:rPr>
        <w:t>“</w:t>
      </w:r>
      <w:r>
        <w:rPr>
          <w:sz w:val="24"/>
          <w:szCs w:val="24"/>
          <w:rtl w:val="0"/>
          <w:lang w:val="en-US"/>
        </w:rPr>
        <w:t>back</w:t>
      </w:r>
      <w:r>
        <w:rPr>
          <w:sz w:val="24"/>
          <w:szCs w:val="24"/>
          <w:rtl w:val="0"/>
          <w:lang w:val="en-US"/>
        </w:rPr>
        <w:t xml:space="preserve">” </w:t>
      </w:r>
      <w:r>
        <w:rPr>
          <w:sz w:val="24"/>
          <w:szCs w:val="24"/>
          <w:rtl w:val="0"/>
          <w:lang w:val="en-US"/>
        </w:rPr>
        <w:t>arrow along the top left-hand corner of the screen.</w:t>
      </w:r>
      <w:r>
        <w:rPr>
          <w:sz w:val="24"/>
          <w:szCs w:val="24"/>
        </w:rPr>
        <w:drawing>
          <wp:anchor distT="152400" distB="152400" distL="152400" distR="152400" simplePos="0" relativeHeight="251668480" behindDoc="0" locked="0" layoutInCell="1" allowOverlap="1">
            <wp:simplePos x="0" y="0"/>
            <wp:positionH relativeFrom="margin">
              <wp:posOffset>148746</wp:posOffset>
            </wp:positionH>
            <wp:positionV relativeFrom="line">
              <wp:posOffset>195351</wp:posOffset>
            </wp:positionV>
            <wp:extent cx="2332738" cy="3750677"/>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10-02 at 7.25.08 PM.png"/>
                    <pic:cNvPicPr>
                      <a:picLocks noChangeAspect="1"/>
                    </pic:cNvPicPr>
                  </pic:nvPicPr>
                  <pic:blipFill>
                    <a:blip r:embed="rId16">
                      <a:extLst/>
                    </a:blip>
                    <a:stretch>
                      <a:fillRect/>
                    </a:stretch>
                  </pic:blipFill>
                  <pic:spPr>
                    <a:xfrm>
                      <a:off x="0" y="0"/>
                      <a:ext cx="2332738" cy="3750677"/>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69504" behindDoc="0" locked="0" layoutInCell="1" allowOverlap="1">
            <wp:simplePos x="0" y="0"/>
            <wp:positionH relativeFrom="margin">
              <wp:posOffset>3454147</wp:posOffset>
            </wp:positionH>
            <wp:positionV relativeFrom="line">
              <wp:posOffset>195351</wp:posOffset>
            </wp:positionV>
            <wp:extent cx="2328007" cy="375067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9-10-02 at 7.25.37 PM.png"/>
                    <pic:cNvPicPr>
                      <a:picLocks noChangeAspect="1"/>
                    </pic:cNvPicPr>
                  </pic:nvPicPr>
                  <pic:blipFill>
                    <a:blip r:embed="rId17">
                      <a:extLst/>
                    </a:blip>
                    <a:stretch>
                      <a:fillRect/>
                    </a:stretch>
                  </pic:blipFill>
                  <pic:spPr>
                    <a:xfrm>
                      <a:off x="0" y="0"/>
                      <a:ext cx="2328007" cy="3750677"/>
                    </a:xfrm>
                    <a:prstGeom prst="rect">
                      <a:avLst/>
                    </a:prstGeom>
                    <a:ln w="12700" cap="flat">
                      <a:noFill/>
                      <a:miter lim="400000"/>
                    </a:ln>
                    <a:effectLst/>
                  </pic:spPr>
                </pic:pic>
              </a:graphicData>
            </a:graphic>
          </wp:anchor>
        </w:drawing>
      </w:r>
    </w:p>
    <w:p>
      <w:pPr>
        <w:pStyle w:val="Body"/>
        <w:rPr>
          <w:sz w:val="24"/>
          <w:szCs w:val="24"/>
        </w:rPr>
      </w:pPr>
      <w:r>
        <w:rPr>
          <w:sz w:val="24"/>
          <w:szCs w:val="24"/>
        </w:rPr>
        <w:br w:type="textWrapping"/>
      </w:r>
    </w:p>
    <w:p>
      <w:pPr>
        <w:pStyle w:val="Body"/>
        <w:rPr>
          <w:sz w:val="24"/>
          <w:szCs w:val="24"/>
        </w:rPr>
      </w:pP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676672" behindDoc="0" locked="0" layoutInCell="1" allowOverlap="1">
                <wp:simplePos x="0" y="0"/>
                <wp:positionH relativeFrom="margin">
                  <wp:posOffset>2644271</wp:posOffset>
                </wp:positionH>
                <wp:positionV relativeFrom="line">
                  <wp:posOffset>446568</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41"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28" type="#_x0000_t13" style="visibility:visible;position:absolute;margin-left:0.0pt;margin-top:0.0pt;width:50.0pt;height:18.6pt;z-index:251676672;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r>
        <w:rPr>
          <w:sz w:val="24"/>
          <w:szCs w:val="24"/>
        </w:rPr>
        <mc:AlternateContent>
          <mc:Choice Requires="wps">
            <w:drawing>
              <wp:anchor distT="152400" distB="152400" distL="152400" distR="152400" simplePos="0" relativeHeight="251675648" behindDoc="0" locked="0" layoutInCell="1" allowOverlap="1">
                <wp:simplePos x="0" y="0"/>
                <wp:positionH relativeFrom="margin">
                  <wp:posOffset>1736695</wp:posOffset>
                </wp:positionH>
                <wp:positionV relativeFrom="line">
                  <wp:posOffset>305263</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42"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29" type="#_x0000_t13" style="visibility:visible;position:absolute;margin-left:0.0pt;margin-top:0.0pt;width:39.8pt;height:22.8pt;z-index:251675648;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tl w:val="0"/>
          <w:lang w:val="en-US"/>
        </w:rPr>
        <w:t xml:space="preserve">Once the user has filled out all of the required information, they then select the </w:t>
      </w:r>
      <w:r>
        <w:rPr>
          <w:sz w:val="24"/>
          <w:szCs w:val="24"/>
          <w:rtl w:val="0"/>
          <w:lang w:val="en-US"/>
        </w:rPr>
        <w:t>“</w:t>
      </w:r>
      <w:r>
        <w:rPr>
          <w:sz w:val="24"/>
          <w:szCs w:val="24"/>
          <w:rtl w:val="0"/>
          <w:lang w:val="en-US"/>
        </w:rPr>
        <w:t>save</w:t>
      </w:r>
      <w:r>
        <w:rPr>
          <w:sz w:val="24"/>
          <w:szCs w:val="24"/>
          <w:rtl w:val="0"/>
          <w:lang w:val="en-US"/>
        </w:rPr>
        <w:t xml:space="preserve">” </w:t>
      </w:r>
      <w:r>
        <w:rPr>
          <w:sz w:val="24"/>
          <w:szCs w:val="24"/>
          <w:rtl w:val="0"/>
          <w:lang w:val="en-US"/>
        </w:rPr>
        <w:t>button along the bottom right corner to save the entity.</w:t>
      </w:r>
    </w:p>
    <w:p>
      <w:pPr>
        <w:pStyle w:val="Heading 2"/>
        <w:bidi w:val="0"/>
      </w:pPr>
    </w:p>
    <w:p>
      <w:pPr>
        <w:pStyle w:val="Heading 2"/>
        <w:bidi w:val="0"/>
      </w:pPr>
      <w:bookmarkStart w:name="_Toc17" w:id="17"/>
      <w:r>
        <w:rPr>
          <w:rFonts w:cs="Arial Unicode MS" w:eastAsia="Arial Unicode MS"/>
          <w:rtl w:val="0"/>
          <w:lang w:val="en-US"/>
        </w:rPr>
        <w:t>Viewing Entity Details</w:t>
      </w:r>
      <w:bookmarkEnd w:id="17"/>
    </w:p>
    <w:p>
      <w:pPr>
        <w:pStyle w:val="Body"/>
        <w:bidi w:val="0"/>
      </w:pPr>
    </w:p>
    <w:p>
      <w:pPr>
        <w:pStyle w:val="Body"/>
        <w:bidi w:val="0"/>
      </w:pPr>
      <w:r>
        <w:rPr>
          <w:rFonts w:cs="Arial Unicode MS" w:eastAsia="Arial Unicode MS"/>
          <w:rtl w:val="0"/>
          <w:lang w:val="en-US"/>
        </w:rPr>
        <w:tab/>
        <w:t xml:space="preserve">In order to modify an entity that has already been created, the user will navigate to the list view of the object type they would like to modify. The user will then select the row with the entity they would like to modify, and that selection action will bring them to the detail entity view. All of the fields in the detail view will be populated with information from the entity the user selected. If at anytime the user would like to leave the detail view and go back, they need to select the </w:t>
      </w:r>
      <w:r>
        <w:rPr>
          <w:rFonts w:cs="Arial Unicode MS" w:eastAsia="Arial Unicode MS" w:hint="default"/>
          <w:rtl w:val="0"/>
          <w:lang w:val="en-US"/>
        </w:rPr>
        <w:t>“</w:t>
      </w:r>
      <w:r>
        <w:rPr>
          <w:rFonts w:cs="Arial Unicode MS" w:eastAsia="Arial Unicode MS"/>
          <w:rtl w:val="0"/>
          <w:lang w:val="en-US"/>
        </w:rPr>
        <w:t>back</w:t>
      </w:r>
      <w:r>
        <w:rPr>
          <w:rFonts w:cs="Arial Unicode MS" w:eastAsia="Arial Unicode MS" w:hint="default"/>
          <w:rtl w:val="0"/>
          <w:lang w:val="en-US"/>
        </w:rPr>
        <w:t xml:space="preserve">” </w:t>
      </w:r>
      <w:r>
        <w:rPr>
          <w:rFonts w:cs="Arial Unicode MS" w:eastAsia="Arial Unicode MS"/>
          <w:rtl w:val="0"/>
          <w:lang w:val="en-US"/>
        </w:rPr>
        <w:t>arrow along the top left-hand corner of the application.</w:t>
      </w:r>
    </w:p>
    <w:p>
      <w:pPr>
        <w:pStyle w:val="Heading 2"/>
        <w:bidi w:val="0"/>
      </w:pPr>
      <w:r>
        <w:drawing>
          <wp:anchor distT="152400" distB="152400" distL="152400" distR="152400" simplePos="0" relativeHeight="251678720" behindDoc="0" locked="0" layoutInCell="1" allowOverlap="1">
            <wp:simplePos x="0" y="0"/>
            <wp:positionH relativeFrom="margin">
              <wp:posOffset>3513287</wp:posOffset>
            </wp:positionH>
            <wp:positionV relativeFrom="line">
              <wp:posOffset>381123</wp:posOffset>
            </wp:positionV>
            <wp:extent cx="2569320" cy="4139459"/>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9-10-02 at 8.19.21 PM.png"/>
                    <pic:cNvPicPr>
                      <a:picLocks noChangeAspect="1"/>
                    </pic:cNvPicPr>
                  </pic:nvPicPr>
                  <pic:blipFill>
                    <a:blip r:embed="rId18">
                      <a:extLst/>
                    </a:blip>
                    <a:stretch>
                      <a:fillRect/>
                    </a:stretch>
                  </pic:blipFill>
                  <pic:spPr>
                    <a:xfrm>
                      <a:off x="0" y="0"/>
                      <a:ext cx="2569320" cy="4139459"/>
                    </a:xfrm>
                    <a:prstGeom prst="rect">
                      <a:avLst/>
                    </a:prstGeom>
                    <a:ln w="12700" cap="flat">
                      <a:noFill/>
                      <a:miter lim="400000"/>
                    </a:ln>
                    <a:effectLst/>
                  </pic:spPr>
                </pic:pic>
              </a:graphicData>
            </a:graphic>
          </wp:anchor>
        </w:drawing>
      </w: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381123</wp:posOffset>
            </wp:positionV>
            <wp:extent cx="2574542" cy="4139459"/>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9-10-02 at 8.18.03 PM.png"/>
                    <pic:cNvPicPr>
                      <a:picLocks noChangeAspect="1"/>
                    </pic:cNvPicPr>
                  </pic:nvPicPr>
                  <pic:blipFill>
                    <a:blip r:embed="rId19">
                      <a:extLst/>
                    </a:blip>
                    <a:stretch>
                      <a:fillRect/>
                    </a:stretch>
                  </pic:blipFill>
                  <pic:spPr>
                    <a:xfrm>
                      <a:off x="0" y="0"/>
                      <a:ext cx="2574542" cy="4139459"/>
                    </a:xfrm>
                    <a:prstGeom prst="rect">
                      <a:avLst/>
                    </a:prstGeom>
                    <a:ln w="12700" cap="flat">
                      <a:noFill/>
                      <a:miter lim="400000"/>
                    </a:ln>
                    <a:effectLst/>
                  </pic:spPr>
                </pic:pic>
              </a:graphicData>
            </a:graphic>
          </wp:anchor>
        </w:drawing>
      </w:r>
    </w:p>
    <w:p>
      <w:pPr>
        <w:pStyle w:val="Heading 2"/>
        <w:bidi w:val="0"/>
      </w:pPr>
    </w:p>
    <w:p>
      <w:pPr>
        <w:pStyle w:val="Heading 2"/>
        <w:bidi w:val="0"/>
      </w:pPr>
      <w:r>
        <mc:AlternateContent>
          <mc:Choice Requires="wps">
            <w:drawing>
              <wp:anchor distT="152400" distB="152400" distL="152400" distR="152400" simplePos="0" relativeHeight="251679744" behindDoc="0" locked="0" layoutInCell="1" allowOverlap="1">
                <wp:simplePos x="0" y="0"/>
                <wp:positionH relativeFrom="margin">
                  <wp:posOffset>789320</wp:posOffset>
                </wp:positionH>
                <wp:positionV relativeFrom="line">
                  <wp:posOffset>371141</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45"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0" type="#_x0000_t13" style="visibility:visible;position:absolute;margin-left:0.0pt;margin-top:0.0pt;width:39.8pt;height:22.8pt;z-index:251679744;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Heading 2"/>
        <w:bidi w:val="0"/>
      </w:pPr>
    </w:p>
    <w:p>
      <w:pPr>
        <w:pStyle w:val="Heading 2"/>
        <w:bidi w:val="0"/>
      </w:pPr>
    </w:p>
    <w:p>
      <w:pPr>
        <w:pStyle w:val="Heading 2"/>
        <w:bidi w:val="0"/>
      </w:pPr>
    </w:p>
    <w:p>
      <w:pPr>
        <w:pStyle w:val="Heading 2"/>
        <w:bidi w:val="0"/>
      </w:pPr>
    </w:p>
    <w:p>
      <w:pPr>
        <w:pStyle w:val="Heading 2"/>
        <w:bidi w:val="0"/>
      </w:pPr>
    </w:p>
    <w:p>
      <w:pPr>
        <w:pStyle w:val="Body"/>
        <w:bidi w:val="0"/>
      </w:pPr>
      <w:r>
        <mc:AlternateContent>
          <mc:Choice Requires="wps">
            <w:drawing>
              <wp:anchor distT="152400" distB="152400" distL="152400" distR="152400" simplePos="0" relativeHeight="251680768" behindDoc="0" locked="0" layoutInCell="1" allowOverlap="1">
                <wp:simplePos x="0" y="0"/>
                <wp:positionH relativeFrom="margin">
                  <wp:posOffset>2647950</wp:posOffset>
                </wp:positionH>
                <wp:positionV relativeFrom="line">
                  <wp:posOffset>402062</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46"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31" type="#_x0000_t13" style="visibility:visible;position:absolute;margin-left:0.0pt;margin-top:0.0pt;width:50.0pt;height:18.6pt;z-index:251680768;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bookmarkStart w:name="_Toc18" w:id="18"/>
      <w:r>
        <w:rPr>
          <w:rFonts w:cs="Arial Unicode MS" w:eastAsia="Arial Unicode MS"/>
          <w:rtl w:val="0"/>
          <w:lang w:val="en-US"/>
        </w:rPr>
        <w:t xml:space="preserve">Modifying an Entity </w:t>
      </w:r>
      <w:bookmarkEnd w:id="18"/>
    </w:p>
    <w:p>
      <w:pPr>
        <w:pStyle w:val="Body"/>
        <w:bidi w:val="0"/>
      </w:pPr>
    </w:p>
    <w:p>
      <w:pPr>
        <w:pStyle w:val="Body"/>
        <w:bidi w:val="0"/>
      </w:pPr>
      <w:r>
        <w:rPr>
          <w:rFonts w:cs="Arial Unicode MS" w:eastAsia="Arial Unicode MS"/>
          <w:rtl w:val="0"/>
          <w:lang w:val="en-US"/>
        </w:rPr>
        <w:tab/>
        <w:t xml:space="preserve">To modify the attributes of an entity, the user starts by navigating to the detail view of the entity they would like to modify. From the detail view, the user selects the </w:t>
      </w:r>
      <w:r>
        <w:rPr>
          <w:rFonts w:cs="Arial Unicode MS" w:eastAsia="Arial Unicode MS" w:hint="default"/>
          <w:rtl w:val="0"/>
          <w:lang w:val="en-US"/>
        </w:rPr>
        <w:t>“</w:t>
      </w:r>
      <w:r>
        <w:rPr>
          <w:rFonts w:cs="Arial Unicode MS" w:eastAsia="Arial Unicode MS"/>
          <w:rtl w:val="0"/>
          <w:lang w:val="en-US"/>
        </w:rPr>
        <w:t>edit</w:t>
      </w:r>
      <w:r>
        <w:rPr>
          <w:rFonts w:cs="Arial Unicode MS" w:eastAsia="Arial Unicode MS" w:hint="default"/>
          <w:rtl w:val="0"/>
          <w:lang w:val="en-US"/>
        </w:rPr>
        <w:t xml:space="preserve">” </w:t>
      </w:r>
      <w:r>
        <w:rPr>
          <w:rFonts w:cs="Arial Unicode MS" w:eastAsia="Arial Unicode MS"/>
          <w:rtl w:val="0"/>
          <w:lang w:val="en-US"/>
        </w:rPr>
        <w:t xml:space="preserve">button along the bottom right-hand corner of the screen. This will bring up the entity modify view. From here the user can change any of the attributes of the entity. Once the user is done editing the attributes, they will select the </w:t>
      </w:r>
      <w:r>
        <w:rPr>
          <w:rFonts w:cs="Arial Unicode MS" w:eastAsia="Arial Unicode MS" w:hint="default"/>
          <w:rtl w:val="0"/>
          <w:lang w:val="en-US"/>
        </w:rPr>
        <w:t>“</w:t>
      </w:r>
      <w:r>
        <w:rPr>
          <w:rFonts w:cs="Arial Unicode MS" w:eastAsia="Arial Unicode MS"/>
          <w:rtl w:val="0"/>
          <w:lang w:val="en-US"/>
        </w:rPr>
        <w:t>save</w:t>
      </w:r>
      <w:r>
        <w:rPr>
          <w:rFonts w:cs="Arial Unicode MS" w:eastAsia="Arial Unicode MS" w:hint="default"/>
          <w:rtl w:val="0"/>
          <w:lang w:val="en-US"/>
        </w:rPr>
        <w:t xml:space="preserve">” </w:t>
      </w:r>
      <w:r>
        <w:rPr>
          <w:rFonts w:cs="Arial Unicode MS" w:eastAsia="Arial Unicode MS"/>
          <w:rtl w:val="0"/>
          <w:lang w:val="en-US"/>
        </w:rPr>
        <w:t xml:space="preserve">button along the bottom right corner to update the entity. </w:t>
      </w:r>
      <w:r>
        <w:rPr>
          <w:rFonts w:cs="Arial Unicode MS" w:eastAsia="Arial Unicode MS"/>
          <w:rtl w:val="0"/>
          <w:lang w:val="en-US"/>
        </w:rPr>
        <w:t xml:space="preserve">If at anytime </w:t>
      </w:r>
      <w:r>
        <w:rPr>
          <w:rFonts w:cs="Arial Unicode MS" w:eastAsia="Arial Unicode MS"/>
          <w:rtl w:val="0"/>
          <w:lang w:val="en-US"/>
        </w:rPr>
        <w:t>the user</w:t>
      </w:r>
      <w:r>
        <w:rPr>
          <w:rFonts w:cs="Arial Unicode MS" w:eastAsia="Arial Unicode MS"/>
          <w:rtl w:val="0"/>
          <w:lang w:val="en-US"/>
        </w:rPr>
        <w:t xml:space="preserve"> would like to </w:t>
      </w:r>
      <w:r>
        <w:rPr>
          <w:rFonts w:cs="Arial Unicode MS" w:eastAsia="Arial Unicode MS"/>
          <w:rtl w:val="0"/>
          <w:lang w:val="en-US"/>
        </w:rPr>
        <w:t xml:space="preserve">leave the modify view and </w:t>
      </w:r>
      <w:r>
        <w:rPr>
          <w:rFonts w:cs="Arial Unicode MS" w:eastAsia="Arial Unicode MS"/>
          <w:rtl w:val="0"/>
          <w:lang w:val="en-US"/>
        </w:rPr>
        <w:t>go back</w:t>
      </w:r>
      <w:r>
        <w:rPr>
          <w:rFonts w:cs="Arial Unicode MS" w:eastAsia="Arial Unicode MS"/>
          <w:rtl w:val="0"/>
          <w:lang w:val="en-US"/>
        </w:rPr>
        <w:t>, then the user will need to select</w:t>
      </w:r>
      <w:r>
        <w:rPr>
          <w:rFonts w:cs="Arial Unicode MS" w:eastAsia="Arial Unicode MS"/>
          <w:rtl w:val="0"/>
          <w:lang w:val="en-US"/>
        </w:rPr>
        <w:t xml:space="preserve"> the </w:t>
      </w:r>
      <w:r>
        <w:rPr>
          <w:rFonts w:cs="Arial Unicode MS" w:eastAsia="Arial Unicode MS" w:hint="default"/>
          <w:rtl w:val="0"/>
          <w:lang w:val="en-US"/>
        </w:rPr>
        <w:t>“</w:t>
      </w:r>
      <w:r>
        <w:rPr>
          <w:rFonts w:cs="Arial Unicode MS" w:eastAsia="Arial Unicode MS"/>
          <w:rtl w:val="0"/>
          <w:lang w:val="en-US"/>
        </w:rPr>
        <w:t>back</w:t>
      </w:r>
      <w:r>
        <w:rPr>
          <w:rFonts w:cs="Arial Unicode MS" w:eastAsia="Arial Unicode MS" w:hint="default"/>
          <w:rtl w:val="0"/>
          <w:lang w:val="en-US"/>
        </w:rPr>
        <w:t>”</w:t>
      </w:r>
      <w:r>
        <w:rPr>
          <w:rFonts w:cs="Arial Unicode MS" w:eastAsia="Arial Unicode MS"/>
          <w:rtl w:val="0"/>
          <w:lang w:val="en-US"/>
        </w:rPr>
        <w:t xml:space="preserve"> arrow along the top left-hand corner of the application.</w:t>
      </w:r>
    </w:p>
    <w:p>
      <w:pPr>
        <w:pStyle w:val="Body"/>
        <w:bidi w:val="0"/>
      </w:pPr>
      <w:r>
        <w:drawing>
          <wp:anchor distT="152400" distB="152400" distL="152400" distR="152400" simplePos="0" relativeHeight="251681792" behindDoc="0" locked="0" layoutInCell="1" allowOverlap="1">
            <wp:simplePos x="0" y="0"/>
            <wp:positionH relativeFrom="margin">
              <wp:posOffset>-6350</wp:posOffset>
            </wp:positionH>
            <wp:positionV relativeFrom="line">
              <wp:posOffset>524572</wp:posOffset>
            </wp:positionV>
            <wp:extent cx="2569320" cy="4139459"/>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9-10-02 at 8.19.21 PM.png"/>
                    <pic:cNvPicPr>
                      <a:picLocks noChangeAspect="1"/>
                    </pic:cNvPicPr>
                  </pic:nvPicPr>
                  <pic:blipFill>
                    <a:blip r:embed="rId18">
                      <a:extLst/>
                    </a:blip>
                    <a:stretch>
                      <a:fillRect/>
                    </a:stretch>
                  </pic:blipFill>
                  <pic:spPr>
                    <a:xfrm>
                      <a:off x="0" y="0"/>
                      <a:ext cx="2569320" cy="4139459"/>
                    </a:xfrm>
                    <a:prstGeom prst="rect">
                      <a:avLst/>
                    </a:prstGeom>
                    <a:ln w="12700" cap="flat">
                      <a:noFill/>
                      <a:miter lim="400000"/>
                    </a:ln>
                    <a:effectLst/>
                  </pic:spPr>
                </pic:pic>
              </a:graphicData>
            </a:graphic>
          </wp:anchor>
        </w:drawing>
      </w:r>
      <w:r>
        <w:drawing>
          <wp:anchor distT="152400" distB="152400" distL="152400" distR="152400" simplePos="0" relativeHeight="251684864" behindDoc="0" locked="0" layoutInCell="1" allowOverlap="1">
            <wp:simplePos x="0" y="0"/>
            <wp:positionH relativeFrom="margin">
              <wp:posOffset>3598767</wp:posOffset>
            </wp:positionH>
            <wp:positionV relativeFrom="line">
              <wp:posOffset>524572</wp:posOffset>
            </wp:positionV>
            <wp:extent cx="2570361" cy="4132736"/>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9-10-02 at 8.24.38 PM.png"/>
                    <pic:cNvPicPr>
                      <a:picLocks noChangeAspect="1"/>
                    </pic:cNvPicPr>
                  </pic:nvPicPr>
                  <pic:blipFill>
                    <a:blip r:embed="rId20">
                      <a:extLst/>
                    </a:blip>
                    <a:stretch>
                      <a:fillRect/>
                    </a:stretch>
                  </pic:blipFill>
                  <pic:spPr>
                    <a:xfrm>
                      <a:off x="0" y="0"/>
                      <a:ext cx="2570361" cy="4132736"/>
                    </a:xfrm>
                    <a:prstGeom prst="rect">
                      <a:avLst/>
                    </a:prstGeom>
                    <a:ln w="12700" cap="flat">
                      <a:noFill/>
                      <a:miter lim="400000"/>
                    </a:ln>
                    <a:effectLst/>
                  </pic:spPr>
                </pic:pic>
              </a:graphicData>
            </a:graphic>
          </wp:anchor>
        </w:drawing>
      </w:r>
    </w:p>
    <w:p>
      <w:pPr>
        <w:pStyle w:val="Heading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wp:anchor distT="152400" distB="152400" distL="152400" distR="152400" simplePos="0" relativeHeight="251682816" behindDoc="0" locked="0" layoutInCell="1" allowOverlap="1">
                <wp:simplePos x="0" y="0"/>
                <wp:positionH relativeFrom="margin">
                  <wp:posOffset>1689505</wp:posOffset>
                </wp:positionH>
                <wp:positionV relativeFrom="line">
                  <wp:posOffset>414016</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49"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2" type="#_x0000_t13" style="visibility:visible;position:absolute;margin-left:0.0pt;margin-top:0.0pt;width:39.8pt;height:22.8pt;z-index:251682816;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bidi w:val="0"/>
      </w:pPr>
      <w:r>
        <mc:AlternateContent>
          <mc:Choice Requires="wps">
            <w:drawing>
              <wp:anchor distT="152400" distB="152400" distL="152400" distR="152400" simplePos="0" relativeHeight="251683840" behindDoc="0" locked="0" layoutInCell="1" allowOverlap="1">
                <wp:simplePos x="0" y="0"/>
                <wp:positionH relativeFrom="margin">
                  <wp:posOffset>2647950</wp:posOffset>
                </wp:positionH>
                <wp:positionV relativeFrom="line">
                  <wp:posOffset>243421</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0"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33" type="#_x0000_t13" style="visibility:visible;position:absolute;margin-left:0.0pt;margin-top:0.0pt;width:50.0pt;height:18.6pt;z-index:251683840;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mc:AlternateContent>
          <mc:Choice Requires="wps">
            <w:drawing>
              <wp:anchor distT="152400" distB="152400" distL="152400" distR="152400" simplePos="0" relativeHeight="251685888" behindDoc="0" locked="0" layoutInCell="1" allowOverlap="1">
                <wp:simplePos x="0" y="0"/>
                <wp:positionH relativeFrom="margin">
                  <wp:posOffset>5435353</wp:posOffset>
                </wp:positionH>
                <wp:positionV relativeFrom="line">
                  <wp:posOffset>579965</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1"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4" type="#_x0000_t13" style="visibility:visible;position:absolute;margin-left:0.0pt;margin-top:0.0pt;width:39.8pt;height:22.8pt;z-index:251685888;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p>
    <w:p>
      <w:pPr>
        <w:pStyle w:val="Heading 2"/>
        <w:bidi w:val="0"/>
      </w:pPr>
      <w:bookmarkStart w:name="_Toc19" w:id="19"/>
      <w:r>
        <w:rPr>
          <w:rFonts w:cs="Arial Unicode MS" w:eastAsia="Arial Unicode MS"/>
          <w:rtl w:val="0"/>
          <w:lang w:val="en-US"/>
        </w:rPr>
        <w:t>Deleting an Entity</w:t>
      </w:r>
      <w:bookmarkEnd w:id="19"/>
    </w:p>
    <w:p>
      <w:pPr>
        <w:pStyle w:val="Body"/>
        <w:rPr>
          <w:sz w:val="24"/>
          <w:szCs w:val="24"/>
        </w:rPr>
      </w:pPr>
    </w:p>
    <w:p>
      <w:pPr>
        <w:pStyle w:val="Body"/>
        <w:bidi w:val="0"/>
      </w:pPr>
      <w:r>
        <w:rPr>
          <w:rFonts w:cs="Arial Unicode MS" w:eastAsia="Arial Unicode MS"/>
          <w:rtl w:val="0"/>
          <w:lang w:val="en-US"/>
        </w:rPr>
        <w:tab/>
        <w:t xml:space="preserve">To delete an entity, the user will start by navigating to the detail view of the entity they would like to modify. From the detail view the user will select the </w:t>
      </w:r>
      <w:r>
        <w:rPr>
          <w:rFonts w:cs="Arial Unicode MS" w:eastAsia="Arial Unicode MS" w:hint="default"/>
          <w:rtl w:val="0"/>
          <w:lang w:val="en-US"/>
        </w:rPr>
        <w:t>“</w:t>
      </w:r>
      <w:r>
        <w:rPr>
          <w:rFonts w:cs="Arial Unicode MS" w:eastAsia="Arial Unicode MS"/>
          <w:rtl w:val="0"/>
          <w:lang w:val="en-US"/>
        </w:rPr>
        <w:t>edit</w:t>
      </w:r>
      <w:r>
        <w:rPr>
          <w:rFonts w:cs="Arial Unicode MS" w:eastAsia="Arial Unicode MS" w:hint="default"/>
          <w:rtl w:val="0"/>
          <w:lang w:val="en-US"/>
        </w:rPr>
        <w:t xml:space="preserve">” </w:t>
      </w:r>
      <w:r>
        <w:rPr>
          <w:rFonts w:cs="Arial Unicode MS" w:eastAsia="Arial Unicode MS"/>
          <w:rtl w:val="0"/>
          <w:lang w:val="en-US"/>
        </w:rPr>
        <w:t xml:space="preserve">button along the bottom right-hand corner of the screen. This will bring up the entity modify view. From here the user selects the </w:t>
      </w:r>
      <w:r>
        <w:rPr>
          <w:rFonts w:cs="Arial Unicode MS" w:eastAsia="Arial Unicode MS" w:hint="default"/>
          <w:rtl w:val="0"/>
          <w:lang w:val="en-US"/>
        </w:rPr>
        <w:t>“</w:t>
      </w:r>
      <w:r>
        <w:rPr>
          <w:rFonts w:cs="Arial Unicode MS" w:eastAsia="Arial Unicode MS"/>
          <w:rtl w:val="0"/>
          <w:lang w:val="en-US"/>
        </w:rPr>
        <w:t>delete</w:t>
      </w:r>
      <w:r>
        <w:rPr>
          <w:rFonts w:cs="Arial Unicode MS" w:eastAsia="Arial Unicode MS" w:hint="default"/>
          <w:rtl w:val="0"/>
          <w:lang w:val="en-US"/>
        </w:rPr>
        <w:t xml:space="preserve">” </w:t>
      </w:r>
      <w:r>
        <w:rPr>
          <w:rFonts w:cs="Arial Unicode MS" w:eastAsia="Arial Unicode MS"/>
          <w:rtl w:val="0"/>
          <w:lang w:val="en-US"/>
        </w:rPr>
        <w:t xml:space="preserve">button along the bottom right corner to delete the entity. Please note that once an entity is deleted, it cannot be recovered. </w:t>
      </w:r>
      <w:r>
        <w:rPr>
          <w:rFonts w:cs="Arial Unicode MS" w:eastAsia="Arial Unicode MS"/>
          <w:rtl w:val="0"/>
          <w:lang w:val="en-US"/>
        </w:rPr>
        <w:t xml:space="preserve">If at anytime </w:t>
      </w:r>
      <w:r>
        <w:rPr>
          <w:rFonts w:cs="Arial Unicode MS" w:eastAsia="Arial Unicode MS"/>
          <w:rtl w:val="0"/>
          <w:lang w:val="en-US"/>
        </w:rPr>
        <w:t>the user</w:t>
      </w:r>
      <w:r>
        <w:rPr>
          <w:rFonts w:cs="Arial Unicode MS" w:eastAsia="Arial Unicode MS"/>
          <w:rtl w:val="0"/>
          <w:lang w:val="en-US"/>
        </w:rPr>
        <w:t xml:space="preserve"> would like to </w:t>
      </w:r>
      <w:r>
        <w:rPr>
          <w:rFonts w:cs="Arial Unicode MS" w:eastAsia="Arial Unicode MS"/>
          <w:rtl w:val="0"/>
          <w:lang w:val="en-US"/>
        </w:rPr>
        <w:t xml:space="preserve">leave the modify view and </w:t>
      </w:r>
      <w:r>
        <w:rPr>
          <w:rFonts w:cs="Arial Unicode MS" w:eastAsia="Arial Unicode MS"/>
          <w:rtl w:val="0"/>
          <w:lang w:val="en-US"/>
        </w:rPr>
        <w:t>go back</w:t>
      </w:r>
      <w:r>
        <w:rPr>
          <w:rFonts w:cs="Arial Unicode MS" w:eastAsia="Arial Unicode MS"/>
          <w:rtl w:val="0"/>
          <w:lang w:val="en-US"/>
        </w:rPr>
        <w:t xml:space="preserve">, then they need to select </w:t>
      </w:r>
      <w:r>
        <w:rPr>
          <w:rFonts w:cs="Arial Unicode MS" w:eastAsia="Arial Unicode MS"/>
          <w:rtl w:val="0"/>
          <w:lang w:val="en-US"/>
        </w:rPr>
        <w:t xml:space="preserve">the </w:t>
      </w:r>
      <w:r>
        <w:rPr>
          <w:rFonts w:cs="Arial Unicode MS" w:eastAsia="Arial Unicode MS" w:hint="default"/>
          <w:rtl w:val="0"/>
          <w:lang w:val="en-US"/>
        </w:rPr>
        <w:t>“</w:t>
      </w:r>
      <w:r>
        <w:rPr>
          <w:rFonts w:cs="Arial Unicode MS" w:eastAsia="Arial Unicode MS"/>
          <w:rtl w:val="0"/>
          <w:lang w:val="en-US"/>
        </w:rPr>
        <w:t>back</w:t>
      </w:r>
      <w:r>
        <w:rPr>
          <w:rFonts w:cs="Arial Unicode MS" w:eastAsia="Arial Unicode MS" w:hint="default"/>
          <w:rtl w:val="0"/>
          <w:lang w:val="en-US"/>
        </w:rPr>
        <w:t>”</w:t>
      </w:r>
      <w:r>
        <w:rPr>
          <w:rFonts w:cs="Arial Unicode MS" w:eastAsia="Arial Unicode MS"/>
          <w:rtl w:val="0"/>
          <w:lang w:val="en-US"/>
        </w:rPr>
        <w:t xml:space="preserve"> arrow along the top left-hand corner of the application.</w:t>
      </w:r>
    </w:p>
    <w:p>
      <w:pPr>
        <w:pStyle w:val="Body"/>
        <w:rPr>
          <w:sz w:val="24"/>
          <w:szCs w:val="24"/>
        </w:rPr>
      </w:pPr>
      <w:r>
        <w:rPr>
          <w:sz w:val="24"/>
          <w:szCs w:val="24"/>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293146</wp:posOffset>
            </wp:positionV>
            <wp:extent cx="2569320" cy="4139459"/>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9-10-02 at 8.19.21 PM.png"/>
                    <pic:cNvPicPr>
                      <a:picLocks noChangeAspect="1"/>
                    </pic:cNvPicPr>
                  </pic:nvPicPr>
                  <pic:blipFill>
                    <a:blip r:embed="rId18">
                      <a:extLst/>
                    </a:blip>
                    <a:stretch>
                      <a:fillRect/>
                    </a:stretch>
                  </pic:blipFill>
                  <pic:spPr>
                    <a:xfrm>
                      <a:off x="0" y="0"/>
                      <a:ext cx="2569320" cy="4139459"/>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89984" behindDoc="0" locked="0" layoutInCell="1" allowOverlap="1">
            <wp:simplePos x="0" y="0"/>
            <wp:positionH relativeFrom="margin">
              <wp:posOffset>3598767</wp:posOffset>
            </wp:positionH>
            <wp:positionV relativeFrom="line">
              <wp:posOffset>293146</wp:posOffset>
            </wp:positionV>
            <wp:extent cx="2570361" cy="4132736"/>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9-10-02 at 8.24.38 PM.png"/>
                    <pic:cNvPicPr>
                      <a:picLocks noChangeAspect="1"/>
                    </pic:cNvPicPr>
                  </pic:nvPicPr>
                  <pic:blipFill>
                    <a:blip r:embed="rId20">
                      <a:extLst/>
                    </a:blip>
                    <a:stretch>
                      <a:fillRect/>
                    </a:stretch>
                  </pic:blipFill>
                  <pic:spPr>
                    <a:xfrm>
                      <a:off x="0" y="0"/>
                      <a:ext cx="2570361" cy="4132736"/>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688960" behindDoc="0" locked="0" layoutInCell="1" allowOverlap="1">
                <wp:simplePos x="0" y="0"/>
                <wp:positionH relativeFrom="margin">
                  <wp:posOffset>2806724</wp:posOffset>
                </wp:positionH>
                <wp:positionV relativeFrom="line">
                  <wp:posOffset>487821</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4"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35" type="#_x0000_t13" style="visibility:visible;position:absolute;margin-left:0.0pt;margin-top:0.0pt;width:50.0pt;height:18.6pt;z-index:251688960;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Pr>
        <mc:AlternateContent>
          <mc:Choice Requires="wps">
            <w:drawing>
              <wp:anchor distT="152400" distB="152400" distL="152400" distR="152400" simplePos="0" relativeHeight="251687936" behindDoc="0" locked="0" layoutInCell="1" allowOverlap="1">
                <wp:simplePos x="0" y="0"/>
                <wp:positionH relativeFrom="margin">
                  <wp:posOffset>1646202</wp:posOffset>
                </wp:positionH>
                <wp:positionV relativeFrom="line">
                  <wp:posOffset>357527</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5"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6" type="#_x0000_t13" style="visibility:visible;position:absolute;margin-left:0.0pt;margin-top:0.0pt;width:39.8pt;height:22.8pt;z-index:251687936;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r>
        <w:rPr>
          <w:sz w:val="24"/>
          <w:szCs w:val="24"/>
        </w:rPr>
        <mc:AlternateContent>
          <mc:Choice Requires="wps">
            <w:drawing>
              <wp:anchor distT="152400" distB="152400" distL="152400" distR="152400" simplePos="0" relativeHeight="251691008" behindDoc="0" locked="0" layoutInCell="1" allowOverlap="1">
                <wp:simplePos x="0" y="0"/>
                <wp:positionH relativeFrom="margin">
                  <wp:posOffset>4652114</wp:posOffset>
                </wp:positionH>
                <wp:positionV relativeFrom="line">
                  <wp:posOffset>582521</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6"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7" type="#_x0000_t13" style="visibility:visible;position:absolute;margin-left:0.0pt;margin-top:0.0pt;width:39.8pt;height:22.8pt;z-index:251691008;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bidi w:val="0"/>
      </w:pPr>
      <w:bookmarkStart w:name="_Toc20" w:id="20"/>
      <w:r>
        <w:rPr>
          <w:rFonts w:cs="Arial Unicode MS" w:eastAsia="Arial Unicode MS"/>
          <w:rtl w:val="0"/>
          <w:lang w:val="en-US"/>
        </w:rPr>
        <w:t>Working with Pre-Defined Attributes</w:t>
      </w:r>
      <w:bookmarkEnd w:id="20"/>
    </w:p>
    <w:p>
      <w:pPr>
        <w:pStyle w:val="Body"/>
        <w:rPr>
          <w:sz w:val="24"/>
          <w:szCs w:val="24"/>
        </w:rPr>
      </w:pPr>
    </w:p>
    <w:p>
      <w:pPr>
        <w:pStyle w:val="Body"/>
        <w:rPr>
          <w:sz w:val="24"/>
          <w:szCs w:val="24"/>
        </w:rPr>
      </w:pPr>
      <w:r>
        <w:rPr>
          <w:sz w:val="24"/>
          <w:szCs w:val="24"/>
          <w:rtl w:val="0"/>
          <w:lang w:val="en-US"/>
        </w:rPr>
        <w:tab/>
        <w:t xml:space="preserve">Certain attributes within the Asset Management Application must utilize a set of predefined values. In situations like this, the application will prompt the user with the options from the </w:t>
      </w:r>
      <w:r>
        <w:rPr>
          <w:sz w:val="24"/>
          <w:szCs w:val="24"/>
          <w:rtl w:val="0"/>
          <w:lang w:val="en-US"/>
        </w:rPr>
        <w:t>set of predefined values</w:t>
      </w:r>
      <w:r>
        <w:rPr>
          <w:sz w:val="24"/>
          <w:szCs w:val="24"/>
          <w:rtl w:val="0"/>
          <w:lang w:val="en-US"/>
        </w:rPr>
        <w:t xml:space="preserve"> to be entered in the fields. In these situations, the user selects the value that needs to be inserted and then the application will populate the field with the selected value. These values can be changed at any time by simply modifying the object and selecting the attribute that needs to be modified.</w:t>
      </w:r>
    </w:p>
    <w:p>
      <w:pPr>
        <w:pStyle w:val="Body"/>
        <w:rPr>
          <w:sz w:val="24"/>
          <w:szCs w:val="24"/>
        </w:rPr>
      </w:pPr>
      <w:r>
        <w:rPr>
          <w:sz w:val="24"/>
          <w:szCs w:val="24"/>
        </w:rPr>
        <w:drawing>
          <wp:anchor distT="152400" distB="152400" distL="152400" distR="152400" simplePos="0" relativeHeight="251670528" behindDoc="0" locked="0" layoutInCell="1" allowOverlap="1">
            <wp:simplePos x="0" y="0"/>
            <wp:positionH relativeFrom="margin">
              <wp:posOffset>3685493</wp:posOffset>
            </wp:positionH>
            <wp:positionV relativeFrom="line">
              <wp:posOffset>374974</wp:posOffset>
            </wp:positionV>
            <wp:extent cx="2597578" cy="4209277"/>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9-10-02 at 7.28.23 PM.png"/>
                    <pic:cNvPicPr>
                      <a:picLocks noChangeAspect="1"/>
                    </pic:cNvPicPr>
                  </pic:nvPicPr>
                  <pic:blipFill>
                    <a:blip r:embed="rId21">
                      <a:extLst/>
                    </a:blip>
                    <a:stretch>
                      <a:fillRect/>
                    </a:stretch>
                  </pic:blipFill>
                  <pic:spPr>
                    <a:xfrm>
                      <a:off x="0" y="0"/>
                      <a:ext cx="2597578" cy="4209277"/>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374974</wp:posOffset>
            </wp:positionV>
            <wp:extent cx="2529453" cy="4080297"/>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9-10-02 at 7.29.30 PM.png"/>
                    <pic:cNvPicPr>
                      <a:picLocks noChangeAspect="1"/>
                    </pic:cNvPicPr>
                  </pic:nvPicPr>
                  <pic:blipFill>
                    <a:blip r:embed="rId22">
                      <a:extLst/>
                    </a:blip>
                    <a:stretch>
                      <a:fillRect/>
                    </a:stretch>
                  </pic:blipFill>
                  <pic:spPr>
                    <a:xfrm>
                      <a:off x="0" y="0"/>
                      <a:ext cx="2529453" cy="4080297"/>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692032" behindDoc="0" locked="0" layoutInCell="1" allowOverlap="1">
                <wp:simplePos x="0" y="0"/>
                <wp:positionH relativeFrom="margin">
                  <wp:posOffset>669959</wp:posOffset>
                </wp:positionH>
                <wp:positionV relativeFrom="line">
                  <wp:posOffset>425449</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59"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38" type="#_x0000_t13" style="visibility:visible;position:absolute;margin-left:0.0pt;margin-top:0.0pt;width:39.8pt;height:22.8pt;z-index:251692032;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Pr>
        <mc:AlternateContent>
          <mc:Choice Requires="wps">
            <w:drawing>
              <wp:anchor distT="152400" distB="152400" distL="152400" distR="152400" simplePos="0" relativeHeight="251693056" behindDoc="0" locked="0" layoutInCell="1" allowOverlap="1">
                <wp:simplePos x="0" y="0"/>
                <wp:positionH relativeFrom="margin">
                  <wp:posOffset>2818252</wp:posOffset>
                </wp:positionH>
                <wp:positionV relativeFrom="line">
                  <wp:posOffset>188735</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60"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39" type="#_x0000_t13" style="visibility:visible;position:absolute;margin-left:0.0pt;margin-top:0.0pt;width:50.0pt;height:18.6pt;z-index:251693056;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bidi w:val="0"/>
      </w:pPr>
      <w:bookmarkStart w:name="_Toc21" w:id="21"/>
      <w:r>
        <w:rPr>
          <w:rFonts w:cs="Arial Unicode MS" w:eastAsia="Arial Unicode MS"/>
          <w:rtl w:val="0"/>
          <w:lang w:val="en-US"/>
        </w:rPr>
        <w:t>Linking Entities to One Another</w:t>
      </w:r>
      <w:bookmarkEnd w:id="21"/>
    </w:p>
    <w:p>
      <w:pPr>
        <w:pStyle w:val="Body"/>
        <w:rPr>
          <w:sz w:val="24"/>
          <w:szCs w:val="24"/>
        </w:rPr>
      </w:pPr>
    </w:p>
    <w:p>
      <w:pPr>
        <w:pStyle w:val="Body"/>
        <w:rPr>
          <w:sz w:val="24"/>
          <w:szCs w:val="24"/>
        </w:rPr>
      </w:pPr>
      <w:r>
        <w:rPr>
          <w:sz w:val="24"/>
          <w:szCs w:val="24"/>
          <w:rtl w:val="0"/>
          <w:lang w:val="en-US"/>
        </w:rPr>
        <w:tab/>
        <w:t>Certain entities, like vendors and warranties, must be linked to a product and cannot be created without the linkage in place. In creating one of these entities, the user will be able to select the product the entity is to be linked to from a list of products that are already in the database. The user will select the product attribute, then the user will be presented with a list of products to choose from and select the appropriate product. If for any reason the wrong product is selected, the selection can be changed at any time by simply modifying the entity.</w:t>
      </w:r>
    </w:p>
    <w:p>
      <w:pPr>
        <w:pStyle w:val="Body"/>
        <w:rPr>
          <w:sz w:val="24"/>
          <w:szCs w:val="24"/>
        </w:rPr>
      </w:pPr>
      <w:r>
        <w:rPr>
          <w:sz w:val="24"/>
          <w:szCs w:val="24"/>
        </w:rPr>
        <w:drawing>
          <wp:anchor distT="152400" distB="152400" distL="152400" distR="152400" simplePos="0" relativeHeight="251672576" behindDoc="0" locked="0" layoutInCell="1" allowOverlap="1">
            <wp:simplePos x="0" y="0"/>
            <wp:positionH relativeFrom="margin">
              <wp:posOffset>-163556</wp:posOffset>
            </wp:positionH>
            <wp:positionV relativeFrom="line">
              <wp:posOffset>375822</wp:posOffset>
            </wp:positionV>
            <wp:extent cx="2755840" cy="4430958"/>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 Shot 2019-10-02 at 7.32.05 PM.png"/>
                    <pic:cNvPicPr>
                      <a:picLocks noChangeAspect="1"/>
                    </pic:cNvPicPr>
                  </pic:nvPicPr>
                  <pic:blipFill>
                    <a:blip r:embed="rId23">
                      <a:extLst/>
                    </a:blip>
                    <a:stretch>
                      <a:fillRect/>
                    </a:stretch>
                  </pic:blipFill>
                  <pic:spPr>
                    <a:xfrm>
                      <a:off x="0" y="0"/>
                      <a:ext cx="2755840" cy="4430958"/>
                    </a:xfrm>
                    <a:prstGeom prst="rect">
                      <a:avLst/>
                    </a:prstGeom>
                    <a:ln w="12700" cap="flat">
                      <a:noFill/>
                      <a:miter lim="400000"/>
                    </a:ln>
                    <a:effectLst/>
                  </pic:spPr>
                </pic:pic>
              </a:graphicData>
            </a:graphic>
          </wp:anchor>
        </w:drawing>
      </w:r>
      <w:r>
        <w:rPr>
          <w:sz w:val="24"/>
          <w:szCs w:val="24"/>
        </w:rPr>
        <w:drawing>
          <wp:anchor distT="152400" distB="152400" distL="152400" distR="152400" simplePos="0" relativeHeight="251695104" behindDoc="0" locked="0" layoutInCell="1" allowOverlap="1">
            <wp:simplePos x="0" y="0"/>
            <wp:positionH relativeFrom="margin">
              <wp:posOffset>3779780</wp:posOffset>
            </wp:positionH>
            <wp:positionV relativeFrom="line">
              <wp:posOffset>375822</wp:posOffset>
            </wp:positionV>
            <wp:extent cx="2767088" cy="4430958"/>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 Shot 2019-10-02 at 8.47.05 PM.png"/>
                    <pic:cNvPicPr>
                      <a:picLocks noChangeAspect="1"/>
                    </pic:cNvPicPr>
                  </pic:nvPicPr>
                  <pic:blipFill>
                    <a:blip r:embed="rId24">
                      <a:extLst/>
                    </a:blip>
                    <a:stretch>
                      <a:fillRect/>
                    </a:stretch>
                  </pic:blipFill>
                  <pic:spPr>
                    <a:xfrm>
                      <a:off x="0" y="0"/>
                      <a:ext cx="2767088" cy="4430958"/>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pPr>
      <w:r>
        <w:rPr>
          <w:sz w:val="24"/>
          <w:szCs w:val="24"/>
        </w:rPr>
        <mc:AlternateContent>
          <mc:Choice Requires="wps">
            <w:drawing>
              <wp:anchor distT="152400" distB="152400" distL="152400" distR="152400" simplePos="0" relativeHeight="251694080" behindDoc="0" locked="0" layoutInCell="1" allowOverlap="1">
                <wp:simplePos x="0" y="0"/>
                <wp:positionH relativeFrom="margin">
                  <wp:posOffset>982531</wp:posOffset>
                </wp:positionH>
                <wp:positionV relativeFrom="line">
                  <wp:posOffset>467563</wp:posOffset>
                </wp:positionV>
                <wp:extent cx="505043" cy="289203"/>
                <wp:effectExtent l="102262" t="38363" r="102262" b="38363"/>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63" name="officeArt object"/>
                <wp:cNvGraphicFramePr/>
                <a:graphic xmlns:a="http://schemas.openxmlformats.org/drawingml/2006/main">
                  <a:graphicData uri="http://schemas.microsoft.com/office/word/2010/wordprocessingShape">
                    <wps:wsp>
                      <wps:cNvSpPr/>
                      <wps:spPr>
                        <a:xfrm rot="3705844">
                          <a:off x="0" y="0"/>
                          <a:ext cx="505043" cy="289203"/>
                        </a:xfrm>
                        <a:prstGeom prst="rightArrow">
                          <a:avLst>
                            <a:gd name="adj1" fmla="val 32000"/>
                            <a:gd name="adj2" fmla="val 111765"/>
                          </a:avLst>
                        </a:prstGeom>
                        <a:solidFill>
                          <a:schemeClr val="accent1"/>
                        </a:solidFill>
                        <a:ln w="12700" cap="flat">
                          <a:noFill/>
                          <a:miter lim="400000"/>
                        </a:ln>
                        <a:effectLst/>
                      </wps:spPr>
                      <wps:bodyPr/>
                    </wps:wsp>
                  </a:graphicData>
                </a:graphic>
              </wp:anchor>
            </w:drawing>
          </mc:Choice>
          <mc:Fallback>
            <w:pict>
              <v:shape id="_x0000_s1040" type="#_x0000_t13" style="visibility:visible;position:absolute;margin-left:0.0pt;margin-top:0.0pt;width:39.8pt;height:22.8pt;z-index:251694080;mso-position-horizontal:absolute;mso-position-horizontal-relative:margin;mso-position-vertical:absolute;mso-position-vertical-relative:line;mso-wrap-distance-left:12.0pt;mso-wrap-distance-top:12.0pt;mso-wrap-distance-right:12.0pt;mso-wrap-distance-bottom:12.0pt;rotation:4047770fd;"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sz w:val="24"/>
          <w:szCs w:val="24"/>
        </w:rPr>
        <mc:AlternateContent>
          <mc:Choice Requires="wps">
            <w:drawing>
              <wp:anchor distT="152400" distB="152400" distL="152400" distR="152400" simplePos="0" relativeHeight="251696128" behindDoc="0" locked="0" layoutInCell="1" allowOverlap="1">
                <wp:simplePos x="0" y="0"/>
                <wp:positionH relativeFrom="margin">
                  <wp:posOffset>2965450</wp:posOffset>
                </wp:positionH>
                <wp:positionV relativeFrom="line">
                  <wp:posOffset>715771</wp:posOffset>
                </wp:positionV>
                <wp:extent cx="635000" cy="236781"/>
                <wp:effectExtent l="0" t="0" r="0" b="0"/>
                <wp:wrapThrough wrapText="bothSides" distL="152400" distR="152400">
                  <wp:wrapPolygon edited="1">
                    <wp:start x="7776" y="0"/>
                    <wp:lineTo x="7776" y="14256"/>
                    <wp:lineTo x="7776" y="21600"/>
                    <wp:lineTo x="21600" y="10800"/>
                    <wp:lineTo x="7776" y="0"/>
                    <wp:lineTo x="7776" y="7344"/>
                    <wp:lineTo x="0" y="7344"/>
                    <wp:lineTo x="0" y="14256"/>
                    <wp:lineTo x="7776" y="14256"/>
                    <wp:lineTo x="7776" y="0"/>
                  </wp:wrapPolygon>
                </wp:wrapThrough>
                <wp:docPr id="1073741864" name="officeArt object"/>
                <wp:cNvGraphicFramePr/>
                <a:graphic xmlns:a="http://schemas.openxmlformats.org/drawingml/2006/main">
                  <a:graphicData uri="http://schemas.microsoft.com/office/word/2010/wordprocessingShape">
                    <wps:wsp>
                      <wps:cNvSpPr/>
                      <wps:spPr>
                        <a:xfrm>
                          <a:off x="0" y="0"/>
                          <a:ext cx="635000" cy="236781"/>
                        </a:xfrm>
                        <a:prstGeom prst="rightArrow">
                          <a:avLst>
                            <a:gd name="adj1" fmla="val 32000"/>
                            <a:gd name="adj2" fmla="val 171636"/>
                          </a:avLst>
                        </a:prstGeom>
                        <a:solidFill>
                          <a:schemeClr val="accent1"/>
                        </a:solidFill>
                        <a:ln w="12700" cap="flat">
                          <a:noFill/>
                          <a:miter lim="400000"/>
                        </a:ln>
                        <a:effectLst/>
                      </wps:spPr>
                      <wps:bodyPr/>
                    </wps:wsp>
                  </a:graphicData>
                </a:graphic>
              </wp:anchor>
            </w:drawing>
          </mc:Choice>
          <mc:Fallback>
            <w:pict>
              <v:shape id="_x0000_s1041" type="#_x0000_t13" style="visibility:visible;position:absolute;margin-left:0.0pt;margin-top:0.0pt;width:50.0pt;height:18.6pt;z-index:251696128;mso-position-horizontal:absolute;mso-position-horizontal-relative:margin;mso-position-vertical:absolute;mso-position-vertical-relative:line;mso-wrap-distance-left:12.0pt;mso-wrap-distance-top:12.0pt;mso-wrap-distance-right:12.0pt;mso-wrap-distance-bottom:12.0pt;" adj="7776,7344">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sectPr>
      <w:headerReference w:type="default" r:id="rId25"/>
      <w:footerReference w:type="default" r:id="rId2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s>
      <w:jc w:val="left"/>
    </w:pPr>
    <w:r>
      <w:rPr>
        <w:rtl w:val="0"/>
        <w:lang w:val="en-US"/>
      </w:rPr>
      <w:t>Capstone: Asset</w:t>
    </w:r>
    <w:r>
      <w:rPr>
        <w:rtl w:val="0"/>
        <w:lang w:val="fr-FR"/>
      </w:rPr>
      <w:t xml:space="preserve"> Management Application</w:t>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333333"/>
      <w:spacing w:val="0"/>
      <w:kern w:val="0"/>
      <w:position w:val="0"/>
      <w:sz w:val="24"/>
      <w:szCs w:val="24"/>
      <w:u w:val="none"/>
      <w:vertAlign w:val="baseline"/>
      <w14:textOutline>
        <w14:noFill/>
      </w14:textOutline>
      <w14:textFill>
        <w14:solidFill>
          <w14:srgbClr w14:val="333333"/>
        </w14:solidFill>
      </w14:textFill>
    </w:rPr>
  </w:style>
  <w:style w:type="paragraph" w:styleId="TOC 1">
    <w:name w:val="TOC 1"/>
    <w:next w:val="TOC 1"/>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vertAlign w:val="baseline"/>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center"/>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6"/>
      <w:szCs w:val="36"/>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8928"/>
      </w:tabs>
      <w:suppressAutoHyphens w:val="0"/>
      <w:bidi w:val="0"/>
      <w:spacing w:before="0" w:after="12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OC 2">
    <w:name w:val="TOC 2"/>
    <w:basedOn w:val="TOC 2 parent"/>
    <w:next w:val="TOC 2 parent"/>
    <w:pPr>
      <w:spacing w:line="360" w:lineRule="auto"/>
      <w:ind w:firstLine="360"/>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vertAlign w:val="baseline"/>
      <w14:textOutline>
        <w14:noFill/>
      </w14:textOutline>
      <w14:textFill>
        <w14:solidFill>
          <w14:srgbClr w14:val="000000"/>
        </w14:solidFill>
      </w14:textFill>
    </w:rPr>
  </w:style>
  <w:style w:type="character" w:styleId="Link">
    <w:name w:val="Link"/>
    <w:rPr>
      <w:u w:val="single"/>
    </w:rPr>
  </w:style>
  <w:style w:type="character" w:styleId="Hyperlink.0">
    <w:name w:val="Hyperlink.0"/>
    <w:basedOn w:val="Link"/>
    <w:next w:val="Hyperlink.0"/>
    <w:rPr>
      <w:outline w:val="0"/>
      <w:color w:val="00a1fe"/>
      <w14:textFill>
        <w14:solidFill>
          <w14:srgbClr w14:val="00A2FF"/>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2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