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FC" w:rsidRPr="007C626B" w:rsidRDefault="00AA73AB" w:rsidP="007C626B">
      <w:pPr>
        <w:pStyle w:val="1"/>
      </w:pPr>
      <w:proofErr w:type="spellStart"/>
      <w:r w:rsidRPr="007C626B">
        <w:t>Раскадровка</w:t>
      </w:r>
      <w:proofErr w:type="spellEnd"/>
    </w:p>
    <w:p w:rsidR="00AA73AB" w:rsidRDefault="00AA73AB" w:rsidP="00AA73AB">
      <w:r>
        <w:t xml:space="preserve">Прошлая лабораторная работа была посвящена обзору потребностей пользователей. На этой лабораторной работе, займемся закреплением этих потребностей, разработав точку зрения и создав две </w:t>
      </w:r>
      <w:proofErr w:type="spellStart"/>
      <w:r>
        <w:t>раскадровки</w:t>
      </w:r>
      <w:proofErr w:type="spellEnd"/>
      <w:r>
        <w:t>.</w:t>
      </w:r>
    </w:p>
    <w:p w:rsidR="00AA73AB" w:rsidRPr="00AA73AB" w:rsidRDefault="00AA73AB" w:rsidP="00AA73AB">
      <w:r>
        <w:t xml:space="preserve">В качестве </w:t>
      </w:r>
      <w:r w:rsidR="006E3F07">
        <w:t>инструмента,</w:t>
      </w:r>
      <w:r>
        <w:t xml:space="preserve"> </w:t>
      </w:r>
      <w:r w:rsidR="006E3F07">
        <w:t>возможно,</w:t>
      </w:r>
      <w:r>
        <w:t xml:space="preserve"> удобно будет использовать такое приложение как </w:t>
      </w:r>
      <w:proofErr w:type="spellStart"/>
      <w:r>
        <w:rPr>
          <w:lang w:val="en-US"/>
        </w:rPr>
        <w:t>Balsamiq</w:t>
      </w:r>
      <w:proofErr w:type="spellEnd"/>
      <w:r w:rsidRPr="00AA73AB">
        <w:t>.</w:t>
      </w:r>
    </w:p>
    <w:p w:rsidR="00AA73AB" w:rsidRPr="007C626B" w:rsidRDefault="00AA73AB" w:rsidP="007C626B">
      <w:pPr>
        <w:pStyle w:val="2"/>
      </w:pPr>
      <w:r w:rsidRPr="007C626B">
        <w:t>1 Определение точки зрения</w:t>
      </w:r>
    </w:p>
    <w:p w:rsidR="00AA73AB" w:rsidRDefault="007C626B" w:rsidP="00AA73AB">
      <w:r>
        <w:t>Первый шаг – выбрать активность и записать точку зрения (которая соответствует активности) одним или несколькими предложениями.</w:t>
      </w:r>
    </w:p>
    <w:p w:rsidR="007C626B" w:rsidRDefault="007C626B" w:rsidP="00AA73AB">
      <w:r>
        <w:t xml:space="preserve">Что такое точка зрения? Это ваше мнение о стратегии  дизайна (на высоком уровне), до того как вы </w:t>
      </w:r>
      <w:r w:rsidR="006E3F07">
        <w:t>перейдете</w:t>
      </w:r>
      <w:r>
        <w:t xml:space="preserve"> к проектированию решения.</w:t>
      </w:r>
    </w:p>
    <w:p w:rsidR="007C626B" w:rsidRDefault="007C626B" w:rsidP="00AA73AB">
      <w:r>
        <w:t>Например, если вы хотите улучшить зону ка</w:t>
      </w:r>
      <w:proofErr w:type="gramStart"/>
      <w:r>
        <w:t>сс в пр</w:t>
      </w:r>
      <w:proofErr w:type="gramEnd"/>
      <w:r>
        <w:t>одуктовом магазине, то ваша точка зрения могла бы быть такой: «Ожидание в очереди необходимо, но не должно быть скучным». Это должно стать поводом, для разработки решения, которое показывает новости или позволяет поиграть во что-то в ожидании очереди.</w:t>
      </w:r>
    </w:p>
    <w:p w:rsidR="007C626B" w:rsidRDefault="007C626B" w:rsidP="00AA73AB">
      <w:r>
        <w:t>Альтернативной точкой зрения может быть: «</w:t>
      </w:r>
      <w:r w:rsidR="00CF1ADD">
        <w:t>у хорошо спланированного и</w:t>
      </w:r>
      <w:r>
        <w:t xml:space="preserve">нтерфейса, </w:t>
      </w:r>
      <w:r w:rsidR="00CF1ADD">
        <w:t>никто не должен стоять в очереди</w:t>
      </w:r>
      <w:r>
        <w:t>»</w:t>
      </w:r>
      <w:r w:rsidR="00CF1ADD">
        <w:t>.</w:t>
      </w:r>
    </w:p>
    <w:p w:rsidR="007C626B" w:rsidRDefault="00CF1ADD" w:rsidP="00AA73AB">
      <w:r>
        <w:t xml:space="preserve">Или вы можете иметь </w:t>
      </w:r>
      <w:proofErr w:type="spellStart"/>
      <w:r>
        <w:t>координально</w:t>
      </w:r>
      <w:proofErr w:type="spellEnd"/>
      <w:r>
        <w:t xml:space="preserve"> иную точку зрения: «Давайте сделаем продуктовый магазин на подобии рынка, где расплачиваются прямо около стендов с едой»</w:t>
      </w:r>
    </w:p>
    <w:p w:rsidR="00CF1ADD" w:rsidRDefault="00CF1ADD" w:rsidP="00AA73AB">
      <w:r>
        <w:t>Любая из этих точек зрения правильны. Они не ограничивают ваше мышление, они достаточно общие, что бы дать простор для нескольких решений.</w:t>
      </w:r>
    </w:p>
    <w:p w:rsidR="00CF1ADD" w:rsidRDefault="00CF1ADD" w:rsidP="00AA73AB">
      <w:r>
        <w:t>Что делает точку зрения хорошей? Следует четко выразить проблему/возможность. И должно стать ясно, что хорошее решение должно выполнять.</w:t>
      </w:r>
    </w:p>
    <w:p w:rsidR="00CF1ADD" w:rsidRDefault="00CF1ADD" w:rsidP="00CF1ADD">
      <w:pPr>
        <w:pStyle w:val="2"/>
      </w:pPr>
      <w:r>
        <w:t>2 Создание доски вдохновения</w:t>
      </w:r>
    </w:p>
    <w:p w:rsidR="00CF1ADD" w:rsidRDefault="00611BBE" w:rsidP="00CF1ADD">
      <w:r>
        <w:t xml:space="preserve">Следующий шаг – найти вдохновение для решения. Вдохновением может служить существующее приложение, </w:t>
      </w:r>
      <w:proofErr w:type="spellStart"/>
      <w:r>
        <w:t>артифакты</w:t>
      </w:r>
      <w:proofErr w:type="spellEnd"/>
      <w:r>
        <w:t>, продукция, услуги, все что угодно, что соответствует вашей концепции. Для</w:t>
      </w:r>
      <w:r w:rsidRPr="00611BBE">
        <w:rPr>
          <w:lang w:val="en-US"/>
        </w:rPr>
        <w:t xml:space="preserve"> </w:t>
      </w:r>
      <w:r>
        <w:t>этого</w:t>
      </w:r>
      <w:r w:rsidRPr="00611BBE">
        <w:rPr>
          <w:lang w:val="en-US"/>
        </w:rPr>
        <w:t xml:space="preserve"> </w:t>
      </w:r>
      <w:r>
        <w:t>хорошо</w:t>
      </w:r>
      <w:r w:rsidRPr="00611BBE">
        <w:rPr>
          <w:lang w:val="en-US"/>
        </w:rPr>
        <w:t xml:space="preserve"> </w:t>
      </w:r>
      <w:r>
        <w:t>использовать</w:t>
      </w:r>
      <w:r w:rsidRPr="00611BBE">
        <w:rPr>
          <w:lang w:val="en-US"/>
        </w:rPr>
        <w:t xml:space="preserve"> </w:t>
      </w:r>
      <w:r>
        <w:t>веб</w:t>
      </w:r>
      <w:r w:rsidRPr="00611BBE">
        <w:rPr>
          <w:lang w:val="en-US"/>
        </w:rPr>
        <w:t xml:space="preserve"> </w:t>
      </w:r>
      <w:r>
        <w:t>поиск</w:t>
      </w:r>
      <w:r w:rsidRPr="00611BBE">
        <w:rPr>
          <w:lang w:val="en-US"/>
        </w:rPr>
        <w:t xml:space="preserve"> (Google, Google Scholar, the ACM Digital </w:t>
      </w:r>
      <w:r>
        <w:rPr>
          <w:lang w:val="en-US"/>
        </w:rPr>
        <w:t xml:space="preserve">Library, </w:t>
      </w:r>
      <w:proofErr w:type="spellStart"/>
      <w:r>
        <w:rPr>
          <w:lang w:val="en-US"/>
        </w:rPr>
        <w:t>TechCrunch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Engadget</w:t>
      </w:r>
      <w:proofErr w:type="spellEnd"/>
      <w:r w:rsidRPr="00611BBE">
        <w:rPr>
          <w:lang w:val="en-US"/>
        </w:rPr>
        <w:t xml:space="preserve">, </w:t>
      </w:r>
      <w:r>
        <w:rPr>
          <w:lang w:val="en-US"/>
        </w:rPr>
        <w:t>artlebedev.ru</w:t>
      </w:r>
      <w:r w:rsidRPr="00611BBE">
        <w:rPr>
          <w:lang w:val="en-US"/>
        </w:rPr>
        <w:t>).</w:t>
      </w:r>
      <w:r>
        <w:rPr>
          <w:lang w:val="en-US"/>
        </w:rPr>
        <w:t xml:space="preserve"> </w:t>
      </w:r>
      <w:r>
        <w:t>Некоторые вещи будут хорошо коррелировать, некоторые нет. Возможно, терка для моркови или мерный стакан станут вашим вдохновением для элегантного пользовательского интерфейса. Вы можете вдохновиться улучшением существующего сервиса или пойти в принципиально ином направлении. Попробуйте посмотреть на все шире</w:t>
      </w:r>
      <w:bookmarkStart w:id="0" w:name="_GoBack"/>
      <w:bookmarkEnd w:id="0"/>
      <w:r>
        <w:t>.</w:t>
      </w:r>
    </w:p>
    <w:p w:rsidR="00611BBE" w:rsidRDefault="00611BBE" w:rsidP="00611BBE">
      <w:pPr>
        <w:pStyle w:val="3"/>
      </w:pPr>
      <w:r>
        <w:t>Ваша доска вдохновения</w:t>
      </w:r>
    </w:p>
    <w:p w:rsidR="00611BBE" w:rsidRDefault="00611BBE" w:rsidP="00611BBE">
      <w:r>
        <w:t>А) Начните доску вдохновения со списка из 5-10 слов, которые коррелиру</w:t>
      </w:r>
      <w:r w:rsidR="00140E61">
        <w:t>ю</w:t>
      </w:r>
      <w:r>
        <w:t xml:space="preserve">т с вашей идеей. </w:t>
      </w:r>
      <w:r w:rsidR="00140E61">
        <w:t xml:space="preserve">Эти слова могут быть чем угодно от похожего дизайна до </w:t>
      </w:r>
      <w:proofErr w:type="gramStart"/>
      <w:r w:rsidR="00140E61">
        <w:t>чувств</w:t>
      </w:r>
      <w:proofErr w:type="gramEnd"/>
      <w:r w:rsidR="00140E61">
        <w:t xml:space="preserve"> которые пробуждает идея.</w:t>
      </w:r>
    </w:p>
    <w:p w:rsidR="00140E61" w:rsidRDefault="00140E61" w:rsidP="00611BBE">
      <w:r>
        <w:t xml:space="preserve">Б) После того, как вы составили этот список. </w:t>
      </w:r>
      <w:proofErr w:type="gramStart"/>
      <w:r>
        <w:t>Придумайте</w:t>
      </w:r>
      <w:proofErr w:type="gramEnd"/>
      <w:r>
        <w:t xml:space="preserve">/выберите не менее пяти вдохновений, предоставив их в виде ссылки или картинки. Для каждого вдохновения предоставить короткое (1-2 предложения) и проницательное </w:t>
      </w:r>
      <w:proofErr w:type="gramStart"/>
      <w:r>
        <w:t>пояснение</w:t>
      </w:r>
      <w:proofErr w:type="gramEnd"/>
      <w:r>
        <w:t xml:space="preserve"> почему вы выбрали его (Что вы взяли от него? </w:t>
      </w:r>
      <w:proofErr w:type="gramStart"/>
      <w:r>
        <w:t xml:space="preserve">Чему вы </w:t>
      </w:r>
      <w:r>
        <w:lastRenderedPageBreak/>
        <w:t>научились в нем? Другими словами, почему оно вас вдохновило?)</w:t>
      </w:r>
      <w:r w:rsidR="002D137E">
        <w:t>.</w:t>
      </w:r>
      <w:proofErr w:type="gramEnd"/>
      <w:r w:rsidR="002D137E">
        <w:t xml:space="preserve"> Каждое из этих вдохновений должно предлагать другое видение на </w:t>
      </w:r>
      <w:proofErr w:type="gramStart"/>
      <w:r w:rsidR="002D137E">
        <w:t>дизайн</w:t>
      </w:r>
      <w:proofErr w:type="gramEnd"/>
      <w:r w:rsidR="002D137E">
        <w:t xml:space="preserve"> над которым вы работаете.</w:t>
      </w:r>
    </w:p>
    <w:p w:rsidR="002D137E" w:rsidRDefault="002D137E" w:rsidP="002D137E">
      <w:pPr>
        <w:pStyle w:val="3"/>
      </w:pPr>
      <w:r>
        <w:t>Что дает доска вдохновения</w:t>
      </w:r>
    </w:p>
    <w:p w:rsidR="002D137E" w:rsidRDefault="002D137E" w:rsidP="002D137E">
      <w:pPr>
        <w:pStyle w:val="a5"/>
        <w:numPr>
          <w:ilvl w:val="0"/>
          <w:numId w:val="3"/>
        </w:numPr>
      </w:pPr>
      <w:r>
        <w:t xml:space="preserve">Создание доски вдохновения, поможет понять </w:t>
      </w:r>
      <w:proofErr w:type="spellStart"/>
      <w:r>
        <w:t>существущее</w:t>
      </w:r>
      <w:proofErr w:type="spellEnd"/>
      <w:r>
        <w:t xml:space="preserve"> окружение, сродни конкурентного анализа.</w:t>
      </w:r>
    </w:p>
    <w:p w:rsidR="002D137E" w:rsidRDefault="002D137E" w:rsidP="002D137E">
      <w:pPr>
        <w:pStyle w:val="a5"/>
        <w:numPr>
          <w:ilvl w:val="0"/>
          <w:numId w:val="3"/>
        </w:numPr>
      </w:pPr>
      <w:r>
        <w:t xml:space="preserve">Доска вдохновения поможет вдохновить вас </w:t>
      </w:r>
      <w:proofErr w:type="gramStart"/>
      <w:r>
        <w:t>на сделать</w:t>
      </w:r>
      <w:proofErr w:type="gramEnd"/>
      <w:r>
        <w:t xml:space="preserve"> вещи, над которыми вы иначе даже не задумались.</w:t>
      </w:r>
    </w:p>
    <w:p w:rsidR="002D137E" w:rsidRDefault="002D137E" w:rsidP="002D137E">
      <w:pPr>
        <w:ind w:left="360"/>
      </w:pPr>
    </w:p>
    <w:p w:rsidR="002D137E" w:rsidRPr="002D137E" w:rsidRDefault="002D137E" w:rsidP="002D137E">
      <w:pPr>
        <w:ind w:left="360"/>
        <w:rPr>
          <w:b/>
        </w:rPr>
      </w:pPr>
      <w:proofErr w:type="gramStart"/>
      <w:r w:rsidRPr="002D137E">
        <w:rPr>
          <w:b/>
        </w:rPr>
        <w:t>Хорошие</w:t>
      </w:r>
      <w:proofErr w:type="gramEnd"/>
      <w:r w:rsidRPr="002D137E">
        <w:rPr>
          <w:b/>
        </w:rPr>
        <w:t xml:space="preserve"> пример слов:</w:t>
      </w:r>
    </w:p>
    <w:p w:rsidR="002D137E" w:rsidRDefault="002D137E" w:rsidP="002D137E">
      <w:pPr>
        <w:ind w:left="360"/>
      </w:pPr>
      <w:r>
        <w:t xml:space="preserve">Если вы делаете приложение для путешествий, то вашими словами могут быть: отдых, рай, </w:t>
      </w:r>
      <w:proofErr w:type="spellStart"/>
      <w:r>
        <w:t>египет</w:t>
      </w:r>
      <w:proofErr w:type="spellEnd"/>
      <w:r>
        <w:t xml:space="preserve">, лазурный и т.д. </w:t>
      </w:r>
    </w:p>
    <w:p w:rsidR="002D137E" w:rsidRDefault="002D137E" w:rsidP="002D137E">
      <w:pPr>
        <w:ind w:left="360"/>
      </w:pPr>
      <w:r>
        <w:t xml:space="preserve">Другим вариантом может быть: </w:t>
      </w:r>
      <w:proofErr w:type="spellStart"/>
      <w:r>
        <w:rPr>
          <w:lang w:val="en-US"/>
        </w:rPr>
        <w:t>coraltravel</w:t>
      </w:r>
      <w:proofErr w:type="spellEnd"/>
      <w:r w:rsidRPr="002D137E">
        <w:t>.</w:t>
      </w:r>
      <w:proofErr w:type="spellStart"/>
      <w:r>
        <w:rPr>
          <w:lang w:val="en-US"/>
        </w:rPr>
        <w:t>ru</w:t>
      </w:r>
      <w:proofErr w:type="spellEnd"/>
      <w:r>
        <w:t>,</w:t>
      </w:r>
      <w:r w:rsidRPr="002D137E">
        <w:t xml:space="preserve"> </w:t>
      </w:r>
      <w:r>
        <w:rPr>
          <w:lang w:val="en-US"/>
        </w:rPr>
        <w:t>Aeroflot</w:t>
      </w:r>
      <w:r w:rsidRPr="002D137E">
        <w:t>.</w:t>
      </w:r>
      <w:proofErr w:type="spellStart"/>
      <w:r>
        <w:rPr>
          <w:lang w:val="en-US"/>
        </w:rPr>
        <w:t>ru</w:t>
      </w:r>
      <w:proofErr w:type="spellEnd"/>
      <w:proofErr w:type="gramStart"/>
      <w:r>
        <w:t>…</w:t>
      </w:r>
      <w:r w:rsidRPr="002D137E">
        <w:t xml:space="preserve"> </w:t>
      </w:r>
      <w:r>
        <w:t>Н</w:t>
      </w:r>
      <w:proofErr w:type="gramEnd"/>
      <w:r>
        <w:t xml:space="preserve">а самом деле не стоит в качестве вдохновения использовать название сайтов или уже готовых продуктом, таких как </w:t>
      </w:r>
      <w:r>
        <w:rPr>
          <w:lang w:val="en-US"/>
        </w:rPr>
        <w:t>iPhone</w:t>
      </w:r>
      <w:r w:rsidRPr="002D137E">
        <w:t xml:space="preserve">. </w:t>
      </w:r>
      <w:r>
        <w:t>Эти вдохновения вряд ли позволят вам создать, что-то новое.</w:t>
      </w:r>
    </w:p>
    <w:p w:rsidR="002E21E3" w:rsidRPr="00094C20" w:rsidRDefault="002E21E3" w:rsidP="002D137E">
      <w:pPr>
        <w:ind w:left="360"/>
        <w:rPr>
          <w:sz w:val="28"/>
          <w:szCs w:val="28"/>
        </w:rPr>
      </w:pPr>
      <w:r w:rsidRPr="002E21E3">
        <w:rPr>
          <w:sz w:val="28"/>
          <w:szCs w:val="28"/>
        </w:rPr>
        <w:t>Будьте творческими. Думайте широко, но при этом оставайтесь в фокусе вашего продукта.</w:t>
      </w:r>
    </w:p>
    <w:p w:rsidR="00094C20" w:rsidRDefault="00094C20" w:rsidP="00094C20">
      <w:pPr>
        <w:pStyle w:val="2"/>
      </w:pPr>
      <w:r w:rsidRPr="00094C20">
        <w:t xml:space="preserve">3. Создание двух </w:t>
      </w:r>
      <w:proofErr w:type="spellStart"/>
      <w:r w:rsidRPr="00094C20">
        <w:t>раскадровок</w:t>
      </w:r>
      <w:proofErr w:type="spellEnd"/>
    </w:p>
    <w:p w:rsidR="00094C20" w:rsidRDefault="00094C20" w:rsidP="00094C20">
      <w:r>
        <w:t xml:space="preserve">Придумайте две дизайнерские идеи, которые </w:t>
      </w:r>
      <w:proofErr w:type="gramStart"/>
      <w:r>
        <w:t>выражают</w:t>
      </w:r>
      <w:proofErr w:type="gramEnd"/>
      <w:r>
        <w:t xml:space="preserve">/описывают вашу точку зрения. Проиллюстрируйте каждую из них </w:t>
      </w:r>
      <w:proofErr w:type="spellStart"/>
      <w:r>
        <w:t>раскадровкой</w:t>
      </w:r>
      <w:proofErr w:type="spellEnd"/>
      <w:r>
        <w:t>.</w:t>
      </w:r>
    </w:p>
    <w:p w:rsidR="00094C20" w:rsidRDefault="00094C20" w:rsidP="00094C20">
      <w:proofErr w:type="spellStart"/>
      <w:r>
        <w:t>Раскадровка</w:t>
      </w:r>
      <w:proofErr w:type="spellEnd"/>
      <w:r>
        <w:t xml:space="preserve"> – комикс о том, что ваш интерфейс делает и как используется для выполнения задач в режиме реального использования.</w:t>
      </w:r>
      <w:r w:rsidR="00727FCD">
        <w:t xml:space="preserve"> Хорошая </w:t>
      </w:r>
      <w:proofErr w:type="spellStart"/>
      <w:r w:rsidR="00727FCD">
        <w:t>раскадровка</w:t>
      </w:r>
      <w:proofErr w:type="spellEnd"/>
      <w:r w:rsidR="00727FCD">
        <w:t xml:space="preserve"> должна показать, кто является пользователем, ситуацию использования и мотивацию пользователя для использования интерфейса. Необходимо показать, что пользователь может выполнить при помощи интерфейса, но не надо показывать конкретный дизайн интерфейса.</w:t>
      </w:r>
    </w:p>
    <w:p w:rsidR="00094C20" w:rsidRDefault="00727FCD" w:rsidP="00094C20">
      <w:r>
        <w:t xml:space="preserve">Каждая </w:t>
      </w:r>
      <w:proofErr w:type="spellStart"/>
      <w:r>
        <w:t>раскадровка</w:t>
      </w:r>
      <w:proofErr w:type="spellEnd"/>
      <w:r>
        <w:t xml:space="preserve"> должна включать в себя 5-8 па</w:t>
      </w:r>
      <w:r w:rsidR="00217971">
        <w:t>нелей, на 2 листах А</w:t>
      </w:r>
      <w:proofErr w:type="gramStart"/>
      <w:r w:rsidR="00217971">
        <w:t>4</w:t>
      </w:r>
      <w:proofErr w:type="gramEnd"/>
      <w:r w:rsidR="00217971">
        <w:t xml:space="preserve">. Рекомендуется использовать толстый </w:t>
      </w:r>
      <w:proofErr w:type="spellStart"/>
      <w:r w:rsidR="00217971">
        <w:t>фламастер</w:t>
      </w:r>
      <w:proofErr w:type="spellEnd"/>
      <w:r w:rsidR="00217971">
        <w:t xml:space="preserve">, а не карандаш или ручку, </w:t>
      </w:r>
      <w:proofErr w:type="gramStart"/>
      <w:r w:rsidR="00217971">
        <w:t>что бы не</w:t>
      </w:r>
      <w:proofErr w:type="gramEnd"/>
      <w:r w:rsidR="00217971">
        <w:t xml:space="preserve"> заострятся на деталях. И не стирать не удачную линию переделывая по несколько раз один кадр. На данный момент это не так важно.</w:t>
      </w:r>
    </w:p>
    <w:p w:rsidR="00217971" w:rsidRDefault="00217971" w:rsidP="00094C20">
      <w:r>
        <w:t xml:space="preserve">Помните, что обе </w:t>
      </w:r>
      <w:proofErr w:type="spellStart"/>
      <w:r>
        <w:t>раскадровки</w:t>
      </w:r>
      <w:proofErr w:type="spellEnd"/>
      <w:r>
        <w:t xml:space="preserve"> должны показывать разные пути для достижения одной и той же точки зрения. </w:t>
      </w:r>
    </w:p>
    <w:p w:rsidR="00217971" w:rsidRDefault="00217971" w:rsidP="00094C20">
      <w:r>
        <w:t xml:space="preserve">Например, точка зрения «При правильном планировании, домашнее задание не должно быть длительным и пугающим процессом». Одна </w:t>
      </w:r>
      <w:proofErr w:type="spellStart"/>
      <w:r>
        <w:t>раскадровка</w:t>
      </w:r>
      <w:proofErr w:type="spellEnd"/>
      <w:r>
        <w:t xml:space="preserve">: изображает расстановку приоритетов задач. Другая </w:t>
      </w:r>
      <w:proofErr w:type="spellStart"/>
      <w:r>
        <w:t>раскадровка</w:t>
      </w:r>
      <w:proofErr w:type="spellEnd"/>
      <w:r>
        <w:t>: изображает планирование и оптимизация перерывов.</w:t>
      </w:r>
    </w:p>
    <w:p w:rsidR="00217971" w:rsidRPr="0034192D" w:rsidRDefault="005906E1" w:rsidP="005906E1">
      <w:pPr>
        <w:pStyle w:val="2"/>
      </w:pPr>
      <w:r>
        <w:t xml:space="preserve">4. Можно использовать </w:t>
      </w:r>
      <w:r w:rsidR="0034192D">
        <w:t>инструменты</w:t>
      </w:r>
    </w:p>
    <w:p w:rsidR="00BD28AD" w:rsidRDefault="005906E1" w:rsidP="005906E1">
      <w:r>
        <w:t xml:space="preserve">Пока в качестве ознакомления, можно посмотреть </w:t>
      </w:r>
      <w:proofErr w:type="gramStart"/>
      <w:r>
        <w:t>на</w:t>
      </w:r>
      <w:proofErr w:type="gramEnd"/>
      <w:r>
        <w:t xml:space="preserve"> </w:t>
      </w:r>
    </w:p>
    <w:p w:rsidR="00BD28AD" w:rsidRDefault="005906E1" w:rsidP="00BD28AD">
      <w:pPr>
        <w:pStyle w:val="a5"/>
        <w:numPr>
          <w:ilvl w:val="0"/>
          <w:numId w:val="4"/>
        </w:numPr>
      </w:pPr>
      <w:proofErr w:type="spellStart"/>
      <w:r w:rsidRPr="00BD28AD">
        <w:rPr>
          <w:lang w:val="en-US"/>
        </w:rPr>
        <w:t>Balsamiq</w:t>
      </w:r>
      <w:proofErr w:type="spellEnd"/>
      <w:r w:rsidRPr="005906E1">
        <w:t xml:space="preserve"> </w:t>
      </w:r>
      <w:r w:rsidRPr="00BD28AD">
        <w:rPr>
          <w:lang w:val="en-US"/>
        </w:rPr>
        <w:t>Mockup</w:t>
      </w:r>
      <w:r w:rsidR="00BD28AD">
        <w:t xml:space="preserve"> - </w:t>
      </w:r>
      <w:r w:rsidR="00BD28AD">
        <w:rPr>
          <w:lang w:val="en-US"/>
        </w:rPr>
        <w:t>standalone</w:t>
      </w:r>
      <w:r w:rsidRPr="005906E1">
        <w:t xml:space="preserve"> </w:t>
      </w:r>
      <w:r>
        <w:t xml:space="preserve">как инструмент создания прототипов форм. </w:t>
      </w:r>
    </w:p>
    <w:p w:rsidR="005906E1" w:rsidRDefault="005906E1" w:rsidP="00BD28AD">
      <w:pPr>
        <w:pStyle w:val="a5"/>
        <w:numPr>
          <w:ilvl w:val="0"/>
          <w:numId w:val="4"/>
        </w:numPr>
      </w:pPr>
      <w:proofErr w:type="spellStart"/>
      <w:r>
        <w:t>Webflow</w:t>
      </w:r>
      <w:proofErr w:type="spellEnd"/>
      <w:r>
        <w:t xml:space="preserve"> – как инструмент для создания высокоуровневых интерактивных прототипов.</w:t>
      </w:r>
    </w:p>
    <w:p w:rsidR="00BD28AD" w:rsidRDefault="00BD28AD" w:rsidP="00BD28AD">
      <w:pPr>
        <w:pStyle w:val="a5"/>
        <w:numPr>
          <w:ilvl w:val="0"/>
          <w:numId w:val="4"/>
        </w:numPr>
      </w:pPr>
      <w:hyperlink r:id="rId7" w:history="1">
        <w:r w:rsidRPr="009D01CF">
          <w:rPr>
            <w:rStyle w:val="a4"/>
          </w:rPr>
          <w:t>https://ninjamock.com/</w:t>
        </w:r>
      </w:hyperlink>
    </w:p>
    <w:p w:rsidR="00BD28AD" w:rsidRDefault="00BD28AD" w:rsidP="00BD28AD">
      <w:pPr>
        <w:pStyle w:val="a5"/>
        <w:numPr>
          <w:ilvl w:val="0"/>
          <w:numId w:val="4"/>
        </w:numPr>
      </w:pPr>
      <w:hyperlink r:id="rId8" w:history="1">
        <w:r w:rsidRPr="009D01CF">
          <w:rPr>
            <w:rStyle w:val="a4"/>
          </w:rPr>
          <w:t>https://precursorapp.com</w:t>
        </w:r>
      </w:hyperlink>
    </w:p>
    <w:p w:rsidR="00BD28AD" w:rsidRDefault="00BD28AD" w:rsidP="00BD28AD">
      <w:pPr>
        <w:pStyle w:val="a5"/>
      </w:pPr>
    </w:p>
    <w:p w:rsidR="00987C53" w:rsidRDefault="00987C53" w:rsidP="00987C53">
      <w:pPr>
        <w:pStyle w:val="2"/>
      </w:pPr>
      <w:proofErr w:type="spellStart"/>
      <w:r>
        <w:t>Артифакты</w:t>
      </w:r>
      <w:proofErr w:type="spellEnd"/>
    </w:p>
    <w:p w:rsidR="00987C53" w:rsidRDefault="00987C53" w:rsidP="005906E1">
      <w:r>
        <w:t xml:space="preserve">Краткое описание активности, наблюдаемой в предыдущем задании. Точка </w:t>
      </w:r>
      <w:proofErr w:type="gramStart"/>
      <w:r>
        <w:t>зрения</w:t>
      </w:r>
      <w:proofErr w:type="gramEnd"/>
      <w:r>
        <w:t xml:space="preserve"> которую вы выбрали.</w:t>
      </w:r>
    </w:p>
    <w:p w:rsidR="00987C53" w:rsidRDefault="00987C53" w:rsidP="005906E1">
      <w:r>
        <w:t xml:space="preserve">5-10 </w:t>
      </w:r>
      <w:proofErr w:type="gramStart"/>
      <w:r>
        <w:t>слов</w:t>
      </w:r>
      <w:proofErr w:type="gramEnd"/>
      <w:r>
        <w:t xml:space="preserve"> которые коррелируют с вашей дизайнерской идеей.</w:t>
      </w:r>
    </w:p>
    <w:p w:rsidR="00987C53" w:rsidRDefault="00987C53" w:rsidP="005906E1">
      <w:r>
        <w:t>5 разных, «</w:t>
      </w:r>
      <w:proofErr w:type="gramStart"/>
      <w:r>
        <w:t>вдох</w:t>
      </w:r>
      <w:r w:rsidR="00566F0A">
        <w:t>новений</w:t>
      </w:r>
      <w:proofErr w:type="gramEnd"/>
      <w:r w:rsidR="00566F0A">
        <w:t>» которые коррелируют с в</w:t>
      </w:r>
      <w:r>
        <w:t>ашей идеей и поясняют почему вы выбрали такой дизайн.</w:t>
      </w:r>
    </w:p>
    <w:p w:rsidR="00987C53" w:rsidRDefault="00987C53" w:rsidP="005906E1">
      <w:r>
        <w:t xml:space="preserve">Два набора </w:t>
      </w:r>
      <w:proofErr w:type="spellStart"/>
      <w:r>
        <w:t>раскадровок</w:t>
      </w:r>
      <w:proofErr w:type="spellEnd"/>
      <w:r>
        <w:t xml:space="preserve"> описывающих как достичь выбранной точки зрения. Способ достижения должен быть различным.</w:t>
      </w:r>
    </w:p>
    <w:p w:rsidR="00987C53" w:rsidRPr="005906E1" w:rsidRDefault="00987C53" w:rsidP="005906E1"/>
    <w:sectPr w:rsidR="00987C53" w:rsidRPr="005906E1" w:rsidSect="00E173C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4F1"/>
    <w:multiLevelType w:val="multilevel"/>
    <w:tmpl w:val="36C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F695A"/>
    <w:multiLevelType w:val="hybridMultilevel"/>
    <w:tmpl w:val="DF94C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00DA0"/>
    <w:multiLevelType w:val="hybridMultilevel"/>
    <w:tmpl w:val="C9C2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16B93"/>
    <w:multiLevelType w:val="multilevel"/>
    <w:tmpl w:val="44B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C0"/>
    <w:rsid w:val="00094C20"/>
    <w:rsid w:val="00123951"/>
    <w:rsid w:val="00132AC8"/>
    <w:rsid w:val="00140E61"/>
    <w:rsid w:val="00217971"/>
    <w:rsid w:val="002D137E"/>
    <w:rsid w:val="002E21E3"/>
    <w:rsid w:val="0034192D"/>
    <w:rsid w:val="00566F0A"/>
    <w:rsid w:val="005906E1"/>
    <w:rsid w:val="00611BBE"/>
    <w:rsid w:val="006E3F07"/>
    <w:rsid w:val="00727FCD"/>
    <w:rsid w:val="007A23FC"/>
    <w:rsid w:val="007C626B"/>
    <w:rsid w:val="00987C53"/>
    <w:rsid w:val="00AA73AB"/>
    <w:rsid w:val="00BD28AD"/>
    <w:rsid w:val="00CF1ADD"/>
    <w:rsid w:val="00E1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11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11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D1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11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11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cursor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ninjamo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A15C1-D247-4F49-AA11-DBE35B02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</dc:creator>
  <cp:lastModifiedBy>Смирнов Николай</cp:lastModifiedBy>
  <cp:revision>8</cp:revision>
  <dcterms:created xsi:type="dcterms:W3CDTF">2014-10-06T08:37:00Z</dcterms:created>
  <dcterms:modified xsi:type="dcterms:W3CDTF">2016-11-02T16:27:00Z</dcterms:modified>
</cp:coreProperties>
</file>