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1)Что делает точку зрения хорошей? 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Проблема: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Взгляд на дизайн и функционал нашего сервиса с различных сторон наблюдения. Сейчас главной проблемой является, 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то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что проектировщики и разработчики совершенно не думают о людях, которые будут пользоваться их продуктом. Нет чувства жалости к людям и от этого такое отношение.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Возможность: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Для того чтобы исключить данную проблему, следует протестировать наш продукт на предмет удобности с разных точек зрения. Это сразу же на корню сделает точку зрения хорошей во всех аспектах. Интерфейс для пользователя будет прост, понятен и удобен, что сделает пребывание на сайте для него комфортным времяпрепровождением. Интерфейс и функционал должен служить неким навигатором, чтобы у пользователя и мысли не возникло свернуть в другую сторону. Гармоничное расположение функционала на главной странице так же важно.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Хорошее решение должно выполнять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быструю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,ч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еткую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и понятную работу для пользователя, чтобы он не тратил лишнее время на поиск нужной ему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информации,кнопочки,формы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Создание доски вдохновения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a)</w:t>
      </w:r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Начните доску вдохновения со списка из 5-10 слов, которые коррелируют с вашей идеей. Эти слова могут быть чем угодно от похожего дизайна до </w:t>
      </w:r>
      <w:proofErr w:type="gramStart"/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чувств</w:t>
      </w:r>
      <w:proofErr w:type="gramEnd"/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 которые пробуждает идея.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Сострадание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,п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омощь,активность,не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безразличность,альтруизм,одухотворенность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б)</w:t>
      </w:r>
      <w:proofErr w:type="gramStart"/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Придумайте</w:t>
      </w:r>
      <w:proofErr w:type="gramEnd"/>
      <w:r w:rsidRPr="00DF0EB1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/выберите не менее пяти вдохновений, предоставив их в виде ссылки или картинки.</w:t>
      </w:r>
    </w:p>
    <w:p w:rsidR="00DF0EB1" w:rsidRPr="00DF0EB1" w:rsidRDefault="00DF0EB1" w:rsidP="00DF0EB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Когда ты смотришь на то, как кит или любое другое животное погибает от того, что пластик в его желудке попросту не переварился, то тут воодушевление по осуществлению данной идеи рождается сама по себе. Данное фото вдохновляет на то, что хватит таких мучительных и неестественных смертей. Мы не живем у океана или моря, но я не думаю, что таких случаев мало в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реках,озерах,прудах,водохранилищах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.В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дохновение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: сострадание.</w:t>
      </w:r>
    </w:p>
    <w:p w:rsidR="00DF0EB1" w:rsidRPr="00DF0EB1" w:rsidRDefault="00DF0EB1" w:rsidP="00DF0EB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4048125" cy="2171700"/>
            <wp:effectExtent l="0" t="0" r="9525" b="0"/>
            <wp:docPr id="3" name="Рисунок 3" descr="https://lh6.googleusercontent.com/euDfCAqluG6vrUSsO6HCvShsbe3x18_VNv-YbaxnU2uMzz0y6-MKyamj7ee0b7oAeUGxbuZW_Higmr0tMYsYY1Kt0l0WevLP5RAnbgYFtFlSnoa4zTk_qMnmaqXS1uM0GNAm95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uDfCAqluG6vrUSsO6HCvShsbe3x18_VNv-YbaxnU2uMzz0y6-MKyamj7ee0b7oAeUGxbuZW_Higmr0tMYsYY1Kt0l0WevLP5RAnbgYFtFlSnoa4zTk_qMnmaqXS1uM0GNAm95J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ru-RU"/>
        </w:rPr>
      </w:pPr>
      <w:hyperlink r:id="rId7" w:history="1">
        <w:r w:rsidRPr="00DF0EB1">
          <w:rPr>
            <w:rFonts w:ascii="Times New Roman" w:eastAsia="Times New Roman" w:hAnsi="Times New Roman" w:cs="Times New Roman"/>
            <w:color w:val="1155CC"/>
            <w:u w:val="single"/>
            <w:lang w:eastAsia="ru-RU"/>
          </w:rPr>
          <w:t>https://trinixy.ru/120408-trogatelnaya-istoriya-spaseniya-kitov-obedinivshaya-neprimirimyh-sopernikov-5-foto.html</w:t>
        </w:r>
      </w:hyperlink>
    </w:p>
    <w:p w:rsidR="00DF0EB1" w:rsidRPr="00DF0EB1" w:rsidRDefault="00DF0EB1" w:rsidP="00DF0EB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Данная история меня вдохновила тем, что люди могут меняться и объединяться в определенный момент времени, забыв про все обиды и вражду. Помощь людям или животным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сплочает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крепче любых речей с трибуны.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Вдохновение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:п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омощь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     3.Данное фото вмещает в себя сразу парочку качеств: активность и не безразличность. Люди не заточены на своих социальных и бытовых проблемах, а мыслят гораздо шире. Что там, в другой совершенно для них среде, есть такие же живые существа, которые попали в такую вот нестандартную ситуацию, как если бы мы остались совершенно одни в океане или море. В людях </w:t>
      </w: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что-то щелкает внутри и они в большом количестве выходят на помощь, чтобы просто спасти обитателей тех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недр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.В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дохновение:активность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, не безразличность.</w:t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5734050" cy="3438525"/>
            <wp:effectExtent l="0" t="0" r="0" b="9525"/>
            <wp:docPr id="2" name="Рисунок 2" descr="https://lh6.googleusercontent.com/uTiYzplKUSDI4zXTLK9Um33L4xytSLKocnraK9duSgVLOE5QJrxcZICwJ7Stwn7pZmQt4hz8_oqqkGaksqhmO6_w32MjES1IFrST-bnspkr9eNFtCeCfHnMBjzfq47YAN654QR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uTiYzplKUSDI4zXTLK9Um33L4xytSLKocnraK9duSgVLOE5QJrxcZICwJ7Stwn7pZmQt4hz8_oqqkGaksqhmO6_w32MjES1IFrST-bnspkr9eNFtCeCfHnMBjzfq47YAN654QR7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4. Данное фото показывает, то что есть в мире еще люди, которые готовы делать мир лучше, опираясь не на бумажные ценности, а просто от чистого сердца на благо будущего следующего поколения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людей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.И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х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не останавливает объем работы, потому что ими движет идея во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благо.Вдохновение:альтруизм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F0EB1" w:rsidRPr="00DF0EB1" w:rsidRDefault="00DF0EB1" w:rsidP="00DF0E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0EB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0EB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0EB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543550" cy="3695700"/>
            <wp:effectExtent l="0" t="0" r="0" b="0"/>
            <wp:docPr id="1" name="Рисунок 1" descr="https://lh5.googleusercontent.com/2Xva8c4a6bxs_huYzg1oXmTnYN_74u3dzrh4qWaBIgmfT5c6895K35ZIMQISjn1F6mMDaKzKtMWYJQLkJU8B82XhqFJBUH9eXZjHkvBA2aEgknspfKuu9lS9HI3CCts0BhPQBK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2Xva8c4a6bxs_huYzg1oXmTnYN_74u3dzrh4qWaBIgmfT5c6895K35ZIMQISjn1F6mMDaKzKtMWYJQLkJU8B82XhqFJBUH9eXZjHkvBA2aEgknspfKuu9lS9HI3CCts0BhPQBKx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5.</w:t>
      </w:r>
      <w:hyperlink r:id="rId10" w:history="1">
        <w:r w:rsidRPr="00DF0EB1">
          <w:rPr>
            <w:rFonts w:ascii="Times New Roman" w:eastAsia="Times New Roman" w:hAnsi="Times New Roman" w:cs="Times New Roman"/>
            <w:color w:val="1155CC"/>
            <w:u w:val="single"/>
            <w:lang w:eastAsia="ru-RU"/>
          </w:rPr>
          <w:t>https://fishki.net/2303171-dobrovolycy-ochistili-indijskij-pljazh-ot-5000-tonn-musora.html</w:t>
        </w:r>
      </w:hyperlink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Сначала их было двое, потом присоединились обычные люди, потом звезды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Болливуда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и за 1,5 года они вывезли 5000 тонн мусора. Данная история вдохновляет тем, что один человек с идеей и своим примером, способен также одухотворить других людей, которые до этого к ней относились безразлично или же видели проблему, но им не хватало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смелости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,ж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елания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 xml:space="preserve"> начать ее решать.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Вдохновение</w:t>
      </w:r>
      <w:proofErr w:type="gramStart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:о</w:t>
      </w:r>
      <w:proofErr w:type="gram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духотворенность</w:t>
      </w:r>
      <w:proofErr w:type="spellEnd"/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0EB1" w:rsidRPr="00DF0EB1" w:rsidRDefault="00DF0EB1" w:rsidP="00DF0E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EB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3) </w:t>
      </w:r>
      <w:r w:rsidRPr="00DF0E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</w:t>
      </w:r>
      <w:proofErr w:type="spellStart"/>
      <w:r w:rsidRPr="00DF0E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раскадровки</w:t>
      </w:r>
      <w:proofErr w:type="spellEnd"/>
    </w:p>
    <w:p w:rsidR="002301D4" w:rsidRDefault="00DF0EB1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4" name="Рисунок 4" descr="https://pp.userapi.com/c850036/v850036906/e6344/KbM9TSJ_3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036/v850036906/e6344/KbM9TSJ_3A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1" w:rsidRDefault="00DF0EB1"/>
    <w:sectPr w:rsidR="00DF0E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57DC4"/>
    <w:multiLevelType w:val="multilevel"/>
    <w:tmpl w:val="4F84D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AD77F25"/>
    <w:multiLevelType w:val="multilevel"/>
    <w:tmpl w:val="18E8BC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EB1"/>
    <w:rsid w:val="002301D4"/>
    <w:rsid w:val="00DF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F0EB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F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0E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F0EB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F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0E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trinixy.ru/120408-trogatelnaya-istoriya-spaseniya-kitov-obedinivshaya-neprimirimyh-sopernikov-5-foto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yperlink" Target="https://fishki.net/2303171-dobrovolycy-ochistili-indijskij-pljazh-ot-5000-tonn-musor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2018-12-17T06:10:00Z</dcterms:created>
  <dcterms:modified xsi:type="dcterms:W3CDTF">2018-12-17T06:15:00Z</dcterms:modified>
</cp:coreProperties>
</file>