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E1B" w:rsidRDefault="002C6DC8" w:rsidP="00160F66">
      <w:pPr>
        <w:jc w:val="center"/>
        <w:rPr>
          <w:rFonts w:ascii="Times New Roman" w:hAnsi="Times New Roman"/>
          <w:b/>
          <w:sz w:val="36"/>
        </w:rPr>
      </w:pPr>
      <w:bookmarkStart w:id="0" w:name="_GoBack"/>
      <w:bookmarkEnd w:id="0"/>
      <w:r w:rsidRPr="00160F66">
        <w:rPr>
          <w:rFonts w:ascii="Times New Roman" w:hAnsi="Times New Roman"/>
          <w:b/>
          <w:sz w:val="36"/>
        </w:rPr>
        <w:t>Лабораторная работа №0</w:t>
      </w:r>
    </w:p>
    <w:p w:rsidR="00160F66" w:rsidRPr="00160F66" w:rsidRDefault="00160F66" w:rsidP="00160F66">
      <w:pPr>
        <w:jc w:val="center"/>
        <w:rPr>
          <w:rFonts w:ascii="Times New Roman" w:hAnsi="Times New Roman"/>
          <w:b/>
          <w:sz w:val="36"/>
        </w:rPr>
      </w:pPr>
      <w:r>
        <w:rPr>
          <w:rFonts w:ascii="Times New Roman" w:hAnsi="Times New Roman"/>
          <w:b/>
          <w:sz w:val="36"/>
        </w:rPr>
        <w:t>«Хороший и плохой интерфейс»</w:t>
      </w:r>
    </w:p>
    <w:p w:rsidR="002C6DC8" w:rsidRPr="00160F66" w:rsidRDefault="002C6DC8" w:rsidP="00160F66">
      <w:pPr>
        <w:jc w:val="right"/>
        <w:rPr>
          <w:rFonts w:ascii="Times New Roman" w:hAnsi="Times New Roman"/>
          <w:sz w:val="28"/>
        </w:rPr>
      </w:pPr>
      <w:r w:rsidRPr="00160F66">
        <w:rPr>
          <w:rFonts w:ascii="Times New Roman" w:hAnsi="Times New Roman"/>
          <w:sz w:val="28"/>
        </w:rPr>
        <w:t>Выполнил: студент группы ИПБ-16 Морозов Д.А.</w:t>
      </w:r>
    </w:p>
    <w:p w:rsidR="002C6DC8" w:rsidRDefault="002C6DC8" w:rsidP="00160F66">
      <w:pPr>
        <w:jc w:val="both"/>
        <w:rPr>
          <w:rFonts w:ascii="Times New Roman" w:hAnsi="Times New Roman"/>
          <w:sz w:val="28"/>
        </w:rPr>
      </w:pPr>
      <w:r>
        <w:rPr>
          <w:rFonts w:ascii="Times New Roman" w:hAnsi="Times New Roman"/>
          <w:sz w:val="28"/>
        </w:rPr>
        <w:tab/>
        <w:t xml:space="preserve">В качестве примера неудачного интерфейса я решил привести </w:t>
      </w:r>
      <w:r w:rsidR="00B148E9">
        <w:rPr>
          <w:rFonts w:ascii="Times New Roman" w:hAnsi="Times New Roman"/>
          <w:sz w:val="28"/>
          <w:lang w:val="en-US"/>
        </w:rPr>
        <w:t>Microsoft</w:t>
      </w:r>
      <w:r w:rsidR="00B148E9" w:rsidRPr="00B148E9">
        <w:rPr>
          <w:rFonts w:ascii="Times New Roman" w:hAnsi="Times New Roman"/>
          <w:sz w:val="28"/>
        </w:rPr>
        <w:t xml:space="preserve"> </w:t>
      </w:r>
      <w:r w:rsidR="00B148E9">
        <w:rPr>
          <w:rFonts w:ascii="Times New Roman" w:hAnsi="Times New Roman"/>
          <w:sz w:val="28"/>
          <w:lang w:val="en-US"/>
        </w:rPr>
        <w:t>Excel</w:t>
      </w:r>
      <w:r w:rsidR="00B148E9">
        <w:rPr>
          <w:rFonts w:ascii="Times New Roman" w:hAnsi="Times New Roman"/>
          <w:sz w:val="28"/>
        </w:rPr>
        <w:t xml:space="preserve">, а точнее, его </w:t>
      </w:r>
      <w:r w:rsidR="00160F66">
        <w:rPr>
          <w:rFonts w:ascii="Times New Roman" w:hAnsi="Times New Roman"/>
          <w:sz w:val="28"/>
        </w:rPr>
        <w:t>отдельный элемент</w:t>
      </w:r>
      <w:r w:rsidR="00B148E9">
        <w:rPr>
          <w:rFonts w:ascii="Times New Roman" w:hAnsi="Times New Roman"/>
          <w:sz w:val="28"/>
        </w:rPr>
        <w:t xml:space="preserve"> – выбор данных для диаграмм. Когда диаграмма уже создана, может оказаться, что выбраны не те диапазоны данных,  или они не того размера, или просто захочется добавить ещё один ряд. Чтобы решить подобные задачи, в </w:t>
      </w:r>
      <w:r w:rsidR="00B148E9">
        <w:rPr>
          <w:rFonts w:ascii="Times New Roman" w:hAnsi="Times New Roman"/>
          <w:sz w:val="28"/>
          <w:lang w:val="en-US"/>
        </w:rPr>
        <w:t>Microsoft</w:t>
      </w:r>
      <w:r w:rsidR="00B148E9" w:rsidRPr="00B148E9">
        <w:rPr>
          <w:rFonts w:ascii="Times New Roman" w:hAnsi="Times New Roman"/>
          <w:sz w:val="28"/>
        </w:rPr>
        <w:t xml:space="preserve"> </w:t>
      </w:r>
      <w:r w:rsidR="00B148E9">
        <w:rPr>
          <w:rFonts w:ascii="Times New Roman" w:hAnsi="Times New Roman"/>
          <w:sz w:val="28"/>
          <w:lang w:val="en-US"/>
        </w:rPr>
        <w:t>Excel</w:t>
      </w:r>
      <w:r w:rsidR="00B148E9">
        <w:rPr>
          <w:rFonts w:ascii="Times New Roman" w:hAnsi="Times New Roman"/>
          <w:sz w:val="28"/>
        </w:rPr>
        <w:t xml:space="preserve"> существует инс</w:t>
      </w:r>
      <w:r w:rsidR="00B710D5">
        <w:rPr>
          <w:rFonts w:ascii="Times New Roman" w:hAnsi="Times New Roman"/>
          <w:sz w:val="28"/>
        </w:rPr>
        <w:t xml:space="preserve">трумент </w:t>
      </w:r>
      <w:r w:rsidR="006D338C">
        <w:rPr>
          <w:rFonts w:ascii="Times New Roman" w:hAnsi="Times New Roman"/>
          <w:sz w:val="28"/>
        </w:rPr>
        <w:t>«Выбор источника данных»</w:t>
      </w:r>
      <w:r w:rsidR="00B710D5">
        <w:rPr>
          <w:rFonts w:ascii="Times New Roman" w:hAnsi="Times New Roman"/>
          <w:sz w:val="28"/>
        </w:rPr>
        <w:t>:</w:t>
      </w:r>
    </w:p>
    <w:p w:rsidR="00B148E9" w:rsidRDefault="00CB0207" w:rsidP="00160F66">
      <w:pPr>
        <w:jc w:val="both"/>
        <w:rPr>
          <w:rFonts w:ascii="Times New Roman" w:hAnsi="Times New Roman"/>
          <w:sz w:val="28"/>
        </w:rPr>
      </w:pPr>
      <w:r>
        <w:rPr>
          <w:rFonts w:ascii="Times New Roman" w:hAnsi="Times New Roman"/>
          <w:noProof/>
          <w:sz w:val="28"/>
        </w:rPr>
        <w:drawing>
          <wp:inline distT="0" distB="0" distL="0" distR="0">
            <wp:extent cx="5830570" cy="29984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0570" cy="2998470"/>
                    </a:xfrm>
                    <a:prstGeom prst="rect">
                      <a:avLst/>
                    </a:prstGeom>
                    <a:noFill/>
                    <a:ln>
                      <a:noFill/>
                    </a:ln>
                  </pic:spPr>
                </pic:pic>
              </a:graphicData>
            </a:graphic>
          </wp:inline>
        </w:drawing>
      </w:r>
    </w:p>
    <w:p w:rsidR="00B710D5" w:rsidRDefault="00B710D5" w:rsidP="00160F66">
      <w:pPr>
        <w:jc w:val="both"/>
        <w:rPr>
          <w:rFonts w:ascii="Times New Roman" w:hAnsi="Times New Roman"/>
          <w:sz w:val="28"/>
        </w:rPr>
      </w:pPr>
      <w:r>
        <w:rPr>
          <w:rFonts w:ascii="Times New Roman" w:hAnsi="Times New Roman"/>
          <w:sz w:val="28"/>
        </w:rPr>
        <w:t>Неудачным</w:t>
      </w:r>
      <w:r w:rsidR="00160F66">
        <w:rPr>
          <w:rFonts w:ascii="Times New Roman" w:hAnsi="Times New Roman"/>
          <w:sz w:val="28"/>
        </w:rPr>
        <w:t>и</w:t>
      </w:r>
      <w:r>
        <w:rPr>
          <w:rFonts w:ascii="Times New Roman" w:hAnsi="Times New Roman"/>
          <w:sz w:val="28"/>
        </w:rPr>
        <w:t>, на мой взгляд, являются многие его элементы:</w:t>
      </w:r>
    </w:p>
    <w:p w:rsidR="00B710D5" w:rsidRDefault="00B710D5" w:rsidP="00160F66">
      <w:pPr>
        <w:numPr>
          <w:ilvl w:val="0"/>
          <w:numId w:val="1"/>
        </w:numPr>
        <w:jc w:val="both"/>
        <w:rPr>
          <w:rFonts w:ascii="Times New Roman" w:hAnsi="Times New Roman"/>
          <w:sz w:val="28"/>
        </w:rPr>
      </w:pPr>
      <w:r>
        <w:rPr>
          <w:rFonts w:ascii="Times New Roman" w:hAnsi="Times New Roman"/>
          <w:sz w:val="28"/>
        </w:rPr>
        <w:t>При вызове инструмента никак не подсвечива</w:t>
      </w:r>
      <w:r w:rsidR="006D338C">
        <w:rPr>
          <w:rFonts w:ascii="Times New Roman" w:hAnsi="Times New Roman"/>
          <w:sz w:val="28"/>
        </w:rPr>
        <w:t>е</w:t>
      </w:r>
      <w:r>
        <w:rPr>
          <w:rFonts w:ascii="Times New Roman" w:hAnsi="Times New Roman"/>
          <w:sz w:val="28"/>
        </w:rPr>
        <w:t xml:space="preserve">тся </w:t>
      </w:r>
      <w:r w:rsidR="006D338C">
        <w:rPr>
          <w:rFonts w:ascii="Times New Roman" w:hAnsi="Times New Roman"/>
          <w:sz w:val="28"/>
        </w:rPr>
        <w:t xml:space="preserve">диапазон данных – </w:t>
      </w:r>
      <w:r>
        <w:rPr>
          <w:rFonts w:ascii="Times New Roman" w:hAnsi="Times New Roman"/>
          <w:sz w:val="28"/>
        </w:rPr>
        <w:t>ячейки, из которых берутся данные</w:t>
      </w:r>
    </w:p>
    <w:p w:rsidR="00B710D5" w:rsidRDefault="002D7E40" w:rsidP="002D7E40">
      <w:pPr>
        <w:numPr>
          <w:ilvl w:val="0"/>
          <w:numId w:val="1"/>
        </w:numPr>
        <w:jc w:val="both"/>
        <w:rPr>
          <w:rFonts w:ascii="Times New Roman" w:hAnsi="Times New Roman"/>
          <w:sz w:val="28"/>
        </w:rPr>
      </w:pPr>
      <w:r>
        <w:rPr>
          <w:rFonts w:ascii="Times New Roman" w:hAnsi="Times New Roman"/>
          <w:sz w:val="28"/>
        </w:rPr>
        <w:br w:type="page"/>
      </w:r>
      <w:r w:rsidR="00B710D5">
        <w:rPr>
          <w:rFonts w:ascii="Times New Roman" w:hAnsi="Times New Roman"/>
          <w:sz w:val="28"/>
        </w:rPr>
        <w:lastRenderedPageBreak/>
        <w:t xml:space="preserve">При попытке добавить новый ряд, курсор по умолчанию устанавливается в поле «Имя ряда», и для того, чтобы добавить новый ряд, нужно вручную </w:t>
      </w:r>
      <w:r w:rsidR="006D338C">
        <w:rPr>
          <w:rFonts w:ascii="Times New Roman" w:hAnsi="Times New Roman"/>
          <w:sz w:val="28"/>
        </w:rPr>
        <w:t>переместить курсор в поле «Значение», а затем, опять же вручную, удалить «</w:t>
      </w:r>
      <w:r w:rsidR="006D338C" w:rsidRPr="006D338C">
        <w:rPr>
          <w:rFonts w:ascii="Times New Roman" w:hAnsi="Times New Roman"/>
          <w:sz w:val="28"/>
        </w:rPr>
        <w:t>{1}</w:t>
      </w:r>
      <w:r w:rsidR="006D338C">
        <w:rPr>
          <w:rFonts w:ascii="Times New Roman" w:hAnsi="Times New Roman"/>
          <w:sz w:val="28"/>
        </w:rPr>
        <w:t>»</w:t>
      </w:r>
    </w:p>
    <w:p w:rsidR="00B710D5" w:rsidRDefault="00CB0207" w:rsidP="00160F66">
      <w:pPr>
        <w:jc w:val="both"/>
        <w:rPr>
          <w:rFonts w:ascii="Times New Roman" w:hAnsi="Times New Roman"/>
          <w:sz w:val="28"/>
        </w:rPr>
      </w:pPr>
      <w:r>
        <w:rPr>
          <w:rFonts w:ascii="Times New Roman" w:hAnsi="Times New Roman"/>
          <w:noProof/>
          <w:sz w:val="28"/>
        </w:rPr>
        <w:drawing>
          <wp:inline distT="0" distB="0" distL="0" distR="0">
            <wp:extent cx="3105150" cy="14312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1431290"/>
                    </a:xfrm>
                    <a:prstGeom prst="rect">
                      <a:avLst/>
                    </a:prstGeom>
                    <a:noFill/>
                    <a:ln>
                      <a:noFill/>
                    </a:ln>
                  </pic:spPr>
                </pic:pic>
              </a:graphicData>
            </a:graphic>
          </wp:inline>
        </w:drawing>
      </w:r>
    </w:p>
    <w:p w:rsidR="00B710D5" w:rsidRDefault="006D338C" w:rsidP="00160F66">
      <w:pPr>
        <w:numPr>
          <w:ilvl w:val="0"/>
          <w:numId w:val="1"/>
        </w:numPr>
        <w:jc w:val="both"/>
        <w:rPr>
          <w:rFonts w:ascii="Times New Roman" w:hAnsi="Times New Roman"/>
          <w:sz w:val="28"/>
        </w:rPr>
      </w:pPr>
      <w:r>
        <w:rPr>
          <w:rFonts w:ascii="Times New Roman" w:hAnsi="Times New Roman"/>
          <w:sz w:val="28"/>
        </w:rPr>
        <w:t>Подписи горизонтальной оси разные для каждого ряда. Возможно, в этом есть смысл, но я не могу найти этому хоть какое</w:t>
      </w:r>
      <w:r w:rsidR="00D17B95">
        <w:rPr>
          <w:rFonts w:ascii="Times New Roman" w:hAnsi="Times New Roman"/>
          <w:sz w:val="28"/>
        </w:rPr>
        <w:t>-то</w:t>
      </w:r>
      <w:r>
        <w:rPr>
          <w:rFonts w:ascii="Times New Roman" w:hAnsi="Times New Roman"/>
          <w:sz w:val="28"/>
        </w:rPr>
        <w:t xml:space="preserve"> практическое применение.</w:t>
      </w:r>
    </w:p>
    <w:p w:rsidR="003D4E05" w:rsidRDefault="006D338C" w:rsidP="00160F66">
      <w:pPr>
        <w:numPr>
          <w:ilvl w:val="0"/>
          <w:numId w:val="1"/>
        </w:numPr>
        <w:jc w:val="both"/>
        <w:rPr>
          <w:rFonts w:ascii="Times New Roman" w:hAnsi="Times New Roman"/>
          <w:sz w:val="28"/>
        </w:rPr>
      </w:pPr>
      <w:r>
        <w:rPr>
          <w:rFonts w:ascii="Times New Roman" w:hAnsi="Times New Roman"/>
          <w:sz w:val="28"/>
        </w:rPr>
        <w:t>Невозможно узнать, из каких ячеек взяты данные для ряда. Единственный способ это узнать – нажать кнопку «Изменить»</w:t>
      </w:r>
    </w:p>
    <w:p w:rsidR="002D7E40" w:rsidRDefault="00CB0207" w:rsidP="00160F66">
      <w:pPr>
        <w:jc w:val="both"/>
        <w:rPr>
          <w:rFonts w:ascii="Times New Roman" w:hAnsi="Times New Roman"/>
          <w:sz w:val="28"/>
        </w:rPr>
      </w:pPr>
      <w:r>
        <w:rPr>
          <w:rFonts w:ascii="Times New Roman" w:hAnsi="Times New Roman"/>
          <w:noProof/>
          <w:sz w:val="28"/>
        </w:rPr>
        <w:drawing>
          <wp:inline distT="0" distB="0" distL="0" distR="0">
            <wp:extent cx="5830570" cy="29984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570" cy="2998470"/>
                    </a:xfrm>
                    <a:prstGeom prst="rect">
                      <a:avLst/>
                    </a:prstGeom>
                    <a:noFill/>
                    <a:ln>
                      <a:noFill/>
                    </a:ln>
                  </pic:spPr>
                </pic:pic>
              </a:graphicData>
            </a:graphic>
          </wp:inline>
        </w:drawing>
      </w:r>
    </w:p>
    <w:p w:rsidR="003D4E05" w:rsidRDefault="002D7E40" w:rsidP="002D7E40">
      <w:pPr>
        <w:numPr>
          <w:ilvl w:val="0"/>
          <w:numId w:val="3"/>
        </w:numPr>
        <w:jc w:val="both"/>
        <w:rPr>
          <w:rFonts w:ascii="Times New Roman" w:hAnsi="Times New Roman"/>
          <w:sz w:val="28"/>
        </w:rPr>
      </w:pPr>
      <w:r>
        <w:rPr>
          <w:rFonts w:ascii="Times New Roman" w:hAnsi="Times New Roman"/>
          <w:sz w:val="28"/>
        </w:rPr>
        <w:br w:type="page"/>
      </w:r>
      <w:r w:rsidR="003D4E05">
        <w:rPr>
          <w:rFonts w:ascii="Times New Roman" w:hAnsi="Times New Roman"/>
          <w:sz w:val="28"/>
        </w:rPr>
        <w:lastRenderedPageBreak/>
        <w:t xml:space="preserve">Если попытаться вручную изменить </w:t>
      </w:r>
      <w:r w:rsidR="00160F66">
        <w:rPr>
          <w:rFonts w:ascii="Times New Roman" w:hAnsi="Times New Roman"/>
          <w:sz w:val="28"/>
        </w:rPr>
        <w:t>диапазон значений в поле «Значения» и ненароком нажать любую стрелку, чтобы передвинуть курсор на один символ влево/вправо, произойдет совершенно не то, что ожидаешь</w:t>
      </w:r>
    </w:p>
    <w:p w:rsidR="003D4E05" w:rsidRDefault="00CB0207" w:rsidP="00160F66">
      <w:pPr>
        <w:jc w:val="both"/>
        <w:rPr>
          <w:rFonts w:ascii="Times New Roman" w:hAnsi="Times New Roman"/>
          <w:sz w:val="28"/>
        </w:rPr>
      </w:pPr>
      <w:r>
        <w:rPr>
          <w:rFonts w:ascii="Times New Roman" w:hAnsi="Times New Roman"/>
          <w:noProof/>
          <w:sz w:val="28"/>
        </w:rPr>
        <w:drawing>
          <wp:inline distT="0" distB="0" distL="0" distR="0">
            <wp:extent cx="4946015" cy="4132580"/>
            <wp:effectExtent l="0" t="0" r="698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5" cy="4132580"/>
                    </a:xfrm>
                    <a:prstGeom prst="rect">
                      <a:avLst/>
                    </a:prstGeom>
                    <a:noFill/>
                    <a:ln>
                      <a:noFill/>
                    </a:ln>
                  </pic:spPr>
                </pic:pic>
              </a:graphicData>
            </a:graphic>
          </wp:inline>
        </w:drawing>
      </w:r>
    </w:p>
    <w:p w:rsidR="00D17B95" w:rsidRDefault="00160F66" w:rsidP="00160F66">
      <w:pPr>
        <w:jc w:val="both"/>
        <w:rPr>
          <w:rFonts w:ascii="Times New Roman" w:hAnsi="Times New Roman"/>
          <w:sz w:val="28"/>
        </w:rPr>
      </w:pPr>
      <w:r>
        <w:rPr>
          <w:rFonts w:ascii="Times New Roman" w:hAnsi="Times New Roman"/>
          <w:sz w:val="28"/>
        </w:rPr>
        <w:br w:type="page"/>
      </w:r>
      <w:r w:rsidR="00D17B95">
        <w:rPr>
          <w:rFonts w:ascii="Times New Roman" w:hAnsi="Times New Roman"/>
          <w:sz w:val="28"/>
        </w:rPr>
        <w:lastRenderedPageBreak/>
        <w:tab/>
        <w:t xml:space="preserve">В качестве примера хорошего интерфейса я решил привести </w:t>
      </w:r>
      <w:r w:rsidR="00D17B95">
        <w:rPr>
          <w:rFonts w:ascii="Times New Roman" w:hAnsi="Times New Roman"/>
          <w:sz w:val="28"/>
          <w:lang w:val="en-US"/>
        </w:rPr>
        <w:t>OpenOffice</w:t>
      </w:r>
      <w:r w:rsidR="00D17B95" w:rsidRPr="00D17B95">
        <w:rPr>
          <w:rFonts w:ascii="Times New Roman" w:hAnsi="Times New Roman"/>
          <w:sz w:val="28"/>
        </w:rPr>
        <w:t xml:space="preserve"> </w:t>
      </w:r>
      <w:r w:rsidR="00D17B95">
        <w:rPr>
          <w:rFonts w:ascii="Times New Roman" w:hAnsi="Times New Roman"/>
          <w:sz w:val="28"/>
          <w:lang w:val="en-US"/>
        </w:rPr>
        <w:t>Calc</w:t>
      </w:r>
      <w:r w:rsidR="006C0DEA">
        <w:rPr>
          <w:rFonts w:ascii="Times New Roman" w:hAnsi="Times New Roman"/>
          <w:sz w:val="28"/>
        </w:rPr>
        <w:t>. Как и в любой другой программе по работе с электронными таблицами, здесь есть диаграммы. Также есть и инструмент, аналогичный рассмотренному ранее, - «Диапазоны данных»:</w:t>
      </w:r>
    </w:p>
    <w:p w:rsidR="006C0DEA" w:rsidRDefault="00CB0207" w:rsidP="00160F66">
      <w:pPr>
        <w:jc w:val="both"/>
        <w:rPr>
          <w:rFonts w:ascii="Times New Roman" w:hAnsi="Times New Roman"/>
          <w:sz w:val="28"/>
        </w:rPr>
      </w:pPr>
      <w:r>
        <w:rPr>
          <w:rFonts w:ascii="Times New Roman" w:hAnsi="Times New Roman"/>
          <w:noProof/>
          <w:sz w:val="28"/>
        </w:rPr>
        <w:drawing>
          <wp:inline distT="0" distB="0" distL="0" distR="0">
            <wp:extent cx="5135880" cy="3408045"/>
            <wp:effectExtent l="0" t="0" r="762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408045"/>
                    </a:xfrm>
                    <a:prstGeom prst="rect">
                      <a:avLst/>
                    </a:prstGeom>
                    <a:noFill/>
                    <a:ln>
                      <a:noFill/>
                    </a:ln>
                  </pic:spPr>
                </pic:pic>
              </a:graphicData>
            </a:graphic>
          </wp:inline>
        </w:drawing>
      </w:r>
    </w:p>
    <w:p w:rsidR="006C0DEA" w:rsidRDefault="00160F66" w:rsidP="00160F66">
      <w:pPr>
        <w:ind w:firstLine="720"/>
        <w:jc w:val="both"/>
        <w:rPr>
          <w:rFonts w:ascii="Times New Roman" w:hAnsi="Times New Roman"/>
          <w:sz w:val="28"/>
        </w:rPr>
      </w:pPr>
      <w:r>
        <w:rPr>
          <w:rFonts w:ascii="Times New Roman" w:hAnsi="Times New Roman"/>
          <w:sz w:val="28"/>
        </w:rPr>
        <w:t>В</w:t>
      </w:r>
      <w:r w:rsidR="006C0DEA">
        <w:rPr>
          <w:rFonts w:ascii="Times New Roman" w:hAnsi="Times New Roman"/>
          <w:sz w:val="28"/>
        </w:rPr>
        <w:t xml:space="preserve"> инструменте</w:t>
      </w:r>
      <w:r>
        <w:rPr>
          <w:rFonts w:ascii="Times New Roman" w:hAnsi="Times New Roman"/>
          <w:sz w:val="28"/>
        </w:rPr>
        <w:t xml:space="preserve"> этой программы</w:t>
      </w:r>
      <w:r w:rsidR="006C0DEA">
        <w:rPr>
          <w:rFonts w:ascii="Times New Roman" w:hAnsi="Times New Roman"/>
          <w:sz w:val="28"/>
        </w:rPr>
        <w:t xml:space="preserve"> решены проблемы, описанные выше: по щелчку по диаграмм</w:t>
      </w:r>
      <w:r w:rsidR="003D4E05">
        <w:rPr>
          <w:rFonts w:ascii="Times New Roman" w:hAnsi="Times New Roman"/>
          <w:sz w:val="28"/>
        </w:rPr>
        <w:t xml:space="preserve">е высвечивается диапазон данных; можно просмотреть диапазон для </w:t>
      </w:r>
      <w:r>
        <w:rPr>
          <w:rFonts w:ascii="Times New Roman" w:hAnsi="Times New Roman"/>
          <w:sz w:val="28"/>
        </w:rPr>
        <w:t>каждого ряда, не редактируя его; при редактировании диапазона ряда можно не бояться использовать стрелки для перемещения курсора.</w:t>
      </w:r>
    </w:p>
    <w:p w:rsidR="006C0DEA" w:rsidRPr="00D17B95" w:rsidRDefault="00CB0207" w:rsidP="00160F66">
      <w:pPr>
        <w:jc w:val="both"/>
        <w:rPr>
          <w:rFonts w:ascii="Times New Roman" w:hAnsi="Times New Roman"/>
          <w:sz w:val="28"/>
        </w:rPr>
      </w:pPr>
      <w:r>
        <w:rPr>
          <w:rFonts w:ascii="Times New Roman" w:hAnsi="Times New Roman"/>
          <w:noProof/>
          <w:sz w:val="28"/>
        </w:rPr>
        <w:lastRenderedPageBreak/>
        <w:drawing>
          <wp:inline distT="0" distB="0" distL="0" distR="0">
            <wp:extent cx="6115685" cy="53797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5379720"/>
                    </a:xfrm>
                    <a:prstGeom prst="rect">
                      <a:avLst/>
                    </a:prstGeom>
                    <a:noFill/>
                    <a:ln>
                      <a:noFill/>
                    </a:ln>
                  </pic:spPr>
                </pic:pic>
              </a:graphicData>
            </a:graphic>
          </wp:inline>
        </w:drawing>
      </w:r>
    </w:p>
    <w:sectPr w:rsidR="006C0DEA" w:rsidRPr="00D17B95">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309CA"/>
    <w:multiLevelType w:val="hybridMultilevel"/>
    <w:tmpl w:val="57501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33D0459"/>
    <w:multiLevelType w:val="hybridMultilevel"/>
    <w:tmpl w:val="00308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87D371E"/>
    <w:multiLevelType w:val="hybridMultilevel"/>
    <w:tmpl w:val="EE70BFAE"/>
    <w:lvl w:ilvl="0" w:tplc="04190001">
      <w:start w:val="1"/>
      <w:numFmt w:val="bullet"/>
      <w:lvlText w:val=""/>
      <w:lvlJc w:val="left"/>
      <w:pPr>
        <w:ind w:left="835" w:hanging="360"/>
      </w:pPr>
      <w:rPr>
        <w:rFonts w:ascii="Symbol" w:hAnsi="Symbol" w:hint="default"/>
      </w:rPr>
    </w:lvl>
    <w:lvl w:ilvl="1" w:tplc="04190003" w:tentative="1">
      <w:start w:val="1"/>
      <w:numFmt w:val="bullet"/>
      <w:lvlText w:val="o"/>
      <w:lvlJc w:val="left"/>
      <w:pPr>
        <w:ind w:left="1555" w:hanging="360"/>
      </w:pPr>
      <w:rPr>
        <w:rFonts w:ascii="Courier New" w:hAnsi="Courier New" w:hint="default"/>
      </w:rPr>
    </w:lvl>
    <w:lvl w:ilvl="2" w:tplc="04190005" w:tentative="1">
      <w:start w:val="1"/>
      <w:numFmt w:val="bullet"/>
      <w:lvlText w:val=""/>
      <w:lvlJc w:val="left"/>
      <w:pPr>
        <w:ind w:left="2275" w:hanging="360"/>
      </w:pPr>
      <w:rPr>
        <w:rFonts w:ascii="Wingdings" w:hAnsi="Wingdings" w:hint="default"/>
      </w:rPr>
    </w:lvl>
    <w:lvl w:ilvl="3" w:tplc="04190001" w:tentative="1">
      <w:start w:val="1"/>
      <w:numFmt w:val="bullet"/>
      <w:lvlText w:val=""/>
      <w:lvlJc w:val="left"/>
      <w:pPr>
        <w:ind w:left="2995" w:hanging="360"/>
      </w:pPr>
      <w:rPr>
        <w:rFonts w:ascii="Symbol" w:hAnsi="Symbol" w:hint="default"/>
      </w:rPr>
    </w:lvl>
    <w:lvl w:ilvl="4" w:tplc="04190003" w:tentative="1">
      <w:start w:val="1"/>
      <w:numFmt w:val="bullet"/>
      <w:lvlText w:val="o"/>
      <w:lvlJc w:val="left"/>
      <w:pPr>
        <w:ind w:left="3715" w:hanging="360"/>
      </w:pPr>
      <w:rPr>
        <w:rFonts w:ascii="Courier New" w:hAnsi="Courier New" w:hint="default"/>
      </w:rPr>
    </w:lvl>
    <w:lvl w:ilvl="5" w:tplc="04190005" w:tentative="1">
      <w:start w:val="1"/>
      <w:numFmt w:val="bullet"/>
      <w:lvlText w:val=""/>
      <w:lvlJc w:val="left"/>
      <w:pPr>
        <w:ind w:left="4435" w:hanging="360"/>
      </w:pPr>
      <w:rPr>
        <w:rFonts w:ascii="Wingdings" w:hAnsi="Wingdings" w:hint="default"/>
      </w:rPr>
    </w:lvl>
    <w:lvl w:ilvl="6" w:tplc="04190001" w:tentative="1">
      <w:start w:val="1"/>
      <w:numFmt w:val="bullet"/>
      <w:lvlText w:val=""/>
      <w:lvlJc w:val="left"/>
      <w:pPr>
        <w:ind w:left="5155" w:hanging="360"/>
      </w:pPr>
      <w:rPr>
        <w:rFonts w:ascii="Symbol" w:hAnsi="Symbol" w:hint="default"/>
      </w:rPr>
    </w:lvl>
    <w:lvl w:ilvl="7" w:tplc="04190003" w:tentative="1">
      <w:start w:val="1"/>
      <w:numFmt w:val="bullet"/>
      <w:lvlText w:val="o"/>
      <w:lvlJc w:val="left"/>
      <w:pPr>
        <w:ind w:left="5875" w:hanging="360"/>
      </w:pPr>
      <w:rPr>
        <w:rFonts w:ascii="Courier New" w:hAnsi="Courier New" w:hint="default"/>
      </w:rPr>
    </w:lvl>
    <w:lvl w:ilvl="8" w:tplc="04190005" w:tentative="1">
      <w:start w:val="1"/>
      <w:numFmt w:val="bullet"/>
      <w:lvlText w:val=""/>
      <w:lvlJc w:val="left"/>
      <w:pPr>
        <w:ind w:left="659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C8"/>
    <w:rsid w:val="00160F66"/>
    <w:rsid w:val="002C6DC8"/>
    <w:rsid w:val="002D7E40"/>
    <w:rsid w:val="003D4E05"/>
    <w:rsid w:val="006C0DEA"/>
    <w:rsid w:val="006D338C"/>
    <w:rsid w:val="00B148E9"/>
    <w:rsid w:val="00B710D5"/>
    <w:rsid w:val="00CB0207"/>
    <w:rsid w:val="00D17B95"/>
    <w:rsid w:val="00EA4E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276</Words>
  <Characters>1575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2019-09-28T17:57:00Z</dcterms:created>
  <dcterms:modified xsi:type="dcterms:W3CDTF">2019-09-28T17:57:00Z</dcterms:modified>
</cp:coreProperties>
</file>