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7D" w:rsidRPr="00DA04A0" w:rsidRDefault="0053607D">
      <w:pPr>
        <w:pStyle w:val="FirstpageStandard"/>
        <w:rPr>
          <w:lang w:val="cs-CZ"/>
        </w:rPr>
      </w:pPr>
    </w:p>
    <w:p w:rsidR="0053607D" w:rsidRPr="00DA04A0" w:rsidRDefault="0053607D">
      <w:pPr>
        <w:pStyle w:val="FirstpageStandard"/>
        <w:rPr>
          <w:lang w:val="cs-CZ"/>
        </w:rPr>
      </w:pPr>
    </w:p>
    <w:p w:rsidR="0053607D" w:rsidRPr="00DA04A0" w:rsidRDefault="0053607D">
      <w:pPr>
        <w:pStyle w:val="FirstpageStandard"/>
        <w:rPr>
          <w:lang w:val="cs-CZ"/>
        </w:rPr>
      </w:pPr>
    </w:p>
    <w:p w:rsidR="0053607D" w:rsidRPr="00DA04A0" w:rsidRDefault="0053607D">
      <w:pPr>
        <w:pStyle w:val="FirstpageStandard"/>
        <w:rPr>
          <w:lang w:val="cs-CZ"/>
        </w:rPr>
      </w:pPr>
    </w:p>
    <w:p w:rsidR="0053607D" w:rsidRPr="00DA04A0" w:rsidRDefault="0053607D">
      <w:pPr>
        <w:pStyle w:val="FirstpageStandard"/>
        <w:rPr>
          <w:lang w:val="cs-CZ"/>
        </w:rPr>
      </w:pPr>
    </w:p>
    <w:p w:rsidR="0053607D" w:rsidRPr="00DA04A0" w:rsidRDefault="00013653">
      <w:pPr>
        <w:pStyle w:val="FirstpageStandard"/>
        <w:rPr>
          <w:lang w:val="cs-CZ"/>
        </w:rPr>
      </w:pPr>
      <w:r w:rsidRPr="00DA04A0">
        <w:rPr>
          <w:lang w:val="cs-CZ"/>
        </w:rPr>
        <w:t>Univerzita Pardubice</w:t>
      </w:r>
    </w:p>
    <w:p w:rsidR="0053607D" w:rsidRPr="00DA04A0" w:rsidRDefault="00013653">
      <w:pPr>
        <w:pStyle w:val="Standard"/>
        <w:jc w:val="center"/>
        <w:rPr>
          <w:lang w:val="cs-CZ"/>
        </w:rPr>
      </w:pPr>
      <w:r w:rsidRPr="00DA04A0">
        <w:rPr>
          <w:lang w:val="cs-CZ"/>
        </w:rPr>
        <w:t>Fakulta elektrotechniky a informatiky</w:t>
      </w:r>
    </w:p>
    <w:p w:rsidR="0053607D" w:rsidRPr="00DA04A0" w:rsidRDefault="0053607D">
      <w:pPr>
        <w:pStyle w:val="Standard"/>
        <w:jc w:val="center"/>
        <w:rPr>
          <w:lang w:val="cs-CZ"/>
        </w:rPr>
      </w:pPr>
    </w:p>
    <w:p w:rsidR="0053607D" w:rsidRPr="00DA04A0" w:rsidRDefault="00CC57BA">
      <w:pPr>
        <w:pStyle w:val="Standard"/>
        <w:jc w:val="center"/>
        <w:rPr>
          <w:sz w:val="28"/>
          <w:szCs w:val="28"/>
          <w:lang w:val="cs-CZ"/>
        </w:rPr>
      </w:pPr>
      <w:r w:rsidRPr="00DA04A0">
        <w:rPr>
          <w:sz w:val="28"/>
          <w:szCs w:val="28"/>
          <w:lang w:val="cs-CZ"/>
        </w:rPr>
        <w:t>Radim Nyč</w:t>
      </w:r>
    </w:p>
    <w:p w:rsidR="0053607D" w:rsidRPr="00DA04A0" w:rsidRDefault="0053607D">
      <w:pPr>
        <w:pStyle w:val="Standard"/>
        <w:spacing w:line="360" w:lineRule="auto"/>
        <w:rPr>
          <w:rFonts w:ascii="Arial" w:hAnsi="Arial"/>
          <w:sz w:val="28"/>
          <w:szCs w:val="28"/>
          <w:lang w:val="cs-CZ"/>
        </w:rPr>
      </w:pPr>
    </w:p>
    <w:p w:rsidR="0053607D" w:rsidRPr="00DA04A0" w:rsidRDefault="00013653">
      <w:pPr>
        <w:pStyle w:val="Standard"/>
        <w:spacing w:line="360" w:lineRule="auto"/>
        <w:rPr>
          <w:rFonts w:ascii="Arial" w:hAnsi="Arial"/>
          <w:sz w:val="28"/>
          <w:szCs w:val="28"/>
          <w:lang w:val="cs-CZ"/>
        </w:rPr>
      </w:pPr>
      <w:r w:rsidRPr="00DA04A0">
        <w:rPr>
          <w:rFonts w:ascii="Arial" w:hAnsi="Arial"/>
          <w:sz w:val="28"/>
          <w:szCs w:val="28"/>
          <w:lang w:val="cs-CZ"/>
        </w:rPr>
        <w:t xml:space="preserve"> </w:t>
      </w:r>
    </w:p>
    <w:p w:rsidR="0053607D" w:rsidRPr="00DA04A0" w:rsidRDefault="0053607D">
      <w:pPr>
        <w:pStyle w:val="Standard"/>
        <w:spacing w:line="360" w:lineRule="auto"/>
        <w:rPr>
          <w:rFonts w:ascii="Arial" w:hAnsi="Arial"/>
          <w:sz w:val="28"/>
          <w:szCs w:val="28"/>
          <w:lang w:val="cs-CZ"/>
        </w:rPr>
      </w:pPr>
    </w:p>
    <w:p w:rsidR="0053607D" w:rsidRPr="00DA04A0" w:rsidRDefault="0053607D">
      <w:pPr>
        <w:pStyle w:val="Standard"/>
        <w:spacing w:line="360" w:lineRule="auto"/>
        <w:jc w:val="center"/>
        <w:rPr>
          <w:rFonts w:ascii="Arial" w:hAnsi="Arial"/>
          <w:sz w:val="28"/>
          <w:szCs w:val="28"/>
          <w:lang w:val="cs-CZ"/>
        </w:rPr>
      </w:pPr>
    </w:p>
    <w:p w:rsidR="0053607D" w:rsidRPr="00DA04A0" w:rsidRDefault="0053607D">
      <w:pPr>
        <w:pStyle w:val="Standard"/>
        <w:spacing w:line="360" w:lineRule="auto"/>
        <w:jc w:val="center"/>
        <w:rPr>
          <w:rFonts w:ascii="Arial" w:hAnsi="Arial"/>
          <w:sz w:val="28"/>
          <w:szCs w:val="28"/>
          <w:lang w:val="cs-CZ"/>
        </w:rPr>
      </w:pPr>
    </w:p>
    <w:p w:rsidR="0053607D" w:rsidRPr="00DA04A0" w:rsidRDefault="0053607D">
      <w:pPr>
        <w:pStyle w:val="Standard"/>
        <w:spacing w:line="360" w:lineRule="auto"/>
        <w:jc w:val="center"/>
        <w:rPr>
          <w:rFonts w:ascii="Arial" w:hAnsi="Arial"/>
          <w:sz w:val="28"/>
          <w:szCs w:val="28"/>
          <w:lang w:val="cs-CZ"/>
        </w:rPr>
      </w:pPr>
    </w:p>
    <w:p w:rsidR="0053607D" w:rsidRPr="00DA04A0" w:rsidRDefault="0053607D">
      <w:pPr>
        <w:pStyle w:val="Standard"/>
        <w:spacing w:line="360" w:lineRule="auto"/>
        <w:jc w:val="center"/>
        <w:rPr>
          <w:rFonts w:ascii="Arial" w:hAnsi="Arial"/>
          <w:sz w:val="28"/>
          <w:szCs w:val="28"/>
          <w:lang w:val="cs-CZ"/>
        </w:rPr>
      </w:pPr>
    </w:p>
    <w:p w:rsidR="0053607D" w:rsidRPr="00DA04A0" w:rsidRDefault="00013653">
      <w:pPr>
        <w:pStyle w:val="Heading"/>
        <w:jc w:val="center"/>
        <w:rPr>
          <w:sz w:val="56"/>
          <w:szCs w:val="56"/>
          <w:lang w:val="cs-CZ"/>
        </w:rPr>
      </w:pPr>
      <w:r w:rsidRPr="00DA04A0">
        <w:rPr>
          <w:sz w:val="56"/>
          <w:szCs w:val="56"/>
          <w:lang w:val="cs-CZ"/>
        </w:rPr>
        <w:t>Semestrální práce</w:t>
      </w:r>
    </w:p>
    <w:p w:rsidR="0053607D" w:rsidRPr="00DA04A0" w:rsidRDefault="00013653">
      <w:pPr>
        <w:pStyle w:val="Standard"/>
        <w:spacing w:line="360" w:lineRule="auto"/>
        <w:jc w:val="center"/>
        <w:rPr>
          <w:i/>
          <w:iCs/>
          <w:lang w:val="cs-CZ"/>
        </w:rPr>
        <w:sectPr w:rsidR="0053607D" w:rsidRPr="00DA04A0">
          <w:footerReference w:type="default" r:id="rId8"/>
          <w:endnotePr>
            <w:numFmt w:val="decimal"/>
          </w:endnotePr>
          <w:pgSz w:w="11906" w:h="16838"/>
          <w:pgMar w:top="1440" w:right="1440" w:bottom="1440" w:left="2160" w:header="720" w:footer="720" w:gutter="0"/>
          <w:pgNumType w:fmt="lowerRoman"/>
          <w:cols w:space="720"/>
        </w:sectPr>
      </w:pPr>
      <w:r w:rsidRPr="00DA04A0">
        <w:rPr>
          <w:i/>
          <w:iCs/>
          <w:lang w:val="cs-CZ"/>
        </w:rPr>
        <w:t>SEMESTRÁLNÍ PRÁCE</w:t>
      </w:r>
    </w:p>
    <w:sdt>
      <w:sdtPr>
        <w:rPr>
          <w:lang w:val="cs-CZ"/>
        </w:rPr>
        <w:id w:val="1122660627"/>
        <w:docPartObj>
          <w:docPartGallery w:val="Table of Contents"/>
          <w:docPartUnique/>
        </w:docPartObj>
      </w:sdtPr>
      <w:sdtEndPr>
        <w:rPr>
          <w:rFonts w:ascii="Times New Roman" w:eastAsia="Tahoma" w:hAnsi="Times New Roman" w:cs="Tahoma"/>
          <w:b/>
          <w:bCs/>
          <w:noProof/>
          <w:color w:val="000000"/>
          <w:kern w:val="3"/>
          <w:sz w:val="24"/>
          <w:szCs w:val="24"/>
          <w:lang w:eastAsia="de-DE" w:bidi="de-DE"/>
        </w:rPr>
      </w:sdtEndPr>
      <w:sdtContent>
        <w:p w:rsidR="00DA04A0" w:rsidRPr="00DA04A0" w:rsidRDefault="00DA04A0">
          <w:pPr>
            <w:pStyle w:val="TOCHeading"/>
            <w:rPr>
              <w:lang w:val="cs-CZ"/>
            </w:rPr>
          </w:pPr>
          <w:r w:rsidRPr="00DA04A0">
            <w:rPr>
              <w:lang w:val="cs-CZ"/>
            </w:rPr>
            <w:t>Obsah</w:t>
          </w:r>
        </w:p>
        <w:p w:rsidR="00DA04A0" w:rsidRPr="00DA04A0" w:rsidRDefault="00DA04A0">
          <w:pPr>
            <w:pStyle w:val="TOC1"/>
            <w:tabs>
              <w:tab w:val="left" w:pos="440"/>
              <w:tab w:val="right" w:leader="dot" w:pos="8296"/>
            </w:tabs>
            <w:rPr>
              <w:rFonts w:asciiTheme="minorHAnsi" w:eastAsiaTheme="minorEastAsia" w:hAnsiTheme="minorHAnsi" w:cstheme="minorBidi"/>
              <w:noProof/>
              <w:color w:val="auto"/>
              <w:kern w:val="0"/>
              <w:sz w:val="22"/>
              <w:szCs w:val="22"/>
              <w:lang w:val="cs-CZ" w:eastAsia="en-US" w:bidi="ar-SA"/>
            </w:rPr>
          </w:pPr>
          <w:r w:rsidRPr="00DA04A0">
            <w:rPr>
              <w:b/>
              <w:bCs/>
              <w:noProof/>
              <w:lang w:val="cs-CZ"/>
            </w:rPr>
            <w:fldChar w:fldCharType="begin"/>
          </w:r>
          <w:r w:rsidRPr="00DA04A0">
            <w:rPr>
              <w:b/>
              <w:bCs/>
              <w:noProof/>
              <w:lang w:val="cs-CZ"/>
            </w:rPr>
            <w:instrText xml:space="preserve"> TOC \o "1-3" \h \z \u </w:instrText>
          </w:r>
          <w:r w:rsidRPr="00DA04A0">
            <w:rPr>
              <w:b/>
              <w:bCs/>
              <w:noProof/>
              <w:lang w:val="cs-CZ"/>
            </w:rPr>
            <w:fldChar w:fldCharType="separate"/>
          </w:r>
          <w:hyperlink w:anchor="_Toc535831693" w:history="1">
            <w:r w:rsidRPr="00DA04A0">
              <w:rPr>
                <w:rStyle w:val="Hyperlink"/>
                <w:noProof/>
                <w:lang w:val="cs-CZ"/>
              </w:rPr>
              <w:t>1</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Úvod</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_Toc535831693 \h </w:instrText>
            </w:r>
            <w:r w:rsidRPr="00DA04A0">
              <w:rPr>
                <w:noProof/>
                <w:webHidden/>
                <w:lang w:val="cs-CZ"/>
              </w:rPr>
            </w:r>
            <w:r w:rsidRPr="00DA04A0">
              <w:rPr>
                <w:noProof/>
                <w:webHidden/>
                <w:lang w:val="cs-CZ"/>
              </w:rPr>
              <w:fldChar w:fldCharType="separate"/>
            </w:r>
            <w:r w:rsidRPr="00DA04A0">
              <w:rPr>
                <w:noProof/>
                <w:webHidden/>
                <w:lang w:val="cs-CZ"/>
              </w:rPr>
              <w:t>3</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694" w:history="1">
            <w:r w:rsidRPr="00DA04A0">
              <w:rPr>
                <w:rStyle w:val="Hyperlink"/>
                <w:noProof/>
                <w:lang w:val="cs-CZ"/>
              </w:rPr>
              <w:t>1.1</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Popis aplikace</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_Toc535831694 \h </w:instrText>
            </w:r>
            <w:r w:rsidRPr="00DA04A0">
              <w:rPr>
                <w:noProof/>
                <w:webHidden/>
                <w:lang w:val="cs-CZ"/>
              </w:rPr>
            </w:r>
            <w:r w:rsidRPr="00DA04A0">
              <w:rPr>
                <w:noProof/>
                <w:webHidden/>
                <w:lang w:val="cs-CZ"/>
              </w:rPr>
              <w:fldChar w:fldCharType="separate"/>
            </w:r>
            <w:r w:rsidRPr="00DA04A0">
              <w:rPr>
                <w:noProof/>
                <w:webHidden/>
                <w:lang w:val="cs-CZ"/>
              </w:rPr>
              <w:t>3</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695" w:history="1">
            <w:r w:rsidRPr="00DA04A0">
              <w:rPr>
                <w:rStyle w:val="Hyperlink"/>
                <w:noProof/>
                <w:lang w:val="cs-CZ"/>
              </w:rPr>
              <w:t>1.2</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Architektura</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_Toc535831695 \h </w:instrText>
            </w:r>
            <w:r w:rsidRPr="00DA04A0">
              <w:rPr>
                <w:noProof/>
                <w:webHidden/>
                <w:lang w:val="cs-CZ"/>
              </w:rPr>
            </w:r>
            <w:r w:rsidRPr="00DA04A0">
              <w:rPr>
                <w:noProof/>
                <w:webHidden/>
                <w:lang w:val="cs-CZ"/>
              </w:rPr>
              <w:fldChar w:fldCharType="separate"/>
            </w:r>
            <w:r w:rsidRPr="00DA04A0">
              <w:rPr>
                <w:noProof/>
                <w:webHidden/>
                <w:lang w:val="cs-CZ"/>
              </w:rPr>
              <w:t>3</w:t>
            </w:r>
            <w:r w:rsidRPr="00DA04A0">
              <w:rPr>
                <w:noProof/>
                <w:webHidden/>
                <w:lang w:val="cs-CZ"/>
              </w:rPr>
              <w:fldChar w:fldCharType="end"/>
            </w:r>
          </w:hyperlink>
        </w:p>
        <w:p w:rsidR="00DA04A0" w:rsidRPr="00DA04A0" w:rsidRDefault="00DA04A0">
          <w:pPr>
            <w:pStyle w:val="TOC1"/>
            <w:tabs>
              <w:tab w:val="left" w:pos="44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696" w:history="1">
            <w:r w:rsidRPr="00DA04A0">
              <w:rPr>
                <w:rStyle w:val="Hyperlink"/>
                <w:noProof/>
                <w:lang w:val="cs-CZ"/>
              </w:rPr>
              <w:t>2</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Analýza</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_Toc535831696 \h </w:instrText>
            </w:r>
            <w:r w:rsidRPr="00DA04A0">
              <w:rPr>
                <w:noProof/>
                <w:webHidden/>
                <w:lang w:val="cs-CZ"/>
              </w:rPr>
            </w:r>
            <w:r w:rsidRPr="00DA04A0">
              <w:rPr>
                <w:noProof/>
                <w:webHidden/>
                <w:lang w:val="cs-CZ"/>
              </w:rPr>
              <w:fldChar w:fldCharType="separate"/>
            </w:r>
            <w:r w:rsidRPr="00DA04A0">
              <w:rPr>
                <w:noProof/>
                <w:webHidden/>
                <w:lang w:val="cs-CZ"/>
              </w:rPr>
              <w:t>3</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697" w:history="1">
            <w:r w:rsidRPr="00DA04A0">
              <w:rPr>
                <w:rStyle w:val="Hyperlink"/>
                <w:noProof/>
                <w:lang w:val="cs-CZ"/>
              </w:rPr>
              <w:t>2.1</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Aktéři systému</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_Toc535831697 \h </w:instrText>
            </w:r>
            <w:r w:rsidRPr="00DA04A0">
              <w:rPr>
                <w:noProof/>
                <w:webHidden/>
                <w:lang w:val="cs-CZ"/>
              </w:rPr>
            </w:r>
            <w:r w:rsidRPr="00DA04A0">
              <w:rPr>
                <w:noProof/>
                <w:webHidden/>
                <w:lang w:val="cs-CZ"/>
              </w:rPr>
              <w:fldChar w:fldCharType="separate"/>
            </w:r>
            <w:r w:rsidRPr="00DA04A0">
              <w:rPr>
                <w:noProof/>
                <w:webHidden/>
                <w:lang w:val="cs-CZ"/>
              </w:rPr>
              <w:t>3</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698" w:history="1">
            <w:r w:rsidRPr="00DA04A0">
              <w:rPr>
                <w:rStyle w:val="Hyperlink"/>
                <w:noProof/>
                <w:lang w:val="cs-CZ"/>
              </w:rPr>
              <w:t>2.2</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UML use case diagram</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_Toc535831698 \h </w:instrText>
            </w:r>
            <w:r w:rsidRPr="00DA04A0">
              <w:rPr>
                <w:noProof/>
                <w:webHidden/>
                <w:lang w:val="cs-CZ"/>
              </w:rPr>
            </w:r>
            <w:r w:rsidRPr="00DA04A0">
              <w:rPr>
                <w:noProof/>
                <w:webHidden/>
                <w:lang w:val="cs-CZ"/>
              </w:rPr>
              <w:fldChar w:fldCharType="separate"/>
            </w:r>
            <w:r w:rsidRPr="00DA04A0">
              <w:rPr>
                <w:noProof/>
                <w:webHidden/>
                <w:lang w:val="cs-CZ"/>
              </w:rPr>
              <w:t>3</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699" w:history="1">
            <w:r w:rsidRPr="00DA04A0">
              <w:rPr>
                <w:rStyle w:val="Hyperlink"/>
                <w:noProof/>
                <w:lang w:val="cs-CZ"/>
              </w:rPr>
              <w:t>2.3</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UML Activity diagram</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_Toc535831699 \h </w:instrText>
            </w:r>
            <w:r w:rsidRPr="00DA04A0">
              <w:rPr>
                <w:noProof/>
                <w:webHidden/>
                <w:lang w:val="cs-CZ"/>
              </w:rPr>
            </w:r>
            <w:r w:rsidRPr="00DA04A0">
              <w:rPr>
                <w:noProof/>
                <w:webHidden/>
                <w:lang w:val="cs-CZ"/>
              </w:rPr>
              <w:fldChar w:fldCharType="separate"/>
            </w:r>
            <w:r w:rsidRPr="00DA04A0">
              <w:rPr>
                <w:noProof/>
                <w:webHidden/>
                <w:lang w:val="cs-CZ"/>
              </w:rPr>
              <w:t>4</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700" w:history="1">
            <w:r w:rsidRPr="00DA04A0">
              <w:rPr>
                <w:rStyle w:val="Hyperlink"/>
                <w:noProof/>
                <w:lang w:val="cs-CZ"/>
              </w:rPr>
              <w:t>2.4</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Databázový model</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_Toc535831700 \h </w:instrText>
            </w:r>
            <w:r w:rsidRPr="00DA04A0">
              <w:rPr>
                <w:noProof/>
                <w:webHidden/>
                <w:lang w:val="cs-CZ"/>
              </w:rPr>
            </w:r>
            <w:r w:rsidRPr="00DA04A0">
              <w:rPr>
                <w:noProof/>
                <w:webHidden/>
                <w:lang w:val="cs-CZ"/>
              </w:rPr>
              <w:fldChar w:fldCharType="separate"/>
            </w:r>
            <w:r w:rsidRPr="00DA04A0">
              <w:rPr>
                <w:noProof/>
                <w:webHidden/>
                <w:lang w:val="cs-CZ"/>
              </w:rPr>
              <w:t>4</w:t>
            </w:r>
            <w:r w:rsidRPr="00DA04A0">
              <w:rPr>
                <w:noProof/>
                <w:webHidden/>
                <w:lang w:val="cs-CZ"/>
              </w:rPr>
              <w:fldChar w:fldCharType="end"/>
            </w:r>
          </w:hyperlink>
        </w:p>
        <w:p w:rsidR="00DA04A0" w:rsidRPr="00DA04A0" w:rsidRDefault="00DA04A0">
          <w:pPr>
            <w:pStyle w:val="TOC1"/>
            <w:tabs>
              <w:tab w:val="left" w:pos="44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701" w:history="1">
            <w:r w:rsidRPr="00DA04A0">
              <w:rPr>
                <w:rStyle w:val="Hyperlink"/>
                <w:noProof/>
                <w:lang w:val="cs-CZ"/>
              </w:rPr>
              <w:t>3</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Implementace</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_Toc535831701 \h </w:instrText>
            </w:r>
            <w:r w:rsidRPr="00DA04A0">
              <w:rPr>
                <w:noProof/>
                <w:webHidden/>
                <w:lang w:val="cs-CZ"/>
              </w:rPr>
            </w:r>
            <w:r w:rsidRPr="00DA04A0">
              <w:rPr>
                <w:noProof/>
                <w:webHidden/>
                <w:lang w:val="cs-CZ"/>
              </w:rPr>
              <w:fldChar w:fldCharType="separate"/>
            </w:r>
            <w:r w:rsidRPr="00DA04A0">
              <w:rPr>
                <w:noProof/>
                <w:webHidden/>
                <w:lang w:val="cs-CZ"/>
              </w:rPr>
              <w:t>5</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702" w:history="1">
            <w:r w:rsidRPr="00DA04A0">
              <w:rPr>
                <w:rStyle w:val="Hyperlink"/>
                <w:noProof/>
                <w:lang w:val="cs-CZ"/>
              </w:rPr>
              <w:t>3.1</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Adresářová struktura</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_Toc535831702 \h </w:instrText>
            </w:r>
            <w:r w:rsidRPr="00DA04A0">
              <w:rPr>
                <w:noProof/>
                <w:webHidden/>
                <w:lang w:val="cs-CZ"/>
              </w:rPr>
            </w:r>
            <w:r w:rsidRPr="00DA04A0">
              <w:rPr>
                <w:noProof/>
                <w:webHidden/>
                <w:lang w:val="cs-CZ"/>
              </w:rPr>
              <w:fldChar w:fldCharType="separate"/>
            </w:r>
            <w:r w:rsidRPr="00DA04A0">
              <w:rPr>
                <w:noProof/>
                <w:webHidden/>
                <w:lang w:val="cs-CZ"/>
              </w:rPr>
              <w:t>5</w:t>
            </w:r>
            <w:r w:rsidRPr="00DA04A0">
              <w:rPr>
                <w:noProof/>
                <w:webHidden/>
                <w:lang w:val="cs-CZ"/>
              </w:rPr>
              <w:fldChar w:fldCharType="end"/>
            </w:r>
          </w:hyperlink>
        </w:p>
        <w:p w:rsidR="00DA04A0" w:rsidRPr="00DA04A0" w:rsidRDefault="00DA04A0">
          <w:pPr>
            <w:pStyle w:val="TOC2"/>
            <w:tabs>
              <w:tab w:val="left" w:pos="880"/>
              <w:tab w:val="right" w:leader="dot" w:pos="8296"/>
            </w:tabs>
            <w:rPr>
              <w:rFonts w:asciiTheme="minorHAnsi" w:eastAsiaTheme="minorEastAsia" w:hAnsiTheme="minorHAnsi" w:cstheme="minorBidi"/>
              <w:noProof/>
              <w:color w:val="auto"/>
              <w:kern w:val="0"/>
              <w:sz w:val="22"/>
              <w:szCs w:val="22"/>
              <w:lang w:val="cs-CZ" w:eastAsia="en-US" w:bidi="ar-SA"/>
            </w:rPr>
          </w:pPr>
          <w:hyperlink w:anchor="_Toc535831703" w:history="1">
            <w:r w:rsidRPr="00DA04A0">
              <w:rPr>
                <w:rStyle w:val="Hyperlink"/>
                <w:noProof/>
                <w:lang w:val="cs-CZ"/>
              </w:rPr>
              <w:t>3.2</w:t>
            </w:r>
            <w:r w:rsidRPr="00DA04A0">
              <w:rPr>
                <w:rFonts w:asciiTheme="minorHAnsi" w:eastAsiaTheme="minorEastAsia" w:hAnsiTheme="minorHAnsi" w:cstheme="minorBidi"/>
                <w:noProof/>
                <w:color w:val="auto"/>
                <w:kern w:val="0"/>
                <w:sz w:val="22"/>
                <w:szCs w:val="22"/>
                <w:lang w:val="cs-CZ" w:eastAsia="en-US" w:bidi="ar-SA"/>
              </w:rPr>
              <w:tab/>
            </w:r>
            <w:r w:rsidRPr="00DA04A0">
              <w:rPr>
                <w:rStyle w:val="Hyperlink"/>
                <w:noProof/>
                <w:lang w:val="cs-CZ"/>
              </w:rPr>
              <w:t>Ukázky zdrojového kódu</w:t>
            </w:r>
            <w:r w:rsidRPr="00DA04A0">
              <w:rPr>
                <w:noProof/>
                <w:webHidden/>
                <w:lang w:val="cs-CZ"/>
              </w:rPr>
              <w:tab/>
            </w:r>
            <w:r w:rsidRPr="00DA04A0">
              <w:rPr>
                <w:noProof/>
                <w:webHidden/>
                <w:lang w:val="cs-CZ"/>
              </w:rPr>
              <w:fldChar w:fldCharType="begin"/>
            </w:r>
            <w:r w:rsidRPr="00DA04A0">
              <w:rPr>
                <w:noProof/>
                <w:webHidden/>
                <w:lang w:val="cs-CZ"/>
              </w:rPr>
              <w:instrText xml:space="preserve"> PAGEREF _Toc535831703 \h </w:instrText>
            </w:r>
            <w:r w:rsidRPr="00DA04A0">
              <w:rPr>
                <w:noProof/>
                <w:webHidden/>
                <w:lang w:val="cs-CZ"/>
              </w:rPr>
            </w:r>
            <w:r w:rsidRPr="00DA04A0">
              <w:rPr>
                <w:noProof/>
                <w:webHidden/>
                <w:lang w:val="cs-CZ"/>
              </w:rPr>
              <w:fldChar w:fldCharType="separate"/>
            </w:r>
            <w:r w:rsidRPr="00DA04A0">
              <w:rPr>
                <w:noProof/>
                <w:webHidden/>
                <w:lang w:val="cs-CZ"/>
              </w:rPr>
              <w:t>6</w:t>
            </w:r>
            <w:r w:rsidRPr="00DA04A0">
              <w:rPr>
                <w:noProof/>
                <w:webHidden/>
                <w:lang w:val="cs-CZ"/>
              </w:rPr>
              <w:fldChar w:fldCharType="end"/>
            </w:r>
          </w:hyperlink>
        </w:p>
        <w:p w:rsidR="00DA04A0" w:rsidRPr="00DA04A0" w:rsidRDefault="00DA04A0">
          <w:pPr>
            <w:rPr>
              <w:lang w:val="cs-CZ"/>
            </w:rPr>
          </w:pPr>
          <w:r w:rsidRPr="00DA04A0">
            <w:rPr>
              <w:b/>
              <w:bCs/>
              <w:noProof/>
              <w:lang w:val="cs-CZ"/>
            </w:rPr>
            <w:fldChar w:fldCharType="end"/>
          </w:r>
        </w:p>
      </w:sdtContent>
    </w:sdt>
    <w:p w:rsidR="0053607D" w:rsidRPr="00DA04A0" w:rsidRDefault="00DA04A0">
      <w:pPr>
        <w:pStyle w:val="Heading1"/>
        <w:rPr>
          <w:lang w:val="cs-CZ"/>
        </w:rPr>
      </w:pPr>
      <w:bookmarkStart w:id="0" w:name="__RefHeading__1089_899880927"/>
      <w:r w:rsidRPr="00DA04A0">
        <w:rPr>
          <w:lang w:val="cs-CZ"/>
        </w:rPr>
        <w:br w:type="column"/>
      </w:r>
      <w:bookmarkStart w:id="1" w:name="_Toc535831693"/>
      <w:r w:rsidR="00013653" w:rsidRPr="00DA04A0">
        <w:rPr>
          <w:lang w:val="cs-CZ"/>
        </w:rPr>
        <w:lastRenderedPageBreak/>
        <w:t>Úvod</w:t>
      </w:r>
      <w:bookmarkEnd w:id="0"/>
      <w:bookmarkEnd w:id="1"/>
    </w:p>
    <w:p w:rsidR="0053607D" w:rsidRPr="00DA04A0" w:rsidRDefault="00013653">
      <w:pPr>
        <w:pStyle w:val="Heading2"/>
        <w:rPr>
          <w:lang w:val="cs-CZ"/>
        </w:rPr>
      </w:pPr>
      <w:bookmarkStart w:id="2" w:name="__RefHeading___Toc335_231561371"/>
      <w:bookmarkStart w:id="3" w:name="_Toc535831694"/>
      <w:r w:rsidRPr="00DA04A0">
        <w:rPr>
          <w:lang w:val="cs-CZ"/>
        </w:rPr>
        <w:t>Popis aplikace</w:t>
      </w:r>
      <w:bookmarkEnd w:id="2"/>
      <w:bookmarkEnd w:id="3"/>
    </w:p>
    <w:p w:rsidR="0053607D" w:rsidRPr="00DA04A0" w:rsidRDefault="00CC57BA">
      <w:pPr>
        <w:pStyle w:val="Normal-text-no-indention"/>
        <w:rPr>
          <w:lang w:val="cs-CZ"/>
        </w:rPr>
      </w:pPr>
      <w:r w:rsidRPr="00DA04A0">
        <w:rPr>
          <w:lang w:val="cs-CZ"/>
        </w:rPr>
        <w:t>Aplikace slouží k tvorbě článků a jejich přidávání na webový server, odkud se dají tyto články číst a komentovat.</w:t>
      </w:r>
    </w:p>
    <w:p w:rsidR="0053607D" w:rsidRPr="00DA04A0" w:rsidRDefault="0053607D">
      <w:pPr>
        <w:pStyle w:val="Normal-text-no-indention"/>
        <w:rPr>
          <w:lang w:val="cs-CZ"/>
        </w:rPr>
      </w:pPr>
    </w:p>
    <w:p w:rsidR="0053607D" w:rsidRPr="00DA04A0" w:rsidRDefault="00013653">
      <w:pPr>
        <w:pStyle w:val="Heading2"/>
        <w:rPr>
          <w:lang w:val="cs-CZ"/>
        </w:rPr>
      </w:pPr>
      <w:bookmarkStart w:id="4" w:name="__RefHeading___Toc339_231561371"/>
      <w:bookmarkStart w:id="5" w:name="_Toc535831695"/>
      <w:r w:rsidRPr="00DA04A0">
        <w:rPr>
          <w:lang w:val="cs-CZ"/>
        </w:rPr>
        <w:t>Architektura</w:t>
      </w:r>
      <w:bookmarkEnd w:id="4"/>
      <w:bookmarkEnd w:id="5"/>
    </w:p>
    <w:p w:rsidR="0053607D" w:rsidRPr="00DA04A0" w:rsidRDefault="00CC57BA">
      <w:pPr>
        <w:pStyle w:val="Normal-text-no-indention"/>
        <w:rPr>
          <w:lang w:val="cs-CZ"/>
        </w:rPr>
      </w:pPr>
      <w:r w:rsidRPr="00DA04A0">
        <w:rPr>
          <w:lang w:val="cs-CZ"/>
        </w:rPr>
        <w:t xml:space="preserve">PHP, HTML, </w:t>
      </w:r>
      <w:proofErr w:type="spellStart"/>
      <w:r w:rsidRPr="00DA04A0">
        <w:rPr>
          <w:lang w:val="cs-CZ"/>
        </w:rPr>
        <w:t>JavaScript</w:t>
      </w:r>
      <w:proofErr w:type="spellEnd"/>
      <w:r w:rsidRPr="00DA04A0">
        <w:rPr>
          <w:lang w:val="cs-CZ"/>
        </w:rPr>
        <w:t>, CSS</w:t>
      </w:r>
      <w:r w:rsidR="00467010" w:rsidRPr="00DA04A0">
        <w:rPr>
          <w:lang w:val="cs-CZ"/>
        </w:rPr>
        <w:t xml:space="preserve">, </w:t>
      </w:r>
      <w:proofErr w:type="spellStart"/>
      <w:r w:rsidR="00467010" w:rsidRPr="00DA04A0">
        <w:rPr>
          <w:lang w:val="cs-CZ"/>
        </w:rPr>
        <w:t>FroalaSDK</w:t>
      </w:r>
      <w:proofErr w:type="spellEnd"/>
      <w:r w:rsidR="00467010" w:rsidRPr="00DA04A0">
        <w:rPr>
          <w:lang w:val="cs-CZ"/>
        </w:rPr>
        <w:t>.</w:t>
      </w:r>
    </w:p>
    <w:p w:rsidR="0053607D" w:rsidRPr="00DA04A0" w:rsidRDefault="00013653">
      <w:pPr>
        <w:pStyle w:val="Heading1"/>
        <w:rPr>
          <w:lang w:val="cs-CZ"/>
        </w:rPr>
      </w:pPr>
      <w:bookmarkStart w:id="6" w:name="__RefHeading__1233_899880927"/>
      <w:bookmarkStart w:id="7" w:name="_Toc535831696"/>
      <w:r w:rsidRPr="00DA04A0">
        <w:rPr>
          <w:lang w:val="cs-CZ"/>
        </w:rPr>
        <w:t>Analýza</w:t>
      </w:r>
      <w:bookmarkEnd w:id="6"/>
      <w:bookmarkEnd w:id="7"/>
    </w:p>
    <w:p w:rsidR="0053607D" w:rsidRPr="00DA04A0" w:rsidRDefault="00013653">
      <w:pPr>
        <w:pStyle w:val="Heading2"/>
        <w:rPr>
          <w:lang w:val="cs-CZ"/>
        </w:rPr>
      </w:pPr>
      <w:bookmarkStart w:id="8" w:name="__RefHeading___Toc341_231561371"/>
      <w:bookmarkStart w:id="9" w:name="_Toc535831697"/>
      <w:r w:rsidRPr="00DA04A0">
        <w:rPr>
          <w:lang w:val="cs-CZ"/>
        </w:rPr>
        <w:t>Aktéři systému</w:t>
      </w:r>
      <w:bookmarkEnd w:id="8"/>
      <w:bookmarkEnd w:id="9"/>
    </w:p>
    <w:p w:rsidR="0053607D" w:rsidRPr="00DA04A0" w:rsidRDefault="00013653">
      <w:pPr>
        <w:pStyle w:val="Normal-text-no-indention"/>
        <w:numPr>
          <w:ilvl w:val="0"/>
          <w:numId w:val="36"/>
        </w:numPr>
        <w:rPr>
          <w:lang w:val="cs-CZ"/>
        </w:rPr>
      </w:pPr>
      <w:r w:rsidRPr="00DA04A0">
        <w:rPr>
          <w:lang w:val="cs-CZ"/>
        </w:rPr>
        <w:t>neregistrovaný uživatel</w:t>
      </w:r>
      <w:r w:rsidR="00CC57BA" w:rsidRPr="00DA04A0">
        <w:rPr>
          <w:lang w:val="cs-CZ"/>
        </w:rPr>
        <w:t xml:space="preserve"> – nepřihlášený jedinec. Může číst a komentovat.</w:t>
      </w:r>
    </w:p>
    <w:p w:rsidR="0053607D" w:rsidRPr="00DA04A0" w:rsidRDefault="00013653">
      <w:pPr>
        <w:pStyle w:val="Normal-text-no-indention"/>
        <w:numPr>
          <w:ilvl w:val="0"/>
          <w:numId w:val="36"/>
        </w:numPr>
        <w:rPr>
          <w:lang w:val="cs-CZ"/>
        </w:rPr>
      </w:pPr>
      <w:r w:rsidRPr="00DA04A0">
        <w:rPr>
          <w:lang w:val="cs-CZ"/>
        </w:rPr>
        <w:t>registrovaný uživatel</w:t>
      </w:r>
      <w:r w:rsidR="00CC57BA" w:rsidRPr="00DA04A0">
        <w:rPr>
          <w:lang w:val="cs-CZ"/>
        </w:rPr>
        <w:t xml:space="preserve"> – přihlášený uživatel. Může číst, psát články a komentovat</w:t>
      </w:r>
    </w:p>
    <w:p w:rsidR="0053607D" w:rsidRPr="00DA04A0" w:rsidRDefault="00013653" w:rsidP="00DA04A0">
      <w:pPr>
        <w:pStyle w:val="Normal-text-no-indention"/>
        <w:numPr>
          <w:ilvl w:val="0"/>
          <w:numId w:val="36"/>
        </w:numPr>
        <w:rPr>
          <w:lang w:val="cs-CZ"/>
        </w:rPr>
      </w:pPr>
      <w:r w:rsidRPr="00DA04A0">
        <w:rPr>
          <w:lang w:val="cs-CZ"/>
        </w:rPr>
        <w:t>administrátor</w:t>
      </w:r>
      <w:r w:rsidR="00CC57BA" w:rsidRPr="00DA04A0">
        <w:rPr>
          <w:lang w:val="cs-CZ"/>
        </w:rPr>
        <w:t xml:space="preserve"> – přihlášený uživatel s právy administrátora. Může číst, mazat, upravovat a přidávat komentáře, mazat, upravovat a přidávat články a mazat a částečně upravovat uživatele.</w:t>
      </w:r>
    </w:p>
    <w:p w:rsidR="0053607D" w:rsidRPr="00DA04A0" w:rsidRDefault="00013653">
      <w:pPr>
        <w:pStyle w:val="Heading2"/>
        <w:rPr>
          <w:lang w:val="cs-CZ"/>
        </w:rPr>
      </w:pPr>
      <w:bookmarkStart w:id="10" w:name="__RefHeading___Toc343_231561371"/>
      <w:bookmarkStart w:id="11" w:name="_Toc535831698"/>
      <w:r w:rsidRPr="00DA04A0">
        <w:rPr>
          <w:lang w:val="cs-CZ"/>
        </w:rPr>
        <w:t>UML use case diagram</w:t>
      </w:r>
      <w:bookmarkEnd w:id="10"/>
      <w:bookmarkEnd w:id="11"/>
    </w:p>
    <w:p w:rsidR="0053607D" w:rsidRPr="00DA04A0" w:rsidRDefault="00CC57BA">
      <w:pPr>
        <w:pStyle w:val="Normal-text-no-indention"/>
        <w:rPr>
          <w:lang w:val="cs-CZ"/>
        </w:rPr>
      </w:pPr>
      <w:r w:rsidRPr="00DA04A0">
        <w:rPr>
          <w:noProof/>
          <w:lang w:val="cs-CZ"/>
        </w:rPr>
        <w:drawing>
          <wp:inline distT="0" distB="0" distL="0" distR="0">
            <wp:extent cx="5274310" cy="3729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UseCas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729990"/>
                    </a:xfrm>
                    <a:prstGeom prst="rect">
                      <a:avLst/>
                    </a:prstGeom>
                  </pic:spPr>
                </pic:pic>
              </a:graphicData>
            </a:graphic>
          </wp:inline>
        </w:drawing>
      </w:r>
    </w:p>
    <w:p w:rsidR="0053607D" w:rsidRPr="00DA04A0" w:rsidRDefault="00013653" w:rsidP="00DA04A0">
      <w:pPr>
        <w:pStyle w:val="Heading2"/>
        <w:rPr>
          <w:lang w:val="cs-CZ"/>
        </w:rPr>
      </w:pPr>
      <w:bookmarkStart w:id="12" w:name="__RefHeading___Toc345_231561371"/>
      <w:bookmarkStart w:id="13" w:name="_Toc535831699"/>
      <w:r w:rsidRPr="00DA04A0">
        <w:rPr>
          <w:lang w:val="cs-CZ"/>
        </w:rPr>
        <w:lastRenderedPageBreak/>
        <w:t xml:space="preserve">UML </w:t>
      </w:r>
      <w:proofErr w:type="spellStart"/>
      <w:r w:rsidRPr="00DA04A0">
        <w:rPr>
          <w:lang w:val="cs-CZ"/>
        </w:rPr>
        <w:t>Activity</w:t>
      </w:r>
      <w:proofErr w:type="spellEnd"/>
      <w:r w:rsidRPr="00DA04A0">
        <w:rPr>
          <w:lang w:val="cs-CZ"/>
        </w:rPr>
        <w:t xml:space="preserve"> diagram</w:t>
      </w:r>
      <w:bookmarkEnd w:id="12"/>
      <w:bookmarkEnd w:id="13"/>
    </w:p>
    <w:p w:rsidR="00DA04A0" w:rsidRPr="00DA04A0" w:rsidRDefault="00DA04A0">
      <w:pPr>
        <w:pStyle w:val="Normal-text-no-indention"/>
        <w:rPr>
          <w:lang w:val="cs-CZ"/>
        </w:rPr>
      </w:pPr>
      <w:r w:rsidRPr="00DA04A0">
        <w:rPr>
          <w:noProof/>
          <w:lang w:val="cs-CZ"/>
        </w:rPr>
        <w:drawing>
          <wp:inline distT="0" distB="0" distL="0" distR="0">
            <wp:extent cx="5274310" cy="29902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ort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90215"/>
                    </a:xfrm>
                    <a:prstGeom prst="rect">
                      <a:avLst/>
                    </a:prstGeom>
                  </pic:spPr>
                </pic:pic>
              </a:graphicData>
            </a:graphic>
          </wp:inline>
        </w:drawing>
      </w:r>
    </w:p>
    <w:p w:rsidR="0053607D" w:rsidRPr="00DA04A0" w:rsidRDefault="00013653">
      <w:pPr>
        <w:pStyle w:val="Heading2"/>
        <w:rPr>
          <w:lang w:val="cs-CZ"/>
        </w:rPr>
      </w:pPr>
      <w:bookmarkStart w:id="14" w:name="__RefHeading___Toc347_231561371"/>
      <w:bookmarkStart w:id="15" w:name="_Toc535831700"/>
      <w:r w:rsidRPr="00DA04A0">
        <w:rPr>
          <w:lang w:val="cs-CZ"/>
        </w:rPr>
        <w:t>Databázový model</w:t>
      </w:r>
      <w:bookmarkEnd w:id="14"/>
      <w:bookmarkEnd w:id="15"/>
    </w:p>
    <w:p w:rsidR="0053607D" w:rsidRPr="00DA04A0" w:rsidRDefault="00B7417E">
      <w:pPr>
        <w:pStyle w:val="Normal-text-no-indention"/>
        <w:rPr>
          <w:lang w:val="cs-CZ"/>
        </w:rPr>
      </w:pPr>
      <w:r w:rsidRPr="00DA04A0">
        <w:rPr>
          <w:noProof/>
          <w:lang w:val="cs-CZ"/>
        </w:rPr>
        <w:drawing>
          <wp:inline distT="0" distB="0" distL="0" distR="0">
            <wp:extent cx="5274310" cy="45440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ze.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544060"/>
                    </a:xfrm>
                    <a:prstGeom prst="rect">
                      <a:avLst/>
                    </a:prstGeom>
                  </pic:spPr>
                </pic:pic>
              </a:graphicData>
            </a:graphic>
          </wp:inline>
        </w:drawing>
      </w:r>
    </w:p>
    <w:p w:rsidR="0053607D" w:rsidRPr="00DA04A0" w:rsidRDefault="00013653">
      <w:pPr>
        <w:pStyle w:val="Heading1"/>
        <w:rPr>
          <w:lang w:val="cs-CZ"/>
        </w:rPr>
      </w:pPr>
      <w:bookmarkStart w:id="16" w:name="__RefHeading___Toc349_231561371"/>
      <w:bookmarkStart w:id="17" w:name="_Toc535831701"/>
      <w:r w:rsidRPr="00DA04A0">
        <w:rPr>
          <w:lang w:val="cs-CZ"/>
        </w:rPr>
        <w:lastRenderedPageBreak/>
        <w:t>Implementace</w:t>
      </w:r>
      <w:bookmarkEnd w:id="16"/>
      <w:bookmarkEnd w:id="17"/>
    </w:p>
    <w:p w:rsidR="0053607D" w:rsidRPr="00DA04A0" w:rsidRDefault="00013653">
      <w:pPr>
        <w:pStyle w:val="Heading2"/>
        <w:rPr>
          <w:lang w:val="cs-CZ"/>
        </w:rPr>
      </w:pPr>
      <w:bookmarkStart w:id="18" w:name="__RefHeading___Toc351_231561371"/>
      <w:bookmarkStart w:id="19" w:name="_Toc535831702"/>
      <w:r w:rsidRPr="00DA04A0">
        <w:rPr>
          <w:lang w:val="cs-CZ"/>
        </w:rPr>
        <w:t>Adresářová struktura</w:t>
      </w:r>
      <w:bookmarkEnd w:id="18"/>
      <w:bookmarkEnd w:id="19"/>
    </w:p>
    <w:p w:rsidR="00467010" w:rsidRPr="00DA04A0" w:rsidRDefault="00B7417E" w:rsidP="00B7417E">
      <w:pPr>
        <w:pStyle w:val="Normal-text-no-indention"/>
        <w:rPr>
          <w:lang w:val="cs-CZ"/>
        </w:rPr>
      </w:pPr>
      <w:r w:rsidRPr="00DA04A0">
        <w:rPr>
          <w:noProof/>
          <w:lang w:val="cs-CZ"/>
        </w:rPr>
        <w:drawing>
          <wp:inline distT="0" distB="0" distL="0" distR="0">
            <wp:extent cx="2598645" cy="62794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ktura.png"/>
                    <pic:cNvPicPr/>
                  </pic:nvPicPr>
                  <pic:blipFill>
                    <a:blip r:embed="rId12">
                      <a:extLst>
                        <a:ext uri="{28A0092B-C50C-407E-A947-70E740481C1C}">
                          <a14:useLocalDpi xmlns:a14="http://schemas.microsoft.com/office/drawing/2010/main" val="0"/>
                        </a:ext>
                      </a:extLst>
                    </a:blip>
                    <a:stretch>
                      <a:fillRect/>
                    </a:stretch>
                  </pic:blipFill>
                  <pic:spPr>
                    <a:xfrm>
                      <a:off x="0" y="0"/>
                      <a:ext cx="2598645" cy="6279424"/>
                    </a:xfrm>
                    <a:prstGeom prst="rect">
                      <a:avLst/>
                    </a:prstGeom>
                  </pic:spPr>
                </pic:pic>
              </a:graphicData>
            </a:graphic>
          </wp:inline>
        </w:drawing>
      </w:r>
    </w:p>
    <w:p w:rsidR="00B7417E" w:rsidRPr="00DA04A0" w:rsidRDefault="00467010" w:rsidP="00B7417E">
      <w:pPr>
        <w:pStyle w:val="Normal-text-no-indention"/>
        <w:rPr>
          <w:lang w:val="cs-CZ"/>
        </w:rPr>
      </w:pPr>
      <w:r w:rsidRPr="00DA04A0">
        <w:rPr>
          <w:lang w:val="cs-CZ"/>
        </w:rPr>
        <w:br w:type="column"/>
      </w:r>
    </w:p>
    <w:p w:rsidR="0053607D" w:rsidRPr="00DA04A0" w:rsidRDefault="00013653">
      <w:pPr>
        <w:pStyle w:val="Heading2"/>
        <w:rPr>
          <w:lang w:val="cs-CZ"/>
        </w:rPr>
      </w:pPr>
      <w:bookmarkStart w:id="20" w:name="__RefHeading___Toc353_231561371"/>
      <w:bookmarkStart w:id="21" w:name="_Toc535831703"/>
      <w:r w:rsidRPr="00DA04A0">
        <w:rPr>
          <w:lang w:val="cs-CZ"/>
        </w:rPr>
        <w:t>Ukázky zdrojového kódu</w:t>
      </w:r>
      <w:bookmarkEnd w:id="20"/>
      <w:bookmarkEnd w:id="21"/>
    </w:p>
    <w:p w:rsidR="00467010" w:rsidRPr="00DA04A0" w:rsidRDefault="00467010" w:rsidP="00467010">
      <w:pPr>
        <w:pStyle w:val="Normal-text-no-indention"/>
        <w:rPr>
          <w:lang w:val="cs-CZ"/>
        </w:rPr>
      </w:pPr>
      <w:r w:rsidRPr="00DA04A0">
        <w:rPr>
          <w:lang w:val="cs-CZ"/>
        </w:rPr>
        <w:t>Výpis komentářů</w:t>
      </w:r>
    </w:p>
    <w:p w:rsidR="0053607D" w:rsidRPr="00DA04A0" w:rsidRDefault="006B4CD0">
      <w:pPr>
        <w:pStyle w:val="Normal-text-no-indention"/>
        <w:rPr>
          <w:lang w:val="cs-CZ"/>
        </w:rPr>
      </w:pPr>
      <w:r w:rsidRPr="00DA04A0">
        <w:rPr>
          <w:noProof/>
          <w:lang w:val="cs-CZ"/>
        </w:rPr>
        <w:drawing>
          <wp:inline distT="0" distB="0" distL="0" distR="0">
            <wp:extent cx="5274310" cy="2891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ypiskomentar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91155"/>
                    </a:xfrm>
                    <a:prstGeom prst="rect">
                      <a:avLst/>
                    </a:prstGeom>
                  </pic:spPr>
                </pic:pic>
              </a:graphicData>
            </a:graphic>
          </wp:inline>
        </w:drawing>
      </w:r>
    </w:p>
    <w:p w:rsidR="00467010" w:rsidRPr="00DA04A0" w:rsidRDefault="00467010">
      <w:pPr>
        <w:pStyle w:val="Normal-text-no-indention"/>
        <w:rPr>
          <w:lang w:val="cs-CZ"/>
        </w:rPr>
      </w:pPr>
      <w:r w:rsidRPr="00DA04A0">
        <w:rPr>
          <w:lang w:val="cs-CZ"/>
        </w:rPr>
        <w:t>Import XML</w:t>
      </w:r>
    </w:p>
    <w:p w:rsidR="006B4CD0" w:rsidRPr="00DA04A0" w:rsidRDefault="00467010">
      <w:pPr>
        <w:pStyle w:val="Normal-text-no-indention"/>
        <w:rPr>
          <w:lang w:val="cs-CZ"/>
        </w:rPr>
      </w:pPr>
      <w:r w:rsidRPr="00DA04A0">
        <w:rPr>
          <w:noProof/>
          <w:lang w:val="cs-CZ"/>
        </w:rPr>
        <w:drawing>
          <wp:inline distT="0" distB="0" distL="0" distR="0">
            <wp:extent cx="5274310" cy="38874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rtxml.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87470"/>
                    </a:xfrm>
                    <a:prstGeom prst="rect">
                      <a:avLst/>
                    </a:prstGeom>
                  </pic:spPr>
                </pic:pic>
              </a:graphicData>
            </a:graphic>
          </wp:inline>
        </w:drawing>
      </w:r>
    </w:p>
    <w:p w:rsidR="00467010" w:rsidRPr="00DA04A0" w:rsidRDefault="00467010">
      <w:pPr>
        <w:pStyle w:val="Normal-text-no-indention"/>
        <w:rPr>
          <w:lang w:val="cs-CZ"/>
        </w:rPr>
      </w:pPr>
      <w:bookmarkStart w:id="22" w:name="_GoBack"/>
      <w:bookmarkEnd w:id="22"/>
    </w:p>
    <w:sectPr w:rsidR="00467010" w:rsidRPr="00DA04A0">
      <w:footerReference w:type="default" r:id="rId15"/>
      <w:endnotePr>
        <w:numFmt w:val="decimal"/>
      </w:endnotePr>
      <w:pgSz w:w="11906" w:h="16838"/>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653" w:rsidRDefault="00013653">
      <w:r>
        <w:separator/>
      </w:r>
    </w:p>
  </w:endnote>
  <w:endnote w:type="continuationSeparator" w:id="0">
    <w:p w:rsidR="00013653" w:rsidRDefault="0001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AFF" w:usb1="C0007843"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0E8" w:rsidRDefault="00013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0E8" w:rsidRDefault="00013653">
    <w:pPr>
      <w:pStyle w:val="Footer"/>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653" w:rsidRDefault="00013653">
      <w:r>
        <w:ptab w:relativeTo="margin" w:alignment="center" w:leader="none"/>
      </w:r>
    </w:p>
  </w:footnote>
  <w:footnote w:type="continuationSeparator" w:id="0">
    <w:p w:rsidR="00013653" w:rsidRDefault="00013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F58"/>
    <w:multiLevelType w:val="multilevel"/>
    <w:tmpl w:val="3064FB8C"/>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0D3E2FC7"/>
    <w:multiLevelType w:val="multilevel"/>
    <w:tmpl w:val="20A24BD0"/>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10D606BB"/>
    <w:multiLevelType w:val="multilevel"/>
    <w:tmpl w:val="BCC2E0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13D17760"/>
    <w:multiLevelType w:val="multilevel"/>
    <w:tmpl w:val="F528874A"/>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177C185B"/>
    <w:multiLevelType w:val="multilevel"/>
    <w:tmpl w:val="24507CB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1DF56E9E"/>
    <w:multiLevelType w:val="multilevel"/>
    <w:tmpl w:val="F03A9C2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F0836F7"/>
    <w:multiLevelType w:val="multilevel"/>
    <w:tmpl w:val="CA965DD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7" w15:restartNumberingAfterBreak="0">
    <w:nsid w:val="20E94373"/>
    <w:multiLevelType w:val="multilevel"/>
    <w:tmpl w:val="A6ACA258"/>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8" w15:restartNumberingAfterBreak="0">
    <w:nsid w:val="23BC0FB7"/>
    <w:multiLevelType w:val="multilevel"/>
    <w:tmpl w:val="24B457E4"/>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9" w15:restartNumberingAfterBreak="0">
    <w:nsid w:val="27CC000B"/>
    <w:multiLevelType w:val="multilevel"/>
    <w:tmpl w:val="886C14EE"/>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2A705726"/>
    <w:multiLevelType w:val="multilevel"/>
    <w:tmpl w:val="0DB63D26"/>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1" w15:restartNumberingAfterBreak="0">
    <w:nsid w:val="2E232767"/>
    <w:multiLevelType w:val="multilevel"/>
    <w:tmpl w:val="CCC64DC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2" w15:restartNumberingAfterBreak="0">
    <w:nsid w:val="319E49D7"/>
    <w:multiLevelType w:val="multilevel"/>
    <w:tmpl w:val="194A97D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325366EC"/>
    <w:multiLevelType w:val="multilevel"/>
    <w:tmpl w:val="6CF215D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4" w15:restartNumberingAfterBreak="0">
    <w:nsid w:val="36923289"/>
    <w:multiLevelType w:val="multilevel"/>
    <w:tmpl w:val="E79E2AF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3F415F33"/>
    <w:multiLevelType w:val="multilevel"/>
    <w:tmpl w:val="E05A6D7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4051331C"/>
    <w:multiLevelType w:val="multilevel"/>
    <w:tmpl w:val="CD92ED7A"/>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DA0446"/>
    <w:multiLevelType w:val="multilevel"/>
    <w:tmpl w:val="2730C2AA"/>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18" w15:restartNumberingAfterBreak="0">
    <w:nsid w:val="447614F6"/>
    <w:multiLevelType w:val="multilevel"/>
    <w:tmpl w:val="8ED85852"/>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449957F1"/>
    <w:multiLevelType w:val="multilevel"/>
    <w:tmpl w:val="1F22BFFE"/>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0" w15:restartNumberingAfterBreak="0">
    <w:nsid w:val="50615ECB"/>
    <w:multiLevelType w:val="multilevel"/>
    <w:tmpl w:val="9A1CB8B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1" w15:restartNumberingAfterBreak="0">
    <w:nsid w:val="56FB1691"/>
    <w:multiLevelType w:val="multilevel"/>
    <w:tmpl w:val="D13A32E8"/>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5A872777"/>
    <w:multiLevelType w:val="multilevel"/>
    <w:tmpl w:val="67EC4492"/>
    <w:styleLink w:val="Outline"/>
    <w:lvl w:ilvl="0">
      <w:start w:val="1"/>
      <w:numFmt w:val="decimal"/>
      <w:pStyle w:val="Heading1"/>
      <w:lvlText w:val="%1"/>
      <w:lvlJc w:val="left"/>
      <w:pPr>
        <w:ind w:left="283" w:hanging="283"/>
      </w:pPr>
    </w:lvl>
    <w:lvl w:ilvl="1">
      <w:start w:val="1"/>
      <w:numFmt w:val="decimal"/>
      <w:pStyle w:val="Heading2"/>
      <w:lvlText w:val="%1.%2"/>
      <w:lvlJc w:val="left"/>
      <w:pPr>
        <w:ind w:left="576" w:hanging="576"/>
      </w:pPr>
    </w:lvl>
    <w:lvl w:ilvl="2">
      <w:start w:val="1"/>
      <w:numFmt w:val="decimal"/>
      <w:pStyle w:val="Heading3"/>
      <w:lvlText w:val="%1.%2.%3"/>
      <w:lvlJc w:val="left"/>
      <w:pPr>
        <w:ind w:left="7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B3F562F"/>
    <w:multiLevelType w:val="multilevel"/>
    <w:tmpl w:val="1C320124"/>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BB75394"/>
    <w:multiLevelType w:val="multilevel"/>
    <w:tmpl w:val="35C8AEA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62C316FC"/>
    <w:multiLevelType w:val="multilevel"/>
    <w:tmpl w:val="F104AA24"/>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47D4F99"/>
    <w:multiLevelType w:val="multilevel"/>
    <w:tmpl w:val="E07EDE26"/>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6EB0022"/>
    <w:multiLevelType w:val="multilevel"/>
    <w:tmpl w:val="A87C2046"/>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8" w15:restartNumberingAfterBreak="0">
    <w:nsid w:val="68B4191A"/>
    <w:multiLevelType w:val="multilevel"/>
    <w:tmpl w:val="5A92FDC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93E459C"/>
    <w:multiLevelType w:val="multilevel"/>
    <w:tmpl w:val="66D6B8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15:restartNumberingAfterBreak="0">
    <w:nsid w:val="6AB038DC"/>
    <w:multiLevelType w:val="multilevel"/>
    <w:tmpl w:val="3D72BDB8"/>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15:restartNumberingAfterBreak="0">
    <w:nsid w:val="72574962"/>
    <w:multiLevelType w:val="multilevel"/>
    <w:tmpl w:val="062E5708"/>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768A4E2F"/>
    <w:multiLevelType w:val="multilevel"/>
    <w:tmpl w:val="373C4A70"/>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7D690922"/>
    <w:multiLevelType w:val="multilevel"/>
    <w:tmpl w:val="307C8980"/>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34" w15:restartNumberingAfterBreak="0">
    <w:nsid w:val="7E2518E0"/>
    <w:multiLevelType w:val="multilevel"/>
    <w:tmpl w:val="EEA0138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E7642FE"/>
    <w:multiLevelType w:val="multilevel"/>
    <w:tmpl w:val="A22E4B8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22"/>
  </w:num>
  <w:num w:numId="2">
    <w:abstractNumId w:val="3"/>
  </w:num>
  <w:num w:numId="3">
    <w:abstractNumId w:val="26"/>
  </w:num>
  <w:num w:numId="4">
    <w:abstractNumId w:val="31"/>
  </w:num>
  <w:num w:numId="5">
    <w:abstractNumId w:val="2"/>
  </w:num>
  <w:num w:numId="6">
    <w:abstractNumId w:val="12"/>
  </w:num>
  <w:num w:numId="7">
    <w:abstractNumId w:val="30"/>
  </w:num>
  <w:num w:numId="8">
    <w:abstractNumId w:val="32"/>
  </w:num>
  <w:num w:numId="9">
    <w:abstractNumId w:val="4"/>
  </w:num>
  <w:num w:numId="10">
    <w:abstractNumId w:val="9"/>
  </w:num>
  <w:num w:numId="11">
    <w:abstractNumId w:val="14"/>
  </w:num>
  <w:num w:numId="12">
    <w:abstractNumId w:val="25"/>
  </w:num>
  <w:num w:numId="13">
    <w:abstractNumId w:val="20"/>
  </w:num>
  <w:num w:numId="14">
    <w:abstractNumId w:val="28"/>
  </w:num>
  <w:num w:numId="15">
    <w:abstractNumId w:val="16"/>
  </w:num>
  <w:num w:numId="16">
    <w:abstractNumId w:val="1"/>
  </w:num>
  <w:num w:numId="17">
    <w:abstractNumId w:val="27"/>
  </w:num>
  <w:num w:numId="18">
    <w:abstractNumId w:val="15"/>
  </w:num>
  <w:num w:numId="19">
    <w:abstractNumId w:val="35"/>
  </w:num>
  <w:num w:numId="20">
    <w:abstractNumId w:val="29"/>
  </w:num>
  <w:num w:numId="21">
    <w:abstractNumId w:val="23"/>
  </w:num>
  <w:num w:numId="22">
    <w:abstractNumId w:val="34"/>
  </w:num>
  <w:num w:numId="23">
    <w:abstractNumId w:val="11"/>
  </w:num>
  <w:num w:numId="24">
    <w:abstractNumId w:val="18"/>
  </w:num>
  <w:num w:numId="25">
    <w:abstractNumId w:val="21"/>
  </w:num>
  <w:num w:numId="26">
    <w:abstractNumId w:val="6"/>
  </w:num>
  <w:num w:numId="27">
    <w:abstractNumId w:val="0"/>
  </w:num>
  <w:num w:numId="28">
    <w:abstractNumId w:val="24"/>
  </w:num>
  <w:num w:numId="29">
    <w:abstractNumId w:val="8"/>
  </w:num>
  <w:num w:numId="30">
    <w:abstractNumId w:val="10"/>
  </w:num>
  <w:num w:numId="31">
    <w:abstractNumId w:val="5"/>
  </w:num>
  <w:num w:numId="32">
    <w:abstractNumId w:val="7"/>
  </w:num>
  <w:num w:numId="33">
    <w:abstractNumId w:val="17"/>
  </w:num>
  <w:num w:numId="34">
    <w:abstractNumId w:val="19"/>
  </w:num>
  <w:num w:numId="35">
    <w:abstractNumId w:val="3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53607D"/>
    <w:rsid w:val="00001038"/>
    <w:rsid w:val="00013653"/>
    <w:rsid w:val="00467010"/>
    <w:rsid w:val="0053607D"/>
    <w:rsid w:val="006B4CD0"/>
    <w:rsid w:val="00B7417E"/>
    <w:rsid w:val="00CC57BA"/>
    <w:rsid w:val="00DA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424B"/>
  <w15:docId w15:val="{DEE5F15B-5332-491D-AC80-DB870514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Heading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Heading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Heading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Heading5">
    <w:name w:val="heading 5"/>
    <w:basedOn w:val="Heading4"/>
    <w:next w:val="Normal-text-no-indention"/>
    <w:uiPriority w:val="9"/>
    <w:semiHidden/>
    <w:unhideWhenUsed/>
    <w:qFormat/>
    <w:pPr>
      <w:numPr>
        <w:ilvl w:val="4"/>
      </w:numPr>
      <w:outlineLvl w:val="4"/>
    </w:pPr>
    <w:rPr>
      <w:i/>
      <w:iCs/>
      <w:sz w:val="26"/>
      <w:szCs w:val="26"/>
    </w:rPr>
  </w:style>
  <w:style w:type="paragraph" w:styleId="Heading6">
    <w:name w:val="heading 6"/>
    <w:basedOn w:val="Standard"/>
    <w:next w:val="Standard"/>
    <w:uiPriority w:val="9"/>
    <w:semiHidden/>
    <w:unhideWhenUsed/>
    <w:qFormat/>
    <w:pPr>
      <w:spacing w:before="240" w:after="60"/>
      <w:outlineLvl w:val="5"/>
    </w:pPr>
    <w:rPr>
      <w:b/>
      <w:bCs/>
      <w:sz w:val="22"/>
      <w:szCs w:val="22"/>
    </w:rPr>
  </w:style>
  <w:style w:type="paragraph" w:styleId="Heading7">
    <w:name w:val="heading 7"/>
    <w:basedOn w:val="Standard"/>
    <w:next w:val="Standard"/>
    <w:pPr>
      <w:spacing w:before="240" w:after="60"/>
      <w:outlineLvl w:val="6"/>
    </w:pPr>
  </w:style>
  <w:style w:type="paragraph" w:styleId="Heading8">
    <w:name w:val="heading 8"/>
    <w:basedOn w:val="Standard"/>
    <w:next w:val="Standard"/>
    <w:pPr>
      <w:spacing w:before="240" w:after="60"/>
      <w:outlineLvl w:val="7"/>
    </w:pPr>
    <w:rPr>
      <w:i/>
      <w:iCs/>
    </w:rPr>
  </w:style>
  <w:style w:type="paragraph" w:styleId="Heading9">
    <w:name w:val="heading 9"/>
    <w:basedOn w:val="Standard"/>
    <w:next w:val="Standard"/>
    <w:pPr>
      <w:spacing w:before="240" w:after="60"/>
      <w:outlineLvl w:val="8"/>
    </w:pPr>
    <w:rPr>
      <w:rFonts w:ascii="Arial" w:eastAsia="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List">
    <w:name w:val="List"/>
    <w:basedOn w:val="Textbody"/>
    <w:rPr>
      <w:rFonts w:cs="Lucidasans"/>
    </w:rPr>
  </w:style>
  <w:style w:type="paragraph" w:styleId="Header">
    <w:name w:val="header"/>
    <w:basedOn w:val="Standard"/>
    <w:pPr>
      <w:tabs>
        <w:tab w:val="center" w:pos="4320"/>
        <w:tab w:val="right" w:pos="8640"/>
      </w:tabs>
    </w:pPr>
    <w:rPr>
      <w:rFonts w:eastAsia="CMU Serif" w:cs="CMU Serif"/>
    </w:rPr>
  </w:style>
  <w:style w:type="paragraph" w:styleId="Footer">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Caption">
    <w:name w:val="caption"/>
    <w:basedOn w:val="Standard"/>
    <w:pPr>
      <w:suppressLineNumbers/>
      <w:spacing w:before="120" w:after="120"/>
    </w:pPr>
    <w:rPr>
      <w:rFonts w:cs="Lucidasans"/>
      <w:i/>
      <w:iCs/>
      <w:sz w:val="20"/>
      <w:szCs w:val="20"/>
    </w:rPr>
  </w:style>
  <w:style w:type="paragraph" w:customStyle="1" w:styleId="Illustration">
    <w:name w:val="Illustration"/>
    <w:basedOn w:val="Caption"/>
    <w:pPr>
      <w:spacing w:before="113" w:after="0"/>
    </w:pPr>
    <w:rPr>
      <w:rFonts w:eastAsia="CMU Serif" w:cs="CMU Serif"/>
      <w:b/>
    </w:rPr>
  </w:style>
  <w:style w:type="paragraph" w:customStyle="1" w:styleId="Table">
    <w:name w:val="Table"/>
    <w:basedOn w:val="Caption"/>
    <w:pPr>
      <w:spacing w:before="113" w:after="0"/>
    </w:pPr>
    <w:rPr>
      <w:rFonts w:eastAsia="CMU Serif" w:cs="CMU Serif"/>
      <w:b/>
    </w:rPr>
  </w:style>
  <w:style w:type="paragraph" w:customStyle="1" w:styleId="Text">
    <w:name w:val="Text"/>
    <w:basedOn w:val="Caption"/>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Caption"/>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Index3">
    <w:name w:val="index 3"/>
    <w:basedOn w:val="Index"/>
    <w:pPr>
      <w:ind w:left="566"/>
    </w:pPr>
  </w:style>
  <w:style w:type="paragraph" w:customStyle="1" w:styleId="Numbering4Cont">
    <w:name w:val="Numbering 4 Cont."/>
    <w:basedOn w:val="List"/>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List"/>
    <w:pPr>
      <w:spacing w:after="240"/>
      <w:ind w:left="1800" w:hanging="360"/>
    </w:pPr>
  </w:style>
  <w:style w:type="paragraph" w:styleId="List5">
    <w:name w:val="List 5"/>
    <w:basedOn w:val="List"/>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PageNumber">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numbering" w:customStyle="1" w:styleId="WW8Num9">
    <w:name w:val="WW8Num9"/>
    <w:basedOn w:val="NoList"/>
    <w:pPr>
      <w:numPr>
        <w:numId w:val="10"/>
      </w:numPr>
    </w:pPr>
  </w:style>
  <w:style w:type="numbering" w:customStyle="1" w:styleId="WW8Num10">
    <w:name w:val="WW8Num10"/>
    <w:basedOn w:val="NoList"/>
    <w:pPr>
      <w:numPr>
        <w:numId w:val="11"/>
      </w:numPr>
    </w:pPr>
  </w:style>
  <w:style w:type="numbering" w:customStyle="1" w:styleId="WW8Num11">
    <w:name w:val="WW8Num11"/>
    <w:basedOn w:val="NoList"/>
    <w:pPr>
      <w:numPr>
        <w:numId w:val="12"/>
      </w:numPr>
    </w:pPr>
  </w:style>
  <w:style w:type="numbering" w:customStyle="1" w:styleId="WW8Num12">
    <w:name w:val="WW8Num12"/>
    <w:basedOn w:val="NoList"/>
    <w:pPr>
      <w:numPr>
        <w:numId w:val="13"/>
      </w:numPr>
    </w:pPr>
  </w:style>
  <w:style w:type="numbering" w:customStyle="1" w:styleId="WW8Num13">
    <w:name w:val="WW8Num13"/>
    <w:basedOn w:val="NoList"/>
    <w:pPr>
      <w:numPr>
        <w:numId w:val="14"/>
      </w:numPr>
    </w:pPr>
  </w:style>
  <w:style w:type="numbering" w:customStyle="1" w:styleId="WW8Num14">
    <w:name w:val="WW8Num14"/>
    <w:basedOn w:val="NoList"/>
    <w:pPr>
      <w:numPr>
        <w:numId w:val="15"/>
      </w:numPr>
    </w:pPr>
  </w:style>
  <w:style w:type="numbering" w:customStyle="1" w:styleId="WW8Num15">
    <w:name w:val="WW8Num15"/>
    <w:basedOn w:val="NoList"/>
    <w:pPr>
      <w:numPr>
        <w:numId w:val="16"/>
      </w:numPr>
    </w:pPr>
  </w:style>
  <w:style w:type="numbering" w:customStyle="1" w:styleId="WW8Num16">
    <w:name w:val="WW8Num16"/>
    <w:basedOn w:val="NoList"/>
    <w:pPr>
      <w:numPr>
        <w:numId w:val="17"/>
      </w:numPr>
    </w:pPr>
  </w:style>
  <w:style w:type="numbering" w:customStyle="1" w:styleId="WW8Num17">
    <w:name w:val="WW8Num17"/>
    <w:basedOn w:val="NoList"/>
    <w:pPr>
      <w:numPr>
        <w:numId w:val="18"/>
      </w:numPr>
    </w:pPr>
  </w:style>
  <w:style w:type="numbering" w:customStyle="1" w:styleId="WW8Num18">
    <w:name w:val="WW8Num18"/>
    <w:basedOn w:val="NoList"/>
    <w:pPr>
      <w:numPr>
        <w:numId w:val="19"/>
      </w:numPr>
    </w:pPr>
  </w:style>
  <w:style w:type="numbering" w:customStyle="1" w:styleId="WW8Num19">
    <w:name w:val="WW8Num19"/>
    <w:basedOn w:val="NoList"/>
    <w:pPr>
      <w:numPr>
        <w:numId w:val="20"/>
      </w:numPr>
    </w:pPr>
  </w:style>
  <w:style w:type="numbering" w:customStyle="1" w:styleId="WW8Num20">
    <w:name w:val="WW8Num20"/>
    <w:basedOn w:val="NoList"/>
    <w:pPr>
      <w:numPr>
        <w:numId w:val="21"/>
      </w:numPr>
    </w:pPr>
  </w:style>
  <w:style w:type="numbering" w:customStyle="1" w:styleId="WW8Num21">
    <w:name w:val="WW8Num21"/>
    <w:basedOn w:val="NoList"/>
    <w:pPr>
      <w:numPr>
        <w:numId w:val="22"/>
      </w:numPr>
    </w:pPr>
  </w:style>
  <w:style w:type="numbering" w:customStyle="1" w:styleId="WW8Num22">
    <w:name w:val="WW8Num22"/>
    <w:basedOn w:val="NoList"/>
    <w:pPr>
      <w:numPr>
        <w:numId w:val="23"/>
      </w:numPr>
    </w:pPr>
  </w:style>
  <w:style w:type="numbering" w:customStyle="1" w:styleId="WW8Num23">
    <w:name w:val="WW8Num23"/>
    <w:basedOn w:val="NoList"/>
    <w:pPr>
      <w:numPr>
        <w:numId w:val="24"/>
      </w:numPr>
    </w:pPr>
  </w:style>
  <w:style w:type="numbering" w:customStyle="1" w:styleId="WW8Num24">
    <w:name w:val="WW8Num24"/>
    <w:basedOn w:val="NoList"/>
    <w:pPr>
      <w:numPr>
        <w:numId w:val="25"/>
      </w:numPr>
    </w:pPr>
  </w:style>
  <w:style w:type="numbering" w:customStyle="1" w:styleId="WW8Num25">
    <w:name w:val="WW8Num25"/>
    <w:basedOn w:val="NoList"/>
    <w:pPr>
      <w:numPr>
        <w:numId w:val="26"/>
      </w:numPr>
    </w:pPr>
  </w:style>
  <w:style w:type="numbering" w:customStyle="1" w:styleId="WW8Num26">
    <w:name w:val="WW8Num26"/>
    <w:basedOn w:val="NoList"/>
    <w:pPr>
      <w:numPr>
        <w:numId w:val="27"/>
      </w:numPr>
    </w:pPr>
  </w:style>
  <w:style w:type="numbering" w:customStyle="1" w:styleId="WW8Num27">
    <w:name w:val="WW8Num27"/>
    <w:basedOn w:val="NoList"/>
    <w:pPr>
      <w:numPr>
        <w:numId w:val="28"/>
      </w:numPr>
    </w:pPr>
  </w:style>
  <w:style w:type="numbering" w:customStyle="1" w:styleId="WW8Num28">
    <w:name w:val="WW8Num28"/>
    <w:basedOn w:val="NoList"/>
    <w:pPr>
      <w:numPr>
        <w:numId w:val="29"/>
      </w:numPr>
    </w:pPr>
  </w:style>
  <w:style w:type="numbering" w:customStyle="1" w:styleId="WW8Num29">
    <w:name w:val="WW8Num29"/>
    <w:basedOn w:val="NoList"/>
    <w:pPr>
      <w:numPr>
        <w:numId w:val="30"/>
      </w:numPr>
    </w:pPr>
  </w:style>
  <w:style w:type="numbering" w:customStyle="1" w:styleId="WW8Num30">
    <w:name w:val="WW8Num30"/>
    <w:basedOn w:val="NoList"/>
    <w:pPr>
      <w:numPr>
        <w:numId w:val="31"/>
      </w:numPr>
    </w:pPr>
  </w:style>
  <w:style w:type="numbering" w:customStyle="1" w:styleId="WW8Num31">
    <w:name w:val="WW8Num31"/>
    <w:basedOn w:val="NoList"/>
    <w:pPr>
      <w:numPr>
        <w:numId w:val="32"/>
      </w:numPr>
    </w:pPr>
  </w:style>
  <w:style w:type="numbering" w:customStyle="1" w:styleId="WW8Num32">
    <w:name w:val="WW8Num32"/>
    <w:basedOn w:val="NoList"/>
    <w:pPr>
      <w:numPr>
        <w:numId w:val="33"/>
      </w:numPr>
    </w:pPr>
  </w:style>
  <w:style w:type="numbering" w:customStyle="1" w:styleId="WW8Num33">
    <w:name w:val="WW8Num33"/>
    <w:basedOn w:val="NoList"/>
    <w:pPr>
      <w:numPr>
        <w:numId w:val="34"/>
      </w:numPr>
    </w:pPr>
  </w:style>
  <w:style w:type="numbering" w:customStyle="1" w:styleId="Abb">
    <w:name w:val="Abb."/>
    <w:basedOn w:val="NoList"/>
    <w:pPr>
      <w:numPr>
        <w:numId w:val="35"/>
      </w:numPr>
    </w:pPr>
  </w:style>
  <w:style w:type="paragraph" w:styleId="TOCHeading">
    <w:name w:val="TOC Heading"/>
    <w:basedOn w:val="Heading1"/>
    <w:next w:val="Normal"/>
    <w:uiPriority w:val="39"/>
    <w:unhideWhenUsed/>
    <w:qFormat/>
    <w:rsid w:val="00DA04A0"/>
    <w:pPr>
      <w:keepLines/>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lang w:val="en-US" w:eastAsia="en-US"/>
    </w:rPr>
  </w:style>
  <w:style w:type="paragraph" w:styleId="TOC1">
    <w:name w:val="toc 1"/>
    <w:basedOn w:val="Normal"/>
    <w:next w:val="Normal"/>
    <w:autoRedefine/>
    <w:uiPriority w:val="39"/>
    <w:unhideWhenUsed/>
    <w:rsid w:val="00DA04A0"/>
    <w:pPr>
      <w:spacing w:after="100"/>
    </w:pPr>
  </w:style>
  <w:style w:type="paragraph" w:styleId="TOC2">
    <w:name w:val="toc 2"/>
    <w:basedOn w:val="Normal"/>
    <w:next w:val="Normal"/>
    <w:autoRedefine/>
    <w:uiPriority w:val="39"/>
    <w:unhideWhenUsed/>
    <w:rsid w:val="00DA04A0"/>
    <w:pPr>
      <w:spacing w:after="100"/>
      <w:ind w:left="240"/>
    </w:pPr>
  </w:style>
  <w:style w:type="character" w:styleId="Hyperlink">
    <w:name w:val="Hyperlink"/>
    <w:basedOn w:val="DefaultParagraphFont"/>
    <w:uiPriority w:val="99"/>
    <w:unhideWhenUsed/>
    <w:rsid w:val="00DA04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D5003-FF2D-44ED-935B-EC8A6C76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Radim</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Nyc Radim</cp:lastModifiedBy>
  <cp:revision>2</cp:revision>
  <dcterms:created xsi:type="dcterms:W3CDTF">2019-01-21T10:02:00Z</dcterms:created>
  <dcterms:modified xsi:type="dcterms:W3CDTF">2019-01-21T10:02:00Z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