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EE4F" w14:textId="2174D93E" w:rsidR="00D74831" w:rsidRPr="00746F8C" w:rsidRDefault="00D74831" w:rsidP="00D7483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Pierwszy element RISa to ten w lewym górnym rogu. Dalej są liczone w prawo do 16</w:t>
      </w:r>
      <w:r w:rsidRPr="00746F8C">
        <w:rPr>
          <w:rFonts w:cstheme="minorHAnsi"/>
          <w:sz w:val="20"/>
          <w:szCs w:val="20"/>
        </w:rPr>
        <w:t xml:space="preserve">, </w:t>
      </w:r>
      <w:r w:rsidRPr="00746F8C">
        <w:rPr>
          <w:rFonts w:cstheme="minorHAnsi"/>
          <w:sz w:val="20"/>
          <w:szCs w:val="20"/>
        </w:rPr>
        <w:t xml:space="preserve">17 to pierwszy w kolejnym wierszu znów od lewej itd. </w:t>
      </w:r>
    </w:p>
    <w:p w14:paraId="3AE16599" w14:textId="5701F8C3" w:rsidR="00D74831" w:rsidRPr="00746F8C" w:rsidRDefault="00D74831" w:rsidP="00D74831">
      <w:pPr>
        <w:pStyle w:val="ListParagraph"/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A978141" wp14:editId="02A65115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954270" cy="2232025"/>
            <wp:effectExtent l="0" t="0" r="0" b="0"/>
            <wp:wrapTight wrapText="bothSides">
              <wp:wrapPolygon edited="0">
                <wp:start x="0" y="0"/>
                <wp:lineTo x="0" y="21385"/>
                <wp:lineTo x="21511" y="21385"/>
                <wp:lineTo x="21511" y="0"/>
                <wp:lineTo x="0" y="0"/>
              </wp:wrapPolygon>
            </wp:wrapTight>
            <wp:docPr id="132812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81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08743" w14:textId="71F9C6C4" w:rsidR="00D74831" w:rsidRPr="00746F8C" w:rsidRDefault="00D74831" w:rsidP="00D74831">
      <w:pPr>
        <w:pStyle w:val="ListParagraph"/>
        <w:rPr>
          <w:rFonts w:cstheme="minorHAnsi"/>
          <w:sz w:val="20"/>
          <w:szCs w:val="20"/>
        </w:rPr>
      </w:pPr>
    </w:p>
    <w:p w14:paraId="121DF510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14374F08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27595BC3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7A420414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0580808E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332A79AF" w14:textId="77777777" w:rsidR="00D74831" w:rsidRDefault="00D74831" w:rsidP="00D74831">
      <w:pPr>
        <w:rPr>
          <w:rFonts w:cstheme="minorHAnsi"/>
          <w:sz w:val="20"/>
          <w:szCs w:val="20"/>
        </w:rPr>
      </w:pPr>
    </w:p>
    <w:p w14:paraId="43FE2A8C" w14:textId="77777777" w:rsidR="00A73E0C" w:rsidRPr="00746F8C" w:rsidRDefault="00A73E0C" w:rsidP="00D74831">
      <w:pPr>
        <w:rPr>
          <w:rFonts w:cstheme="minorHAnsi"/>
          <w:sz w:val="20"/>
          <w:szCs w:val="20"/>
        </w:rPr>
      </w:pPr>
    </w:p>
    <w:p w14:paraId="101726FD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162C626E" w14:textId="2ADA5BB0" w:rsidR="00D74831" w:rsidRPr="00746F8C" w:rsidRDefault="00D74831" w:rsidP="00D74831">
      <w:pPr>
        <w:pStyle w:val="ListParagraph"/>
        <w:numPr>
          <w:ilvl w:val="0"/>
          <w:numId w:val="1"/>
        </w:numPr>
        <w:tabs>
          <w:tab w:val="left" w:pos="1300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 xml:space="preserve"> RIS jest podzielony na 64 grupy po 4 </w:t>
      </w:r>
      <w:r w:rsidRPr="00746F8C">
        <w:rPr>
          <w:rFonts w:cstheme="minorHAnsi"/>
          <w:sz w:val="20"/>
          <w:szCs w:val="20"/>
        </w:rPr>
        <w:t>elementy</w:t>
      </w:r>
      <w:r w:rsidRPr="00746F8C">
        <w:rPr>
          <w:rFonts w:cstheme="minorHAnsi"/>
          <w:sz w:val="20"/>
          <w:szCs w:val="20"/>
        </w:rPr>
        <w:t xml:space="preserve"> - 4 w każdym wierszu. Sterujemy każdą grupą osobno.</w:t>
      </w:r>
      <w:r w:rsidRPr="00746F8C">
        <w:rPr>
          <w:rFonts w:cstheme="minorHAnsi"/>
          <w:sz w:val="20"/>
          <w:szCs w:val="20"/>
        </w:rPr>
        <w:t xml:space="preserve"> Zaznaczona została gr. 1</w:t>
      </w:r>
    </w:p>
    <w:p w14:paraId="4F4FD699" w14:textId="15FC35FA" w:rsidR="00D74831" w:rsidRPr="00746F8C" w:rsidRDefault="00D74831" w:rsidP="00D74831">
      <w:pPr>
        <w:pStyle w:val="ListParagraph"/>
        <w:tabs>
          <w:tab w:val="left" w:pos="1300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3480A37" wp14:editId="07AF636F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5028565" cy="2268855"/>
            <wp:effectExtent l="0" t="0" r="635" b="0"/>
            <wp:wrapTight wrapText="bothSides">
              <wp:wrapPolygon edited="0">
                <wp:start x="0" y="0"/>
                <wp:lineTo x="0" y="21401"/>
                <wp:lineTo x="21521" y="21401"/>
                <wp:lineTo x="21521" y="0"/>
                <wp:lineTo x="0" y="0"/>
              </wp:wrapPolygon>
            </wp:wrapTight>
            <wp:docPr id="116736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28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067A6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10989E4D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238B17E8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4B86A884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5B1E1465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469F9861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357CE5F2" w14:textId="77777777" w:rsidR="00D74831" w:rsidRPr="00746F8C" w:rsidRDefault="00D74831" w:rsidP="00D74831">
      <w:pPr>
        <w:rPr>
          <w:rFonts w:cstheme="minorHAnsi"/>
          <w:sz w:val="20"/>
          <w:szCs w:val="20"/>
        </w:rPr>
      </w:pPr>
    </w:p>
    <w:p w14:paraId="51FABB9E" w14:textId="77777777" w:rsidR="00D74831" w:rsidRDefault="00D74831" w:rsidP="00D74831">
      <w:pPr>
        <w:rPr>
          <w:rFonts w:cstheme="minorHAnsi"/>
          <w:sz w:val="20"/>
          <w:szCs w:val="20"/>
        </w:rPr>
      </w:pPr>
    </w:p>
    <w:p w14:paraId="34FEAF47" w14:textId="77777777" w:rsidR="00F62A17" w:rsidRPr="00746F8C" w:rsidRDefault="00F62A17" w:rsidP="00D74831">
      <w:pPr>
        <w:rPr>
          <w:rFonts w:cstheme="minorHAnsi"/>
          <w:sz w:val="20"/>
          <w:szCs w:val="20"/>
        </w:rPr>
      </w:pPr>
    </w:p>
    <w:p w14:paraId="62BE0EEA" w14:textId="6719B4FE" w:rsidR="00D74831" w:rsidRPr="00746F8C" w:rsidRDefault="00D74831" w:rsidP="00D74831">
      <w:pPr>
        <w:pStyle w:val="ListParagraph"/>
        <w:numPr>
          <w:ilvl w:val="0"/>
          <w:numId w:val="1"/>
        </w:numPr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Sterowanie polega na wysłaniu do RISA odpowiedniej wartości szesnastkowej oznaczającej które elementy w grupie mają być włączone, pozycja tej wartości w całej wiadomości określa której grupy dotyczy. I tak:</w:t>
      </w:r>
    </w:p>
    <w:p w14:paraId="4B494664" w14:textId="78D4490D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8 - 1000 – tylko pierwszy element w grupie uruchomiony</w:t>
      </w:r>
    </w:p>
    <w:p w14:paraId="1FF2798E" w14:textId="141AC9BE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9 - 1001 – pierwszy i ostatni, itd.</w:t>
      </w:r>
    </w:p>
    <w:p w14:paraId="4B30ABF2" w14:textId="6FEC3506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 xml:space="preserve">A - 1010 </w:t>
      </w:r>
    </w:p>
    <w:p w14:paraId="6BD44798" w14:textId="527E0D4B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B - 1011</w:t>
      </w:r>
    </w:p>
    <w:p w14:paraId="49E3BFB2" w14:textId="48D0D93A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C - 1100</w:t>
      </w:r>
    </w:p>
    <w:p w14:paraId="09A342F7" w14:textId="0F2A5DE4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D - 1101</w:t>
      </w:r>
    </w:p>
    <w:p w14:paraId="00F649C2" w14:textId="5CEDADAD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E -  1110</w:t>
      </w:r>
    </w:p>
    <w:p w14:paraId="200A6F32" w14:textId="7DE684D4" w:rsidR="00F62A17" w:rsidRPr="00F62A17" w:rsidRDefault="00D74831" w:rsidP="00F62A17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F -  1111</w:t>
      </w:r>
    </w:p>
    <w:p w14:paraId="495AC6C9" w14:textId="77777777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</w:p>
    <w:p w14:paraId="509CDE61" w14:textId="028CB597" w:rsidR="00D74831" w:rsidRDefault="00155D00" w:rsidP="00D74831">
      <w:pPr>
        <w:pStyle w:val="ListParagraph"/>
        <w:numPr>
          <w:ilvl w:val="0"/>
          <w:numId w:val="1"/>
        </w:numPr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 xml:space="preserve">W ciągu </w:t>
      </w:r>
      <w:r w:rsidR="00D74831" w:rsidRPr="00746F8C">
        <w:rPr>
          <w:rFonts w:cstheme="minorHAnsi"/>
          <w:sz w:val="20"/>
          <w:szCs w:val="20"/>
        </w:rPr>
        <w:t>Pozycja maksymalnie z lewej (MSB) dotyczy gr. 1, a ta z prawej (LSB)  gr. 256 (ostatniej).</w:t>
      </w:r>
    </w:p>
    <w:p w14:paraId="23E33849" w14:textId="77777777" w:rsidR="00F62A17" w:rsidRPr="00746F8C" w:rsidRDefault="00F62A17" w:rsidP="00F62A17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</w:p>
    <w:p w14:paraId="65D39941" w14:textId="64D879E2" w:rsidR="00D74831" w:rsidRPr="00746F8C" w:rsidRDefault="00D74831" w:rsidP="00D74831">
      <w:pPr>
        <w:pStyle w:val="ListParagraph"/>
        <w:numPr>
          <w:ilvl w:val="0"/>
          <w:numId w:val="1"/>
        </w:numPr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Przykładowo ciąg:</w:t>
      </w:r>
    </w:p>
    <w:p w14:paraId="1A832C28" w14:textId="319F3FB7" w:rsidR="00D74831" w:rsidRPr="00746F8C" w:rsidRDefault="00D74831" w:rsidP="00D74831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!0X</w:t>
      </w:r>
      <w:r w:rsidRPr="00746F8C">
        <w:rPr>
          <w:rFonts w:cstheme="minorHAnsi"/>
          <w:sz w:val="20"/>
          <w:szCs w:val="20"/>
        </w:rPr>
        <w:t>8</w:t>
      </w:r>
      <w:r w:rsidRPr="00746F8C">
        <w:rPr>
          <w:rFonts w:cstheme="minorHAnsi"/>
          <w:sz w:val="20"/>
          <w:szCs w:val="20"/>
        </w:rPr>
        <w:t>000000000000000000000000000000000000000000000000000000000000000</w:t>
      </w:r>
    </w:p>
    <w:p w14:paraId="578F9566" w14:textId="652EAF63" w:rsidR="00D74831" w:rsidRPr="00746F8C" w:rsidRDefault="00D74831" w:rsidP="00155D00">
      <w:pPr>
        <w:pStyle w:val="ListParagraph"/>
        <w:tabs>
          <w:tab w:val="left" w:pos="1206"/>
        </w:tabs>
        <w:rPr>
          <w:rFonts w:cstheme="minorHAnsi"/>
          <w:sz w:val="20"/>
          <w:szCs w:val="20"/>
        </w:rPr>
      </w:pPr>
      <w:r w:rsidRPr="00746F8C">
        <w:rPr>
          <w:rFonts w:cstheme="minorHAnsi"/>
          <w:sz w:val="20"/>
          <w:szCs w:val="20"/>
        </w:rPr>
        <w:t>Oznacza, że zostanie uruchomiony tylko element 1 w gr. 1.</w:t>
      </w:r>
    </w:p>
    <w:sectPr w:rsidR="00D74831" w:rsidRPr="0074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3877"/>
    <w:multiLevelType w:val="hybridMultilevel"/>
    <w:tmpl w:val="B70863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24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31"/>
    <w:rsid w:val="00155D00"/>
    <w:rsid w:val="00746F8C"/>
    <w:rsid w:val="008B0459"/>
    <w:rsid w:val="00A73E0C"/>
    <w:rsid w:val="00D74831"/>
    <w:rsid w:val="00F6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8167"/>
  <w15:chartTrackingRefBased/>
  <w15:docId w15:val="{3F88FF06-C3C0-42B8-82ED-48AE6EC6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Garczyk</dc:creator>
  <cp:keywords/>
  <dc:description/>
  <cp:lastModifiedBy>Marcel Garczyk</cp:lastModifiedBy>
  <cp:revision>9</cp:revision>
  <dcterms:created xsi:type="dcterms:W3CDTF">2024-02-26T13:10:00Z</dcterms:created>
  <dcterms:modified xsi:type="dcterms:W3CDTF">2024-02-26T13:22:00Z</dcterms:modified>
</cp:coreProperties>
</file>