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5040E" w14:textId="54D755E2" w:rsidR="006C13B4" w:rsidRDefault="006C13B4" w:rsidP="006C13B4">
      <w:pPr>
        <w:jc w:val="lowKashida"/>
        <w:rPr>
          <w:color w:val="000000"/>
          <w:sz w:val="27"/>
          <w:szCs w:val="27"/>
          <w:shd w:val="clear" w:color="auto" w:fill="FFFFFF"/>
        </w:rPr>
      </w:pPr>
    </w:p>
    <w:p w14:paraId="208F04C4" w14:textId="17D9221B" w:rsidR="006C13B4" w:rsidRDefault="0043282A" w:rsidP="0043282A">
      <w:pPr>
        <w:jc w:val="center"/>
        <w:rPr>
          <w:color w:val="000000"/>
          <w:sz w:val="27"/>
          <w:szCs w:val="27"/>
          <w:shd w:val="clear" w:color="auto" w:fill="FFFFFF"/>
        </w:rPr>
      </w:pPr>
      <w:r>
        <w:rPr>
          <w:color w:val="000000"/>
          <w:sz w:val="27"/>
          <w:szCs w:val="27"/>
          <w:shd w:val="clear" w:color="auto" w:fill="FFFFFF"/>
        </w:rPr>
        <w:t>Coulomb’s Law Lab</w:t>
      </w:r>
    </w:p>
    <w:p w14:paraId="29B687A8" w14:textId="77777777" w:rsidR="006C13B4" w:rsidRDefault="006C13B4" w:rsidP="006C13B4">
      <w:pPr>
        <w:jc w:val="lowKashida"/>
        <w:rPr>
          <w:color w:val="000000"/>
          <w:sz w:val="27"/>
          <w:szCs w:val="27"/>
          <w:shd w:val="clear" w:color="auto" w:fill="FFFFFF"/>
        </w:rPr>
      </w:pPr>
    </w:p>
    <w:p w14:paraId="52F82212" w14:textId="77777777" w:rsidR="006C13B4" w:rsidRDefault="006C13B4" w:rsidP="006C13B4">
      <w:pPr>
        <w:rPr>
          <w:rFonts w:asciiTheme="majorBidi" w:hAnsiTheme="majorBidi" w:cstheme="majorBidi"/>
          <w:b/>
          <w:bCs/>
        </w:rPr>
      </w:pPr>
    </w:p>
    <w:p w14:paraId="143FDFA3" w14:textId="5BFB452B" w:rsidR="006C13B4" w:rsidRDefault="006C13B4" w:rsidP="006C13B4">
      <w:pPr>
        <w:pBdr>
          <w:bottom w:val="single" w:sz="6" w:space="1" w:color="auto"/>
        </w:pBdr>
        <w:rPr>
          <w:rFonts w:asciiTheme="majorBidi" w:hAnsiTheme="majorBidi" w:cstheme="majorBidi"/>
          <w:b/>
          <w:bCs/>
          <w:sz w:val="28"/>
          <w:szCs w:val="28"/>
        </w:rPr>
      </w:pPr>
      <w:r>
        <w:rPr>
          <w:rFonts w:asciiTheme="majorBidi" w:hAnsiTheme="majorBidi" w:cstheme="majorBidi"/>
          <w:b/>
          <w:bCs/>
        </w:rPr>
        <w:t xml:space="preserve">Name :                                                                                                 </w:t>
      </w:r>
    </w:p>
    <w:p w14:paraId="7173348C" w14:textId="77777777" w:rsidR="006C13B4" w:rsidRDefault="006C13B4" w:rsidP="006C13B4">
      <w:pPr>
        <w:jc w:val="lowKashida"/>
        <w:rPr>
          <w:color w:val="000000"/>
          <w:sz w:val="27"/>
          <w:szCs w:val="27"/>
          <w:shd w:val="clear" w:color="auto" w:fill="FFFFFF"/>
        </w:rPr>
      </w:pPr>
      <w:r>
        <w:rPr>
          <w:color w:val="000000"/>
          <w:sz w:val="27"/>
          <w:szCs w:val="27"/>
          <w:shd w:val="clear" w:color="auto" w:fill="FFFFFF"/>
        </w:rPr>
        <w:t xml:space="preserve">This activity consists of two Parts </w:t>
      </w:r>
    </w:p>
    <w:p w14:paraId="6BB3D1DF" w14:textId="76E14106" w:rsidR="006C13B4" w:rsidRDefault="006C13B4" w:rsidP="006248C1">
      <w:pPr>
        <w:jc w:val="lowKashida"/>
        <w:rPr>
          <w:rFonts w:cs="Traditional Arabic"/>
          <w:color w:val="000000"/>
          <w:sz w:val="27"/>
          <w:szCs w:val="27"/>
          <w:shd w:val="clear" w:color="auto" w:fill="FFFFFF"/>
        </w:rPr>
      </w:pPr>
      <w:r>
        <w:rPr>
          <w:color w:val="000000"/>
          <w:sz w:val="27"/>
          <w:szCs w:val="27"/>
          <w:shd w:val="clear" w:color="auto" w:fill="FFFFFF"/>
        </w:rPr>
        <w:t xml:space="preserve">Part </w:t>
      </w:r>
      <w:r w:rsidR="0092130A">
        <w:rPr>
          <w:color w:val="000000"/>
          <w:sz w:val="27"/>
          <w:szCs w:val="27"/>
          <w:shd w:val="clear" w:color="auto" w:fill="FFFFFF"/>
        </w:rPr>
        <w:t>one:</w:t>
      </w:r>
      <w:r>
        <w:rPr>
          <w:color w:val="000000"/>
          <w:sz w:val="27"/>
          <w:szCs w:val="27"/>
          <w:shd w:val="clear" w:color="auto" w:fill="FFFFFF"/>
        </w:rPr>
        <w:t xml:space="preserve"> </w:t>
      </w:r>
      <w:r w:rsidR="0092130A">
        <w:rPr>
          <w:color w:val="000000"/>
          <w:sz w:val="27"/>
          <w:szCs w:val="27"/>
          <w:shd w:val="clear" w:color="auto" w:fill="FFFFFF"/>
        </w:rPr>
        <w:t>Electic</w:t>
      </w:r>
      <w:r w:rsidR="006248C1">
        <w:rPr>
          <w:color w:val="000000"/>
          <w:sz w:val="27"/>
          <w:szCs w:val="27"/>
          <w:shd w:val="clear" w:color="auto" w:fill="FFFFFF"/>
        </w:rPr>
        <w:t xml:space="preserve"> force versus distance</w:t>
      </w:r>
      <w:r>
        <w:rPr>
          <w:color w:val="000000"/>
          <w:sz w:val="27"/>
          <w:szCs w:val="27"/>
          <w:shd w:val="clear" w:color="auto" w:fill="FFFFFF"/>
        </w:rPr>
        <w:t>.</w:t>
      </w:r>
    </w:p>
    <w:p w14:paraId="6C875151" w14:textId="77777777" w:rsidR="006C13B4" w:rsidRDefault="006C13B4" w:rsidP="006248C1">
      <w:pPr>
        <w:pBdr>
          <w:bottom w:val="single" w:sz="12" w:space="1" w:color="auto"/>
        </w:pBdr>
        <w:jc w:val="lowKashida"/>
        <w:rPr>
          <w:color w:val="000000"/>
          <w:sz w:val="27"/>
          <w:szCs w:val="27"/>
          <w:shd w:val="clear" w:color="auto" w:fill="FFFFFF"/>
        </w:rPr>
      </w:pPr>
      <w:r>
        <w:rPr>
          <w:color w:val="000000"/>
          <w:sz w:val="27"/>
          <w:szCs w:val="27"/>
          <w:shd w:val="clear" w:color="auto" w:fill="FFFFFF"/>
        </w:rPr>
        <w:t xml:space="preserve">Part two: </w:t>
      </w:r>
      <w:r w:rsidR="006248C1">
        <w:rPr>
          <w:color w:val="000000"/>
          <w:sz w:val="27"/>
          <w:szCs w:val="27"/>
          <w:shd w:val="clear" w:color="auto" w:fill="FFFFFF"/>
        </w:rPr>
        <w:t>Electric</w:t>
      </w:r>
      <w:r>
        <w:rPr>
          <w:color w:val="000000"/>
          <w:sz w:val="27"/>
          <w:szCs w:val="27"/>
          <w:shd w:val="clear" w:color="auto" w:fill="FFFFFF"/>
        </w:rPr>
        <w:t xml:space="preserve"> forces </w:t>
      </w:r>
      <w:r w:rsidR="006248C1">
        <w:rPr>
          <w:color w:val="000000"/>
          <w:sz w:val="27"/>
          <w:szCs w:val="27"/>
          <w:shd w:val="clear" w:color="auto" w:fill="FFFFFF"/>
        </w:rPr>
        <w:t>versus charge.</w:t>
      </w:r>
    </w:p>
    <w:p w14:paraId="1E4793A1" w14:textId="77777777" w:rsidR="00BF2A86" w:rsidRDefault="00BF2A86" w:rsidP="006248C1">
      <w:pPr>
        <w:jc w:val="lowKashida"/>
        <w:rPr>
          <w:color w:val="000000"/>
          <w:sz w:val="27"/>
          <w:szCs w:val="27"/>
          <w:shd w:val="clear" w:color="auto" w:fill="FFFFFF"/>
        </w:rPr>
      </w:pPr>
      <w:r>
        <w:rPr>
          <w:color w:val="000000"/>
          <w:sz w:val="27"/>
          <w:szCs w:val="27"/>
          <w:shd w:val="clear" w:color="auto" w:fill="FFFFFF"/>
        </w:rPr>
        <w:t xml:space="preserve">To be familiar with </w:t>
      </w:r>
      <w:r w:rsidR="006248C1">
        <w:rPr>
          <w:color w:val="000000"/>
          <w:sz w:val="27"/>
          <w:szCs w:val="27"/>
          <w:shd w:val="clear" w:color="auto" w:fill="FFFFFF"/>
        </w:rPr>
        <w:t xml:space="preserve">the electrostatic force magnitude direction and the parameters </w:t>
      </w:r>
      <w:r w:rsidR="0092130A">
        <w:rPr>
          <w:color w:val="000000"/>
          <w:sz w:val="27"/>
          <w:szCs w:val="27"/>
          <w:shd w:val="clear" w:color="auto" w:fill="FFFFFF"/>
        </w:rPr>
        <w:t>affect</w:t>
      </w:r>
      <w:r w:rsidR="006248C1">
        <w:rPr>
          <w:color w:val="000000"/>
          <w:sz w:val="27"/>
          <w:szCs w:val="27"/>
          <w:shd w:val="clear" w:color="auto" w:fill="FFFFFF"/>
        </w:rPr>
        <w:t xml:space="preserve"> this force</w:t>
      </w:r>
      <w:r>
        <w:rPr>
          <w:color w:val="000000"/>
          <w:sz w:val="27"/>
          <w:szCs w:val="27"/>
          <w:shd w:val="clear" w:color="auto" w:fill="FFFFFF"/>
        </w:rPr>
        <w:t xml:space="preserve"> using Phet simulation open the following link and play with it.</w:t>
      </w:r>
    </w:p>
    <w:p w14:paraId="3AF73D10" w14:textId="77777777" w:rsidR="00BF2A86" w:rsidRDefault="00BF2A86" w:rsidP="00BF2A86">
      <w:pPr>
        <w:jc w:val="lowKashida"/>
        <w:rPr>
          <w:color w:val="000000"/>
          <w:sz w:val="27"/>
          <w:szCs w:val="27"/>
          <w:shd w:val="clear" w:color="auto" w:fill="FFFFFF"/>
        </w:rPr>
      </w:pPr>
    </w:p>
    <w:p w14:paraId="39EE63C8" w14:textId="77777777" w:rsidR="007F2E41" w:rsidRDefault="004E323E" w:rsidP="007F2E41">
      <w:hyperlink r:id="rId11" w:history="1">
        <w:r w:rsidR="006248C1" w:rsidRPr="006248C1">
          <w:rPr>
            <w:color w:val="0000FF"/>
            <w:u w:val="single"/>
          </w:rPr>
          <w:t>https://phet.colorado.edu/sims/html/coulombs-law/latest/coulombs-law_en.html</w:t>
        </w:r>
      </w:hyperlink>
    </w:p>
    <w:p w14:paraId="0976C8C0" w14:textId="77777777" w:rsidR="007F2E41" w:rsidRPr="00D807D5" w:rsidRDefault="007F2E41" w:rsidP="007F2E41">
      <w:pPr>
        <w:rPr>
          <w:b/>
          <w:bCs/>
          <w:u w:val="single"/>
        </w:rPr>
      </w:pPr>
      <w:r w:rsidRPr="00D807D5">
        <w:rPr>
          <w:b/>
          <w:bCs/>
          <w:u w:val="single"/>
        </w:rPr>
        <w:t>Objectives</w:t>
      </w:r>
      <w:r>
        <w:rPr>
          <w:b/>
          <w:bCs/>
          <w:u w:val="single"/>
        </w:rPr>
        <w:t>:</w:t>
      </w:r>
    </w:p>
    <w:p w14:paraId="2D00201A" w14:textId="77777777" w:rsidR="00B44562" w:rsidRDefault="00B44562" w:rsidP="00B44562">
      <w:pPr>
        <w:pStyle w:val="ListParagraph"/>
        <w:numPr>
          <w:ilvl w:val="0"/>
          <w:numId w:val="38"/>
        </w:numPr>
      </w:pPr>
      <w:r>
        <w:t xml:space="preserve">Satisfy </w:t>
      </w:r>
      <w:r w:rsidR="00CC793C">
        <w:t>Coulomb’s</w:t>
      </w:r>
      <w:r>
        <w:t xml:space="preserve"> law </w:t>
      </w:r>
      <w:r w:rsidR="00CC793C">
        <w:t>experimentally</w:t>
      </w:r>
      <w:r>
        <w:t xml:space="preserve"> </w:t>
      </w:r>
    </w:p>
    <w:p w14:paraId="78DC61AE" w14:textId="77777777" w:rsidR="007F2E41" w:rsidRDefault="00B44562" w:rsidP="00CC793C">
      <w:pPr>
        <w:pStyle w:val="ListParagraph"/>
        <w:numPr>
          <w:ilvl w:val="0"/>
          <w:numId w:val="38"/>
        </w:numPr>
      </w:pPr>
      <w:r>
        <w:t xml:space="preserve">Study the parameters that </w:t>
      </w:r>
      <w:r w:rsidR="00CC793C">
        <w:t>affect</w:t>
      </w:r>
      <w:r>
        <w:t xml:space="preserve"> the electric force.</w:t>
      </w:r>
      <w:r w:rsidR="00CC793C">
        <w:t xml:space="preserve"> (distance and charge</w:t>
      </w:r>
      <w:r>
        <w:t xml:space="preserve"> </w:t>
      </w:r>
    </w:p>
    <w:p w14:paraId="399C410E" w14:textId="77777777" w:rsidR="00B44562" w:rsidRPr="00D807D5" w:rsidRDefault="00B44562" w:rsidP="00B44562">
      <w:r>
        <w:t xml:space="preserve">      3- </w:t>
      </w:r>
      <w:r w:rsidR="00CC793C">
        <w:t xml:space="preserve"> </w:t>
      </w:r>
      <w:r>
        <w:t>Find experimentally the electric constant k</w:t>
      </w:r>
    </w:p>
    <w:p w14:paraId="3A787ED8" w14:textId="77777777" w:rsidR="006248C1" w:rsidRDefault="007F2E41" w:rsidP="007F2E41">
      <w:pPr>
        <w:rPr>
          <w:b/>
          <w:bCs/>
          <w:u w:val="single"/>
        </w:rPr>
      </w:pPr>
      <w:r w:rsidRPr="00D807D5">
        <w:rPr>
          <w:b/>
          <w:bCs/>
          <w:u w:val="single"/>
        </w:rPr>
        <w:t>Theoretical Background</w:t>
      </w:r>
      <w:r>
        <w:rPr>
          <w:b/>
          <w:bCs/>
          <w:u w:val="single"/>
        </w:rPr>
        <w:t>:</w:t>
      </w:r>
    </w:p>
    <w:p w14:paraId="3BA6E642" w14:textId="77777777" w:rsidR="007F2E41" w:rsidRPr="00D807D5" w:rsidRDefault="007F2E41" w:rsidP="007F2E41">
      <w:pPr>
        <w:rPr>
          <w:b/>
          <w:bCs/>
          <w:u w:val="single"/>
        </w:rPr>
      </w:pPr>
      <w:r w:rsidRPr="00D807D5">
        <w:rPr>
          <w:b/>
          <w:bCs/>
          <w:u w:val="single"/>
        </w:rPr>
        <w:t xml:space="preserve">  </w:t>
      </w:r>
    </w:p>
    <w:p w14:paraId="0CDC37E3" w14:textId="77777777" w:rsidR="006248C1" w:rsidRDefault="006248C1" w:rsidP="0063133E">
      <w:pPr>
        <w:jc w:val="both"/>
      </w:pPr>
      <w:r>
        <w:t>Coulomb’s Law: “The magnitude of the electric force that a particle exerts on another is directly proportional to the product of their charges and inversely proportional to the square of the distance between them.” Mathematically, the magnitude of this electrostatic force F</w:t>
      </w:r>
      <w:r w:rsidR="0063133E">
        <w:rPr>
          <w:vertAlign w:val="subscript"/>
        </w:rPr>
        <w:t>E</w:t>
      </w:r>
      <w:r>
        <w:t xml:space="preserve"> act</w:t>
      </w:r>
      <w:r w:rsidR="0063133E">
        <w:t>ing on two charged particles (q</w:t>
      </w:r>
      <w:r w:rsidR="0063133E">
        <w:rPr>
          <w:vertAlign w:val="subscript"/>
        </w:rPr>
        <w:t>1</w:t>
      </w:r>
      <w:r>
        <w:t xml:space="preserve">, </w:t>
      </w:r>
      <w:r w:rsidR="0063133E">
        <w:t>q</w:t>
      </w:r>
      <w:r w:rsidR="0063133E">
        <w:rPr>
          <w:vertAlign w:val="subscript"/>
        </w:rPr>
        <w:t>2</w:t>
      </w:r>
      <w:r>
        <w:t xml:space="preserve">) is expressed as: </w:t>
      </w:r>
    </w:p>
    <w:p w14:paraId="7758C4FF" w14:textId="77777777" w:rsidR="009C6C13" w:rsidRDefault="009C6C13" w:rsidP="00CC328B">
      <w:pPr>
        <w:jc w:val="center"/>
      </w:pPr>
      <w:r>
        <w:t>F</w:t>
      </w:r>
      <w:r w:rsidR="0063133E">
        <w:rPr>
          <w:vertAlign w:val="subscript"/>
        </w:rPr>
        <w:t xml:space="preserve">E </w:t>
      </w:r>
      <w:r>
        <w:t>=</w:t>
      </w:r>
      <w:r w:rsidR="0063133E">
        <w:t xml:space="preserve"> </w:t>
      </w:r>
      <w:r>
        <w:t>k</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p>
    <w:p w14:paraId="238A5A0F" w14:textId="77777777" w:rsidR="009E3E45" w:rsidRDefault="0063133E" w:rsidP="00B44562">
      <w:pPr>
        <w:jc w:val="center"/>
      </w:pPr>
      <w:r>
        <w:t>Where</w:t>
      </w:r>
      <w:r w:rsidR="006248C1">
        <w:t xml:space="preserve"> r is the separation distance between the </w:t>
      </w:r>
      <w:r w:rsidR="00B44562">
        <w:t xml:space="preserve">charged </w:t>
      </w:r>
      <w:r w:rsidR="006248C1">
        <w:t>objects and k is a constant of proportionality, called the Coulomb constant, k = 9.0 × 10</w:t>
      </w:r>
      <w:r w:rsidR="006248C1" w:rsidRPr="006248C1">
        <w:rPr>
          <w:vertAlign w:val="superscript"/>
        </w:rPr>
        <w:t>9</w:t>
      </w:r>
      <w:r w:rsidR="006248C1">
        <w:t xml:space="preserve"> Nm</w:t>
      </w:r>
      <w:r w:rsidR="006248C1" w:rsidRPr="006248C1">
        <w:rPr>
          <w:vertAlign w:val="superscript"/>
        </w:rPr>
        <w:t>2</w:t>
      </w:r>
      <w:r w:rsidR="006248C1">
        <w:t>/C</w:t>
      </w:r>
      <w:r w:rsidR="006248C1" w:rsidRPr="006248C1">
        <w:rPr>
          <w:vertAlign w:val="superscript"/>
        </w:rPr>
        <w:t>2</w:t>
      </w:r>
      <w:r w:rsidR="006248C1">
        <w:t xml:space="preserve">. </w:t>
      </w:r>
    </w:p>
    <w:p w14:paraId="0DADA8D3" w14:textId="77777777" w:rsidR="009E3E45" w:rsidRPr="00B44562" w:rsidRDefault="00B44562" w:rsidP="007F2E41">
      <w:pPr>
        <w:jc w:val="both"/>
        <w:rPr>
          <w:b/>
          <w:bCs/>
          <w:u w:val="single"/>
        </w:rPr>
      </w:pPr>
      <w:r w:rsidRPr="00B44562">
        <w:rPr>
          <w:b/>
          <w:bCs/>
          <w:u w:val="single"/>
        </w:rPr>
        <w:t>Part one:</w:t>
      </w:r>
    </w:p>
    <w:p w14:paraId="5A32630B" w14:textId="77777777" w:rsidR="009E3E45" w:rsidRDefault="00B44562" w:rsidP="007F2E41">
      <w:pPr>
        <w:jc w:val="both"/>
      </w:pPr>
      <w:r>
        <w:t>To satisfy the objectives do the following steps.</w:t>
      </w:r>
    </w:p>
    <w:p w14:paraId="5A0E8645" w14:textId="77777777" w:rsidR="00CC328B" w:rsidRDefault="00CC328B" w:rsidP="007F2E41">
      <w:pPr>
        <w:jc w:val="both"/>
      </w:pPr>
    </w:p>
    <w:p w14:paraId="7A41E6C5" w14:textId="77777777" w:rsidR="00CC328B" w:rsidRDefault="00B44562" w:rsidP="00CC328B">
      <w:pPr>
        <w:pStyle w:val="ListParagraph"/>
        <w:numPr>
          <w:ilvl w:val="0"/>
          <w:numId w:val="37"/>
        </w:numPr>
        <w:jc w:val="both"/>
      </w:pPr>
      <w:r>
        <w:t>Click on the following link and fix the charge q</w:t>
      </w:r>
      <w:r w:rsidRPr="00B44562">
        <w:rPr>
          <w:vertAlign w:val="subscript"/>
        </w:rPr>
        <w:t>1</w:t>
      </w:r>
      <w:r>
        <w:t xml:space="preserve"> and q</w:t>
      </w:r>
      <w:r w:rsidRPr="00B44562">
        <w:rPr>
          <w:vertAlign w:val="subscript"/>
        </w:rPr>
        <w:t>2</w:t>
      </w:r>
      <w:r>
        <w:t xml:space="preserve"> write their values in the table 1.</w:t>
      </w:r>
    </w:p>
    <w:p w14:paraId="4D3F0E60" w14:textId="77777777" w:rsidR="00CC328B" w:rsidRDefault="00CC328B" w:rsidP="00CC328B">
      <w:pPr>
        <w:pStyle w:val="ListParagraph"/>
        <w:jc w:val="both"/>
      </w:pPr>
    </w:p>
    <w:p w14:paraId="071747A1" w14:textId="77777777" w:rsidR="00CC328B" w:rsidRDefault="004E323E" w:rsidP="00CC328B">
      <w:pPr>
        <w:pStyle w:val="ListParagraph"/>
        <w:jc w:val="both"/>
      </w:pPr>
      <w:hyperlink r:id="rId12" w:history="1">
        <w:r w:rsidR="00CC328B" w:rsidRPr="00CF00F2">
          <w:rPr>
            <w:rStyle w:val="Hyperlink"/>
          </w:rPr>
          <w:t>https://phet.colorado.edu/sims/html/coulombs-law/latest/coulombs-law_en.html</w:t>
        </w:r>
      </w:hyperlink>
    </w:p>
    <w:p w14:paraId="23239B4B" w14:textId="77777777" w:rsidR="00CC328B" w:rsidRDefault="00CC328B" w:rsidP="00CC328B">
      <w:pPr>
        <w:jc w:val="both"/>
      </w:pPr>
    </w:p>
    <w:p w14:paraId="280961BE" w14:textId="77777777" w:rsidR="00CC328B" w:rsidRDefault="00CC328B" w:rsidP="00CC328B">
      <w:pPr>
        <w:pStyle w:val="ListParagraph"/>
        <w:jc w:val="both"/>
      </w:pPr>
      <w:r>
        <w:rPr>
          <w:noProof/>
        </w:rPr>
        <w:drawing>
          <wp:anchor distT="0" distB="0" distL="114300" distR="114300" simplePos="0" relativeHeight="251735040" behindDoc="1" locked="0" layoutInCell="1" allowOverlap="1" wp14:anchorId="1970D28E" wp14:editId="184A5433">
            <wp:simplePos x="0" y="0"/>
            <wp:positionH relativeFrom="column">
              <wp:posOffset>177800</wp:posOffset>
            </wp:positionH>
            <wp:positionV relativeFrom="paragraph">
              <wp:posOffset>131445</wp:posOffset>
            </wp:positionV>
            <wp:extent cx="5833110" cy="2669540"/>
            <wp:effectExtent l="0" t="0" r="0" b="0"/>
            <wp:wrapThrough wrapText="bothSides">
              <wp:wrapPolygon edited="0">
                <wp:start x="0" y="0"/>
                <wp:lineTo x="0" y="21425"/>
                <wp:lineTo x="21515" y="21425"/>
                <wp:lineTo x="21515" y="0"/>
                <wp:lineTo x="0" y="0"/>
              </wp:wrapPolygon>
            </wp:wrapThrough>
            <wp:docPr id="19" name="Picture 19" descr="C:\Users\DELL01\Downloads\Coulomb's Law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01\Downloads\Coulomb's Law screensh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3110" cy="2669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F7732B" w14:textId="77777777" w:rsidR="00CC328B" w:rsidRDefault="00CC328B" w:rsidP="00CC328B">
      <w:pPr>
        <w:pStyle w:val="ListParagraph"/>
        <w:jc w:val="both"/>
      </w:pPr>
    </w:p>
    <w:p w14:paraId="5209F47D" w14:textId="77777777" w:rsidR="00CC328B" w:rsidRDefault="00CC328B" w:rsidP="00CC328B">
      <w:pPr>
        <w:pStyle w:val="ListParagraph"/>
        <w:jc w:val="both"/>
      </w:pPr>
    </w:p>
    <w:p w14:paraId="62F53E44" w14:textId="77777777" w:rsidR="00CC328B" w:rsidRDefault="00CC328B" w:rsidP="00CC328B">
      <w:pPr>
        <w:pStyle w:val="ListParagraph"/>
        <w:jc w:val="both"/>
      </w:pPr>
    </w:p>
    <w:p w14:paraId="7562B541" w14:textId="77777777" w:rsidR="00CC328B" w:rsidRDefault="00CC328B" w:rsidP="00CC328B">
      <w:pPr>
        <w:pStyle w:val="ListParagraph"/>
        <w:jc w:val="both"/>
      </w:pPr>
    </w:p>
    <w:p w14:paraId="66D076CC" w14:textId="77777777" w:rsidR="00CC328B" w:rsidRDefault="00CC328B" w:rsidP="00CC328B">
      <w:pPr>
        <w:pStyle w:val="ListParagraph"/>
        <w:jc w:val="both"/>
      </w:pPr>
    </w:p>
    <w:p w14:paraId="666A576F" w14:textId="77777777" w:rsidR="00CC328B" w:rsidRDefault="00CC328B" w:rsidP="00CC328B">
      <w:pPr>
        <w:pStyle w:val="ListParagraph"/>
        <w:jc w:val="both"/>
      </w:pPr>
    </w:p>
    <w:p w14:paraId="18A929AC" w14:textId="77777777" w:rsidR="00CC328B" w:rsidRDefault="00CC328B" w:rsidP="00CC328B">
      <w:pPr>
        <w:pStyle w:val="ListParagraph"/>
        <w:jc w:val="both"/>
      </w:pPr>
    </w:p>
    <w:p w14:paraId="2CB077FD" w14:textId="77777777" w:rsidR="00CC328B" w:rsidRDefault="00CC328B" w:rsidP="00CC328B">
      <w:pPr>
        <w:pStyle w:val="ListParagraph"/>
        <w:jc w:val="both"/>
      </w:pPr>
    </w:p>
    <w:p w14:paraId="08F7E9D9" w14:textId="77777777" w:rsidR="00CC328B" w:rsidRDefault="00CC328B" w:rsidP="00CC328B">
      <w:pPr>
        <w:pStyle w:val="ListParagraph"/>
        <w:jc w:val="both"/>
      </w:pPr>
    </w:p>
    <w:p w14:paraId="29D2E181" w14:textId="77777777" w:rsidR="00CC328B" w:rsidRDefault="00CC328B" w:rsidP="00CC328B">
      <w:pPr>
        <w:pStyle w:val="ListParagraph"/>
        <w:jc w:val="both"/>
      </w:pPr>
    </w:p>
    <w:p w14:paraId="1A21EA22" w14:textId="77777777" w:rsidR="00CC328B" w:rsidRDefault="00CC328B" w:rsidP="00CC328B">
      <w:pPr>
        <w:pStyle w:val="ListParagraph"/>
        <w:jc w:val="both"/>
      </w:pPr>
    </w:p>
    <w:p w14:paraId="221FCCC8" w14:textId="77777777" w:rsidR="00B44562" w:rsidRDefault="00B44562" w:rsidP="00B44562">
      <w:pPr>
        <w:pStyle w:val="ListParagraph"/>
        <w:numPr>
          <w:ilvl w:val="0"/>
          <w:numId w:val="37"/>
        </w:numPr>
        <w:jc w:val="both"/>
      </w:pPr>
      <w:r>
        <w:t>Change the distan</w:t>
      </w:r>
      <w:r w:rsidR="0063133E">
        <w:t>ce between the two charges as</w:t>
      </w:r>
      <w:r>
        <w:t xml:space="preserve"> shown in the table 1.</w:t>
      </w:r>
    </w:p>
    <w:p w14:paraId="38FFD180" w14:textId="77777777" w:rsidR="00B44562" w:rsidRDefault="00CC793C" w:rsidP="00B44562">
      <w:pPr>
        <w:pStyle w:val="ListParagraph"/>
        <w:numPr>
          <w:ilvl w:val="0"/>
          <w:numId w:val="37"/>
        </w:numPr>
        <w:jc w:val="both"/>
      </w:pPr>
      <w:r>
        <w:t>Record</w:t>
      </w:r>
      <w:r w:rsidR="00B44562">
        <w:t xml:space="preserve"> the force value for each distance.</w:t>
      </w:r>
    </w:p>
    <w:p w14:paraId="4914E1DC" w14:textId="6864A9A5" w:rsidR="00B44562" w:rsidRDefault="00B44562" w:rsidP="00CC328B">
      <w:pPr>
        <w:pStyle w:val="ListParagraph"/>
        <w:numPr>
          <w:ilvl w:val="0"/>
          <w:numId w:val="37"/>
        </w:numPr>
        <w:jc w:val="both"/>
      </w:pPr>
      <w:r>
        <w:t xml:space="preserve">Fill </w:t>
      </w:r>
      <w:r w:rsidR="00CC793C">
        <w:t>table</w:t>
      </w:r>
      <w:r w:rsidR="00CC328B">
        <w:t xml:space="preserve"> 1</w:t>
      </w:r>
      <w:r w:rsidR="00CC793C">
        <w:t xml:space="preserve"> by</w:t>
      </w:r>
      <w:r>
        <w:t xml:space="preserve"> finding r</w:t>
      </w:r>
      <w:r w:rsidRPr="00B44562">
        <w:rPr>
          <w:vertAlign w:val="superscript"/>
        </w:rPr>
        <w:t>2</w:t>
      </w:r>
      <w:r>
        <w:t xml:space="preserve"> and 1/r</w:t>
      </w:r>
      <w:r w:rsidR="00CC793C">
        <w:rPr>
          <w:vertAlign w:val="superscript"/>
        </w:rPr>
        <w:t>2</w:t>
      </w:r>
      <w:r>
        <w:t>.</w:t>
      </w:r>
    </w:p>
    <w:p w14:paraId="78CD127A" w14:textId="149C7055" w:rsidR="0043282A" w:rsidRDefault="0043282A" w:rsidP="0043282A">
      <w:pPr>
        <w:jc w:val="both"/>
      </w:pPr>
    </w:p>
    <w:p w14:paraId="508E18B6" w14:textId="77777777" w:rsidR="0043282A" w:rsidRDefault="0043282A" w:rsidP="0043282A">
      <w:pPr>
        <w:jc w:val="both"/>
      </w:pPr>
    </w:p>
    <w:p w14:paraId="41297DE7" w14:textId="77777777" w:rsidR="00DB402B" w:rsidRDefault="00DB402B" w:rsidP="00DB402B"/>
    <w:p w14:paraId="6FCFDD9B" w14:textId="77777777" w:rsidR="00DB402B" w:rsidRDefault="00DB402B" w:rsidP="00DB402B">
      <w:pPr>
        <w:ind w:left="2880" w:firstLine="720"/>
      </w:pPr>
      <w:r>
        <w:lastRenderedPageBreak/>
        <w:t>Table 1</w:t>
      </w:r>
    </w:p>
    <w:tbl>
      <w:tblPr>
        <w:tblStyle w:val="TableGrid"/>
        <w:tblW w:w="0" w:type="auto"/>
        <w:tblInd w:w="665" w:type="dxa"/>
        <w:tblLook w:val="04A0" w:firstRow="1" w:lastRow="0" w:firstColumn="1" w:lastColumn="0" w:noHBand="0" w:noVBand="1"/>
      </w:tblPr>
      <w:tblGrid>
        <w:gridCol w:w="1716"/>
        <w:gridCol w:w="1716"/>
        <w:gridCol w:w="1716"/>
        <w:gridCol w:w="1716"/>
      </w:tblGrid>
      <w:tr w:rsidR="00DB402B" w14:paraId="3A3506E0" w14:textId="77777777" w:rsidTr="00837D37">
        <w:tc>
          <w:tcPr>
            <w:tcW w:w="3432" w:type="dxa"/>
            <w:gridSpan w:val="2"/>
          </w:tcPr>
          <w:p w14:paraId="14758995" w14:textId="77777777" w:rsidR="00DB402B" w:rsidRPr="00CC793C" w:rsidRDefault="00DB402B" w:rsidP="00837D37">
            <w:pPr>
              <w:jc w:val="center"/>
              <w:rPr>
                <w:b/>
                <w:bCs/>
                <w:color w:val="FF0000"/>
              </w:rPr>
            </w:pPr>
            <w:r w:rsidRPr="00CC793C">
              <w:rPr>
                <w:b/>
                <w:bCs/>
                <w:color w:val="FF0000"/>
              </w:rPr>
              <w:t>q</w:t>
            </w:r>
            <w:r w:rsidRPr="00CC793C">
              <w:rPr>
                <w:b/>
                <w:bCs/>
                <w:color w:val="FF0000"/>
                <w:vertAlign w:val="subscript"/>
              </w:rPr>
              <w:t>1</w:t>
            </w:r>
            <w:r w:rsidRPr="00CC793C">
              <w:rPr>
                <w:b/>
                <w:bCs/>
                <w:color w:val="FF0000"/>
              </w:rPr>
              <w:t>=………….</w:t>
            </w:r>
          </w:p>
        </w:tc>
        <w:tc>
          <w:tcPr>
            <w:tcW w:w="3432" w:type="dxa"/>
            <w:gridSpan w:val="2"/>
          </w:tcPr>
          <w:p w14:paraId="7C2BDFC8" w14:textId="77777777" w:rsidR="00DB402B" w:rsidRPr="00CC793C" w:rsidRDefault="00DB402B" w:rsidP="00837D37">
            <w:pPr>
              <w:jc w:val="center"/>
              <w:rPr>
                <w:b/>
                <w:bCs/>
                <w:color w:val="FF0000"/>
              </w:rPr>
            </w:pPr>
            <w:r>
              <w:rPr>
                <w:b/>
                <w:bCs/>
                <w:color w:val="FF0000"/>
              </w:rPr>
              <w:t>q</w:t>
            </w:r>
            <w:r w:rsidRPr="00CC793C">
              <w:rPr>
                <w:b/>
                <w:bCs/>
                <w:color w:val="FF0000"/>
                <w:vertAlign w:val="subscript"/>
              </w:rPr>
              <w:t>2</w:t>
            </w:r>
            <w:r w:rsidRPr="00CC793C">
              <w:rPr>
                <w:b/>
                <w:bCs/>
                <w:color w:val="FF0000"/>
              </w:rPr>
              <w:t>=………….</w:t>
            </w:r>
          </w:p>
        </w:tc>
      </w:tr>
      <w:tr w:rsidR="00DB402B" w14:paraId="54E0C9A9" w14:textId="77777777" w:rsidTr="00837D37">
        <w:tc>
          <w:tcPr>
            <w:tcW w:w="1716" w:type="dxa"/>
          </w:tcPr>
          <w:p w14:paraId="1F5585BC" w14:textId="77777777" w:rsidR="00DB402B" w:rsidRPr="00CC793C" w:rsidRDefault="00DB402B" w:rsidP="00837D37">
            <w:pPr>
              <w:jc w:val="center"/>
              <w:rPr>
                <w:b/>
                <w:bCs/>
              </w:rPr>
            </w:pPr>
            <w:r w:rsidRPr="00CC793C">
              <w:rPr>
                <w:b/>
                <w:bCs/>
              </w:rPr>
              <w:t>r (</w:t>
            </w:r>
            <w:r>
              <w:rPr>
                <w:b/>
                <w:bCs/>
              </w:rPr>
              <w:t>c</w:t>
            </w:r>
            <w:r w:rsidRPr="00CC793C">
              <w:rPr>
                <w:b/>
                <w:bCs/>
              </w:rPr>
              <w:t>m)</w:t>
            </w:r>
          </w:p>
        </w:tc>
        <w:tc>
          <w:tcPr>
            <w:tcW w:w="1716" w:type="dxa"/>
          </w:tcPr>
          <w:p w14:paraId="2EF84647" w14:textId="77777777" w:rsidR="00DB402B" w:rsidRPr="00CC793C" w:rsidRDefault="00DB402B" w:rsidP="00837D37">
            <w:pPr>
              <w:jc w:val="center"/>
              <w:rPr>
                <w:b/>
                <w:bCs/>
              </w:rPr>
            </w:pPr>
            <w:r w:rsidRPr="00CC793C">
              <w:rPr>
                <w:b/>
                <w:bCs/>
              </w:rPr>
              <w:t>r</w:t>
            </w:r>
            <w:r w:rsidRPr="00CC793C">
              <w:rPr>
                <w:b/>
                <w:bCs/>
                <w:vertAlign w:val="superscript"/>
              </w:rPr>
              <w:t>2</w:t>
            </w:r>
            <w:r w:rsidRPr="00CC793C">
              <w:rPr>
                <w:b/>
                <w:bCs/>
              </w:rPr>
              <w:t xml:space="preserve"> (m</w:t>
            </w:r>
            <w:r w:rsidRPr="00CC793C">
              <w:rPr>
                <w:b/>
                <w:bCs/>
                <w:vertAlign w:val="superscript"/>
              </w:rPr>
              <w:t>2</w:t>
            </w:r>
            <w:r w:rsidRPr="00CC793C">
              <w:rPr>
                <w:b/>
                <w:bCs/>
              </w:rPr>
              <w:t>)</w:t>
            </w:r>
          </w:p>
        </w:tc>
        <w:tc>
          <w:tcPr>
            <w:tcW w:w="1716" w:type="dxa"/>
          </w:tcPr>
          <w:p w14:paraId="05ACE87D" w14:textId="77777777" w:rsidR="00DB402B" w:rsidRPr="00CC793C" w:rsidRDefault="00DB402B" w:rsidP="00837D37">
            <w:pPr>
              <w:jc w:val="center"/>
              <w:rPr>
                <w:b/>
                <w:bCs/>
              </w:rPr>
            </w:pPr>
            <w:r w:rsidRPr="00CC793C">
              <w:rPr>
                <w:b/>
                <w:bCs/>
              </w:rPr>
              <w:t>1/r</w:t>
            </w:r>
            <w:r w:rsidRPr="00CC793C">
              <w:rPr>
                <w:b/>
                <w:bCs/>
                <w:vertAlign w:val="superscript"/>
              </w:rPr>
              <w:t xml:space="preserve">2 </w:t>
            </w:r>
            <w:r w:rsidRPr="00CC793C">
              <w:rPr>
                <w:b/>
                <w:bCs/>
              </w:rPr>
              <w:t>(1/m</w:t>
            </w:r>
            <w:r w:rsidRPr="00CC793C">
              <w:rPr>
                <w:b/>
                <w:bCs/>
                <w:vertAlign w:val="superscript"/>
              </w:rPr>
              <w:t>2</w:t>
            </w:r>
            <w:r w:rsidRPr="00CC793C">
              <w:rPr>
                <w:b/>
                <w:bCs/>
              </w:rPr>
              <w:t>)</w:t>
            </w:r>
          </w:p>
        </w:tc>
        <w:tc>
          <w:tcPr>
            <w:tcW w:w="1716" w:type="dxa"/>
          </w:tcPr>
          <w:p w14:paraId="555FBCF4" w14:textId="77777777" w:rsidR="00DB402B" w:rsidRPr="00CC793C" w:rsidRDefault="00DB402B" w:rsidP="00837D37">
            <w:pPr>
              <w:jc w:val="center"/>
              <w:rPr>
                <w:b/>
                <w:bCs/>
              </w:rPr>
            </w:pPr>
            <w:r w:rsidRPr="00CC793C">
              <w:rPr>
                <w:b/>
                <w:bCs/>
              </w:rPr>
              <w:t>F</w:t>
            </w:r>
            <w:r w:rsidR="0063133E">
              <w:rPr>
                <w:b/>
                <w:bCs/>
                <w:vertAlign w:val="subscript"/>
              </w:rPr>
              <w:t>E</w:t>
            </w:r>
            <w:r w:rsidRPr="00CC793C">
              <w:rPr>
                <w:b/>
                <w:bCs/>
              </w:rPr>
              <w:t xml:space="preserve"> (N)</w:t>
            </w:r>
          </w:p>
        </w:tc>
      </w:tr>
      <w:tr w:rsidR="00DB402B" w14:paraId="204420ED" w14:textId="77777777" w:rsidTr="00837D37">
        <w:tc>
          <w:tcPr>
            <w:tcW w:w="1716" w:type="dxa"/>
          </w:tcPr>
          <w:p w14:paraId="4EA53D3F" w14:textId="77777777" w:rsidR="00DB402B" w:rsidRDefault="00DB402B" w:rsidP="00837D37">
            <w:pPr>
              <w:jc w:val="center"/>
            </w:pPr>
            <w:r>
              <w:t>10</w:t>
            </w:r>
          </w:p>
        </w:tc>
        <w:tc>
          <w:tcPr>
            <w:tcW w:w="1716" w:type="dxa"/>
          </w:tcPr>
          <w:p w14:paraId="342B8675" w14:textId="77777777" w:rsidR="00DB402B" w:rsidRDefault="00DB402B" w:rsidP="00837D37">
            <w:pPr>
              <w:jc w:val="center"/>
            </w:pPr>
          </w:p>
        </w:tc>
        <w:tc>
          <w:tcPr>
            <w:tcW w:w="1716" w:type="dxa"/>
          </w:tcPr>
          <w:p w14:paraId="04D217EA" w14:textId="77777777" w:rsidR="00DB402B" w:rsidRDefault="00DB402B" w:rsidP="00837D37">
            <w:pPr>
              <w:jc w:val="center"/>
            </w:pPr>
          </w:p>
        </w:tc>
        <w:tc>
          <w:tcPr>
            <w:tcW w:w="1716" w:type="dxa"/>
          </w:tcPr>
          <w:p w14:paraId="0AEC2495" w14:textId="77777777" w:rsidR="00DB402B" w:rsidRDefault="00DB402B" w:rsidP="00837D37">
            <w:pPr>
              <w:jc w:val="center"/>
            </w:pPr>
          </w:p>
        </w:tc>
      </w:tr>
      <w:tr w:rsidR="00DB402B" w14:paraId="7365E5DB" w14:textId="77777777" w:rsidTr="00837D37">
        <w:tc>
          <w:tcPr>
            <w:tcW w:w="1716" w:type="dxa"/>
          </w:tcPr>
          <w:p w14:paraId="70AFF1CC" w14:textId="77777777" w:rsidR="00DB402B" w:rsidRDefault="00DB402B" w:rsidP="00837D37">
            <w:pPr>
              <w:jc w:val="center"/>
            </w:pPr>
            <w:r>
              <w:t>9</w:t>
            </w:r>
          </w:p>
        </w:tc>
        <w:tc>
          <w:tcPr>
            <w:tcW w:w="1716" w:type="dxa"/>
          </w:tcPr>
          <w:p w14:paraId="28DC06D0" w14:textId="77777777" w:rsidR="00DB402B" w:rsidRDefault="00DB402B" w:rsidP="00837D37">
            <w:pPr>
              <w:jc w:val="center"/>
            </w:pPr>
          </w:p>
        </w:tc>
        <w:tc>
          <w:tcPr>
            <w:tcW w:w="1716" w:type="dxa"/>
          </w:tcPr>
          <w:p w14:paraId="1BFE1C07" w14:textId="77777777" w:rsidR="00DB402B" w:rsidRDefault="00DB402B" w:rsidP="00837D37">
            <w:pPr>
              <w:jc w:val="center"/>
            </w:pPr>
          </w:p>
        </w:tc>
        <w:tc>
          <w:tcPr>
            <w:tcW w:w="1716" w:type="dxa"/>
          </w:tcPr>
          <w:p w14:paraId="7E85F070" w14:textId="77777777" w:rsidR="00DB402B" w:rsidRDefault="00DB402B" w:rsidP="00837D37">
            <w:pPr>
              <w:jc w:val="center"/>
            </w:pPr>
          </w:p>
        </w:tc>
      </w:tr>
      <w:tr w:rsidR="00DB402B" w14:paraId="58F9956B" w14:textId="77777777" w:rsidTr="00837D37">
        <w:tc>
          <w:tcPr>
            <w:tcW w:w="1716" w:type="dxa"/>
          </w:tcPr>
          <w:p w14:paraId="272FF56D" w14:textId="77777777" w:rsidR="00DB402B" w:rsidRDefault="00DB402B" w:rsidP="00837D37">
            <w:pPr>
              <w:jc w:val="center"/>
            </w:pPr>
            <w:r>
              <w:t>8</w:t>
            </w:r>
          </w:p>
        </w:tc>
        <w:tc>
          <w:tcPr>
            <w:tcW w:w="1716" w:type="dxa"/>
          </w:tcPr>
          <w:p w14:paraId="75E71B9B" w14:textId="77777777" w:rsidR="00DB402B" w:rsidRDefault="00DB402B" w:rsidP="00837D37">
            <w:pPr>
              <w:jc w:val="center"/>
            </w:pPr>
          </w:p>
        </w:tc>
        <w:tc>
          <w:tcPr>
            <w:tcW w:w="1716" w:type="dxa"/>
          </w:tcPr>
          <w:p w14:paraId="3E1AEE50" w14:textId="77777777" w:rsidR="00DB402B" w:rsidRDefault="00DB402B" w:rsidP="00837D37">
            <w:pPr>
              <w:jc w:val="center"/>
            </w:pPr>
          </w:p>
        </w:tc>
        <w:tc>
          <w:tcPr>
            <w:tcW w:w="1716" w:type="dxa"/>
          </w:tcPr>
          <w:p w14:paraId="2A354735" w14:textId="77777777" w:rsidR="00DB402B" w:rsidRDefault="00DB402B" w:rsidP="00837D37">
            <w:pPr>
              <w:jc w:val="center"/>
            </w:pPr>
          </w:p>
        </w:tc>
      </w:tr>
      <w:tr w:rsidR="00DB402B" w14:paraId="175D2F11" w14:textId="77777777" w:rsidTr="00837D37">
        <w:tc>
          <w:tcPr>
            <w:tcW w:w="1716" w:type="dxa"/>
          </w:tcPr>
          <w:p w14:paraId="79E6098D" w14:textId="77777777" w:rsidR="00DB402B" w:rsidRDefault="00DB402B" w:rsidP="00837D37">
            <w:pPr>
              <w:jc w:val="center"/>
            </w:pPr>
            <w:r>
              <w:t>7</w:t>
            </w:r>
          </w:p>
        </w:tc>
        <w:tc>
          <w:tcPr>
            <w:tcW w:w="1716" w:type="dxa"/>
          </w:tcPr>
          <w:p w14:paraId="090964B5" w14:textId="77777777" w:rsidR="00DB402B" w:rsidRDefault="00DB402B" w:rsidP="00837D37">
            <w:pPr>
              <w:jc w:val="center"/>
            </w:pPr>
          </w:p>
        </w:tc>
        <w:tc>
          <w:tcPr>
            <w:tcW w:w="1716" w:type="dxa"/>
          </w:tcPr>
          <w:p w14:paraId="4869183E" w14:textId="77777777" w:rsidR="00DB402B" w:rsidRDefault="00DB402B" w:rsidP="00837D37">
            <w:pPr>
              <w:jc w:val="center"/>
            </w:pPr>
          </w:p>
        </w:tc>
        <w:tc>
          <w:tcPr>
            <w:tcW w:w="1716" w:type="dxa"/>
          </w:tcPr>
          <w:p w14:paraId="02D3EDFA" w14:textId="77777777" w:rsidR="00DB402B" w:rsidRDefault="00DB402B" w:rsidP="00837D37">
            <w:pPr>
              <w:jc w:val="center"/>
            </w:pPr>
          </w:p>
        </w:tc>
      </w:tr>
      <w:tr w:rsidR="00DB402B" w14:paraId="7B006386" w14:textId="77777777" w:rsidTr="00837D37">
        <w:tc>
          <w:tcPr>
            <w:tcW w:w="1716" w:type="dxa"/>
          </w:tcPr>
          <w:p w14:paraId="6CE36F33" w14:textId="77777777" w:rsidR="00DB402B" w:rsidRDefault="00DB402B" w:rsidP="00837D37">
            <w:pPr>
              <w:jc w:val="center"/>
            </w:pPr>
            <w:r>
              <w:t>6</w:t>
            </w:r>
          </w:p>
        </w:tc>
        <w:tc>
          <w:tcPr>
            <w:tcW w:w="1716" w:type="dxa"/>
          </w:tcPr>
          <w:p w14:paraId="6C2DE811" w14:textId="77777777" w:rsidR="00DB402B" w:rsidRDefault="00DB402B" w:rsidP="00837D37">
            <w:pPr>
              <w:jc w:val="center"/>
            </w:pPr>
          </w:p>
        </w:tc>
        <w:tc>
          <w:tcPr>
            <w:tcW w:w="1716" w:type="dxa"/>
          </w:tcPr>
          <w:p w14:paraId="382CCDC9" w14:textId="77777777" w:rsidR="00DB402B" w:rsidRDefault="00DB402B" w:rsidP="00837D37">
            <w:pPr>
              <w:jc w:val="center"/>
            </w:pPr>
          </w:p>
        </w:tc>
        <w:tc>
          <w:tcPr>
            <w:tcW w:w="1716" w:type="dxa"/>
          </w:tcPr>
          <w:p w14:paraId="29DF6A5E" w14:textId="77777777" w:rsidR="00DB402B" w:rsidRDefault="00DB402B" w:rsidP="00837D37">
            <w:pPr>
              <w:jc w:val="center"/>
            </w:pPr>
          </w:p>
        </w:tc>
      </w:tr>
      <w:tr w:rsidR="00DB402B" w14:paraId="35A5277D" w14:textId="77777777" w:rsidTr="00837D37">
        <w:tc>
          <w:tcPr>
            <w:tcW w:w="1716" w:type="dxa"/>
          </w:tcPr>
          <w:p w14:paraId="58F7018A" w14:textId="77777777" w:rsidR="00DB402B" w:rsidRDefault="00DB402B" w:rsidP="00837D37">
            <w:pPr>
              <w:jc w:val="center"/>
            </w:pPr>
            <w:r>
              <w:t>5</w:t>
            </w:r>
          </w:p>
        </w:tc>
        <w:tc>
          <w:tcPr>
            <w:tcW w:w="1716" w:type="dxa"/>
          </w:tcPr>
          <w:p w14:paraId="170300B3" w14:textId="77777777" w:rsidR="00DB402B" w:rsidRDefault="00DB402B" w:rsidP="00837D37">
            <w:pPr>
              <w:jc w:val="center"/>
            </w:pPr>
          </w:p>
        </w:tc>
        <w:tc>
          <w:tcPr>
            <w:tcW w:w="1716" w:type="dxa"/>
          </w:tcPr>
          <w:p w14:paraId="693E8647" w14:textId="77777777" w:rsidR="00DB402B" w:rsidRDefault="00DB402B" w:rsidP="00837D37">
            <w:pPr>
              <w:jc w:val="center"/>
            </w:pPr>
          </w:p>
        </w:tc>
        <w:tc>
          <w:tcPr>
            <w:tcW w:w="1716" w:type="dxa"/>
          </w:tcPr>
          <w:p w14:paraId="1EB234ED" w14:textId="77777777" w:rsidR="00DB402B" w:rsidRDefault="00DB402B" w:rsidP="00837D37">
            <w:pPr>
              <w:jc w:val="center"/>
            </w:pPr>
          </w:p>
        </w:tc>
      </w:tr>
      <w:tr w:rsidR="00DB402B" w14:paraId="4FE3FE38" w14:textId="77777777" w:rsidTr="00837D37">
        <w:tc>
          <w:tcPr>
            <w:tcW w:w="1716" w:type="dxa"/>
          </w:tcPr>
          <w:p w14:paraId="1BE8B384" w14:textId="77777777" w:rsidR="00DB402B" w:rsidRDefault="00DB402B" w:rsidP="00837D37">
            <w:pPr>
              <w:jc w:val="center"/>
            </w:pPr>
            <w:r>
              <w:t>4</w:t>
            </w:r>
          </w:p>
        </w:tc>
        <w:tc>
          <w:tcPr>
            <w:tcW w:w="1716" w:type="dxa"/>
          </w:tcPr>
          <w:p w14:paraId="493B7EE8" w14:textId="77777777" w:rsidR="00DB402B" w:rsidRDefault="00DB402B" w:rsidP="00837D37">
            <w:pPr>
              <w:jc w:val="center"/>
            </w:pPr>
          </w:p>
        </w:tc>
        <w:tc>
          <w:tcPr>
            <w:tcW w:w="1716" w:type="dxa"/>
          </w:tcPr>
          <w:p w14:paraId="0A806DB7" w14:textId="77777777" w:rsidR="00DB402B" w:rsidRDefault="00DB402B" w:rsidP="00837D37">
            <w:pPr>
              <w:jc w:val="center"/>
            </w:pPr>
          </w:p>
        </w:tc>
        <w:tc>
          <w:tcPr>
            <w:tcW w:w="1716" w:type="dxa"/>
          </w:tcPr>
          <w:p w14:paraId="7BFDBA60" w14:textId="77777777" w:rsidR="00DB402B" w:rsidRDefault="00DB402B" w:rsidP="00837D37">
            <w:pPr>
              <w:jc w:val="center"/>
            </w:pPr>
          </w:p>
        </w:tc>
      </w:tr>
      <w:tr w:rsidR="00DB402B" w14:paraId="6A55429F" w14:textId="77777777" w:rsidTr="00837D37">
        <w:tc>
          <w:tcPr>
            <w:tcW w:w="1716" w:type="dxa"/>
          </w:tcPr>
          <w:p w14:paraId="789C823B" w14:textId="77777777" w:rsidR="00DB402B" w:rsidRDefault="00DB402B" w:rsidP="00837D37">
            <w:pPr>
              <w:jc w:val="center"/>
            </w:pPr>
            <w:r>
              <w:t>3</w:t>
            </w:r>
          </w:p>
        </w:tc>
        <w:tc>
          <w:tcPr>
            <w:tcW w:w="1716" w:type="dxa"/>
          </w:tcPr>
          <w:p w14:paraId="273D141C" w14:textId="77777777" w:rsidR="00DB402B" w:rsidRDefault="00DB402B" w:rsidP="00837D37">
            <w:pPr>
              <w:jc w:val="center"/>
            </w:pPr>
          </w:p>
        </w:tc>
        <w:tc>
          <w:tcPr>
            <w:tcW w:w="1716" w:type="dxa"/>
          </w:tcPr>
          <w:p w14:paraId="6D39479E" w14:textId="77777777" w:rsidR="00DB402B" w:rsidRDefault="00DB402B" w:rsidP="00837D37">
            <w:pPr>
              <w:jc w:val="center"/>
            </w:pPr>
          </w:p>
        </w:tc>
        <w:tc>
          <w:tcPr>
            <w:tcW w:w="1716" w:type="dxa"/>
          </w:tcPr>
          <w:p w14:paraId="497D633F" w14:textId="77777777" w:rsidR="00DB402B" w:rsidRDefault="00DB402B" w:rsidP="00837D37">
            <w:pPr>
              <w:jc w:val="center"/>
            </w:pPr>
          </w:p>
        </w:tc>
      </w:tr>
    </w:tbl>
    <w:p w14:paraId="63E9CCB0" w14:textId="77777777" w:rsidR="00DB402B" w:rsidRDefault="00DB402B" w:rsidP="00DB402B">
      <w:pPr>
        <w:pStyle w:val="ListParagraph"/>
        <w:jc w:val="both"/>
      </w:pPr>
    </w:p>
    <w:p w14:paraId="1B5E709A" w14:textId="77777777" w:rsidR="00CC328B" w:rsidRPr="00B44562" w:rsidRDefault="00CC328B" w:rsidP="00CC328B">
      <w:pPr>
        <w:jc w:val="both"/>
        <w:rPr>
          <w:b/>
          <w:bCs/>
          <w:u w:val="single"/>
        </w:rPr>
      </w:pPr>
      <w:r w:rsidRPr="00B44562">
        <w:rPr>
          <w:b/>
          <w:bCs/>
          <w:u w:val="single"/>
        </w:rPr>
        <w:t xml:space="preserve">Part </w:t>
      </w:r>
      <w:r>
        <w:rPr>
          <w:b/>
          <w:bCs/>
          <w:u w:val="single"/>
        </w:rPr>
        <w:t>two</w:t>
      </w:r>
      <w:r w:rsidRPr="00B44562">
        <w:rPr>
          <w:b/>
          <w:bCs/>
          <w:u w:val="single"/>
        </w:rPr>
        <w:t>:</w:t>
      </w:r>
    </w:p>
    <w:p w14:paraId="111296AB" w14:textId="77777777" w:rsidR="00CC328B" w:rsidRDefault="00CC328B" w:rsidP="00CC328B">
      <w:pPr>
        <w:jc w:val="both"/>
      </w:pPr>
      <w:r>
        <w:t>To satisfy the objectives do the following steps.</w:t>
      </w:r>
    </w:p>
    <w:p w14:paraId="112AE5FB" w14:textId="77777777" w:rsidR="00CC328B" w:rsidRDefault="00CC328B" w:rsidP="00CC328B">
      <w:pPr>
        <w:jc w:val="both"/>
      </w:pPr>
    </w:p>
    <w:p w14:paraId="35C58914" w14:textId="77777777" w:rsidR="00CC328B" w:rsidRDefault="00CC328B" w:rsidP="0063133E">
      <w:pPr>
        <w:pStyle w:val="ListParagraph"/>
        <w:numPr>
          <w:ilvl w:val="0"/>
          <w:numId w:val="40"/>
        </w:numPr>
        <w:jc w:val="both"/>
      </w:pPr>
      <w:r>
        <w:t>Click on the following link and fix the charge q</w:t>
      </w:r>
      <w:r w:rsidRPr="00B44562">
        <w:rPr>
          <w:vertAlign w:val="subscript"/>
        </w:rPr>
        <w:t>1</w:t>
      </w:r>
      <w:r>
        <w:t xml:space="preserve"> and </w:t>
      </w:r>
      <w:r w:rsidR="0063133E">
        <w:t>the distance r,</w:t>
      </w:r>
      <w:r>
        <w:t xml:space="preserve"> write their values in the table 1.</w:t>
      </w:r>
    </w:p>
    <w:p w14:paraId="76289543" w14:textId="77777777" w:rsidR="00CC328B" w:rsidRDefault="00CC328B" w:rsidP="00CC328B">
      <w:pPr>
        <w:pStyle w:val="ListParagraph"/>
        <w:jc w:val="both"/>
      </w:pPr>
    </w:p>
    <w:p w14:paraId="0DF312BF" w14:textId="77777777" w:rsidR="00CC328B" w:rsidRDefault="004E323E" w:rsidP="00CC328B">
      <w:pPr>
        <w:pStyle w:val="ListParagraph"/>
        <w:jc w:val="both"/>
      </w:pPr>
      <w:hyperlink r:id="rId14" w:history="1">
        <w:r w:rsidR="00CC328B" w:rsidRPr="00CF00F2">
          <w:rPr>
            <w:rStyle w:val="Hyperlink"/>
          </w:rPr>
          <w:t>https://phet.colorado.edu/sims/html/coulombs-law/latest/coulombs-law_en.html</w:t>
        </w:r>
      </w:hyperlink>
    </w:p>
    <w:p w14:paraId="4122CFFA" w14:textId="77777777" w:rsidR="00CC328B" w:rsidRDefault="00CC328B" w:rsidP="00CC328B">
      <w:pPr>
        <w:jc w:val="both"/>
      </w:pPr>
    </w:p>
    <w:p w14:paraId="6F917233" w14:textId="77777777" w:rsidR="00CC328B" w:rsidRDefault="00DB402B" w:rsidP="00CC328B">
      <w:pPr>
        <w:pStyle w:val="ListParagraph"/>
        <w:numPr>
          <w:ilvl w:val="0"/>
          <w:numId w:val="40"/>
        </w:numPr>
        <w:jc w:val="both"/>
      </w:pPr>
      <w:r>
        <w:t>Control</w:t>
      </w:r>
      <w:r w:rsidR="00CC328B">
        <w:t xml:space="preserve"> q</w:t>
      </w:r>
      <w:r w:rsidR="00CC328B" w:rsidRPr="00CC328B">
        <w:rPr>
          <w:vertAlign w:val="subscript"/>
        </w:rPr>
        <w:t>1</w:t>
      </w:r>
      <w:r w:rsidR="00CC328B">
        <w:t xml:space="preserve">  and fix it at 5</w:t>
      </w:r>
      <w:r w:rsidR="00CC328B">
        <w:sym w:font="Symbol" w:char="F06D"/>
      </w:r>
      <w:r w:rsidR="00CC328B">
        <w:t>c and fix the distance between the two objects at 6 cm, record them in table 2.</w:t>
      </w:r>
    </w:p>
    <w:p w14:paraId="39D6FA33" w14:textId="77777777" w:rsidR="00CC328B" w:rsidRDefault="00DB402B" w:rsidP="00DB402B">
      <w:pPr>
        <w:pStyle w:val="ListParagraph"/>
        <w:numPr>
          <w:ilvl w:val="0"/>
          <w:numId w:val="40"/>
        </w:numPr>
        <w:jc w:val="both"/>
      </w:pPr>
      <w:r>
        <w:t>Change the charge of object 2 as shown in the table 2 and for each q</w:t>
      </w:r>
      <w:r w:rsidRPr="00DB402B">
        <w:rPr>
          <w:vertAlign w:val="subscript"/>
        </w:rPr>
        <w:t>2</w:t>
      </w:r>
      <w:r>
        <w:t xml:space="preserve"> record the electric force between the two objects in table 2.</w:t>
      </w:r>
    </w:p>
    <w:p w14:paraId="0749511F" w14:textId="77777777" w:rsidR="00DB402B" w:rsidRDefault="00DB402B" w:rsidP="00DB402B">
      <w:pPr>
        <w:pStyle w:val="ListParagraph"/>
        <w:ind w:left="1080"/>
        <w:jc w:val="both"/>
      </w:pPr>
    </w:p>
    <w:p w14:paraId="22B9B687" w14:textId="77777777" w:rsidR="00DB402B" w:rsidRDefault="00DB402B" w:rsidP="00DB402B">
      <w:pPr>
        <w:pStyle w:val="ListParagraph"/>
        <w:ind w:left="1080"/>
        <w:jc w:val="center"/>
      </w:pPr>
      <w:r>
        <w:t>Table 2</w:t>
      </w:r>
    </w:p>
    <w:tbl>
      <w:tblPr>
        <w:tblStyle w:val="TableGrid"/>
        <w:tblW w:w="0" w:type="auto"/>
        <w:tblInd w:w="3967" w:type="dxa"/>
        <w:tblLook w:val="04A0" w:firstRow="1" w:lastRow="0" w:firstColumn="1" w:lastColumn="0" w:noHBand="0" w:noVBand="1"/>
      </w:tblPr>
      <w:tblGrid>
        <w:gridCol w:w="1716"/>
        <w:gridCol w:w="1716"/>
      </w:tblGrid>
      <w:tr w:rsidR="00DB402B" w14:paraId="5F8D2721" w14:textId="77777777" w:rsidTr="00DB402B">
        <w:tc>
          <w:tcPr>
            <w:tcW w:w="1716" w:type="dxa"/>
          </w:tcPr>
          <w:p w14:paraId="499C2F96" w14:textId="77777777" w:rsidR="00DB402B" w:rsidRPr="00DB402B" w:rsidRDefault="00DB402B" w:rsidP="00DB402B">
            <w:pPr>
              <w:jc w:val="center"/>
              <w:rPr>
                <w:b/>
                <w:bCs/>
                <w:color w:val="000000" w:themeColor="text1"/>
              </w:rPr>
            </w:pPr>
            <w:r w:rsidRPr="00DB402B">
              <w:rPr>
                <w:b/>
                <w:bCs/>
                <w:color w:val="FF0000"/>
              </w:rPr>
              <w:t>q</w:t>
            </w:r>
            <w:r w:rsidRPr="00DB402B">
              <w:rPr>
                <w:b/>
                <w:bCs/>
                <w:color w:val="FF0000"/>
                <w:vertAlign w:val="subscript"/>
              </w:rPr>
              <w:t>1</w:t>
            </w:r>
            <w:r w:rsidRPr="00DB402B">
              <w:rPr>
                <w:b/>
                <w:bCs/>
                <w:color w:val="FF0000"/>
              </w:rPr>
              <w:t xml:space="preserve"> = 5 </w:t>
            </w:r>
            <w:r w:rsidRPr="00DB402B">
              <w:rPr>
                <w:b/>
                <w:bCs/>
                <w:color w:val="FF0000"/>
              </w:rPr>
              <w:sym w:font="Symbol" w:char="F06D"/>
            </w:r>
            <w:r w:rsidRPr="00DB402B">
              <w:rPr>
                <w:b/>
                <w:bCs/>
                <w:color w:val="FF0000"/>
              </w:rPr>
              <w:t>C</w:t>
            </w:r>
          </w:p>
        </w:tc>
        <w:tc>
          <w:tcPr>
            <w:tcW w:w="1716" w:type="dxa"/>
          </w:tcPr>
          <w:p w14:paraId="07DA5F78" w14:textId="77777777" w:rsidR="00DB402B" w:rsidRPr="00CC793C" w:rsidRDefault="00DB402B" w:rsidP="00837D37">
            <w:pPr>
              <w:jc w:val="center"/>
              <w:rPr>
                <w:b/>
                <w:bCs/>
              </w:rPr>
            </w:pPr>
            <w:r>
              <w:rPr>
                <w:b/>
                <w:bCs/>
                <w:color w:val="FF0000"/>
              </w:rPr>
              <w:t>r</w:t>
            </w:r>
            <w:r w:rsidRPr="00CC793C">
              <w:rPr>
                <w:b/>
                <w:bCs/>
                <w:color w:val="FF0000"/>
              </w:rPr>
              <w:t>=</w:t>
            </w:r>
            <w:r>
              <w:rPr>
                <w:b/>
                <w:bCs/>
                <w:color w:val="FF0000"/>
              </w:rPr>
              <w:t>6 cm</w:t>
            </w:r>
          </w:p>
        </w:tc>
      </w:tr>
      <w:tr w:rsidR="00DB402B" w14:paraId="3E5D8859" w14:textId="77777777" w:rsidTr="00DB402B">
        <w:tc>
          <w:tcPr>
            <w:tcW w:w="1716" w:type="dxa"/>
          </w:tcPr>
          <w:p w14:paraId="45230118" w14:textId="77777777" w:rsidR="00DB402B" w:rsidRPr="00CC793C" w:rsidRDefault="00DB402B" w:rsidP="00837D37">
            <w:pPr>
              <w:jc w:val="center"/>
              <w:rPr>
                <w:b/>
                <w:bCs/>
              </w:rPr>
            </w:pPr>
            <w:r w:rsidRPr="00DB402B">
              <w:rPr>
                <w:b/>
                <w:bCs/>
                <w:color w:val="000000" w:themeColor="text1"/>
              </w:rPr>
              <w:t>q</w:t>
            </w:r>
            <w:r w:rsidRPr="00DB402B">
              <w:rPr>
                <w:b/>
                <w:bCs/>
                <w:color w:val="000000" w:themeColor="text1"/>
                <w:vertAlign w:val="subscript"/>
              </w:rPr>
              <w:t>2</w:t>
            </w:r>
            <w:r w:rsidRPr="00DB402B">
              <w:rPr>
                <w:b/>
                <w:bCs/>
                <w:color w:val="000000" w:themeColor="text1"/>
              </w:rPr>
              <w:t xml:space="preserve"> (</w:t>
            </w:r>
            <w:r w:rsidRPr="00DB402B">
              <w:rPr>
                <w:b/>
                <w:bCs/>
                <w:color w:val="000000" w:themeColor="text1"/>
              </w:rPr>
              <w:sym w:font="Symbol" w:char="F06D"/>
            </w:r>
            <w:r w:rsidRPr="00DB402B">
              <w:rPr>
                <w:b/>
                <w:bCs/>
                <w:color w:val="000000" w:themeColor="text1"/>
              </w:rPr>
              <w:t>C)</w:t>
            </w:r>
          </w:p>
        </w:tc>
        <w:tc>
          <w:tcPr>
            <w:tcW w:w="1716" w:type="dxa"/>
          </w:tcPr>
          <w:p w14:paraId="6AEDC2F8" w14:textId="77777777" w:rsidR="00DB402B" w:rsidRPr="00CC793C" w:rsidRDefault="00DB402B" w:rsidP="00837D37">
            <w:pPr>
              <w:jc w:val="center"/>
              <w:rPr>
                <w:b/>
                <w:bCs/>
              </w:rPr>
            </w:pPr>
            <w:r w:rsidRPr="00CC793C">
              <w:rPr>
                <w:b/>
                <w:bCs/>
              </w:rPr>
              <w:t>F</w:t>
            </w:r>
            <w:r w:rsidR="0063133E">
              <w:rPr>
                <w:b/>
                <w:bCs/>
                <w:vertAlign w:val="subscript"/>
              </w:rPr>
              <w:t>E</w:t>
            </w:r>
            <w:r w:rsidRPr="00CC793C">
              <w:rPr>
                <w:b/>
                <w:bCs/>
              </w:rPr>
              <w:t xml:space="preserve"> (N)</w:t>
            </w:r>
          </w:p>
        </w:tc>
      </w:tr>
      <w:tr w:rsidR="00DB402B" w14:paraId="3F5CC93C" w14:textId="77777777" w:rsidTr="00DB402B">
        <w:tc>
          <w:tcPr>
            <w:tcW w:w="1716" w:type="dxa"/>
          </w:tcPr>
          <w:p w14:paraId="254499AC" w14:textId="77777777" w:rsidR="00DB402B" w:rsidRDefault="00DB402B" w:rsidP="00837D37">
            <w:pPr>
              <w:jc w:val="center"/>
            </w:pPr>
            <w:r>
              <w:t>10</w:t>
            </w:r>
          </w:p>
        </w:tc>
        <w:tc>
          <w:tcPr>
            <w:tcW w:w="1716" w:type="dxa"/>
          </w:tcPr>
          <w:p w14:paraId="53C81F12" w14:textId="77777777" w:rsidR="00DB402B" w:rsidRDefault="00DB402B" w:rsidP="00837D37">
            <w:pPr>
              <w:jc w:val="center"/>
            </w:pPr>
          </w:p>
        </w:tc>
      </w:tr>
      <w:tr w:rsidR="00DB402B" w14:paraId="7F825FDD" w14:textId="77777777" w:rsidTr="00DB402B">
        <w:tc>
          <w:tcPr>
            <w:tcW w:w="1716" w:type="dxa"/>
          </w:tcPr>
          <w:p w14:paraId="65A0D883" w14:textId="77777777" w:rsidR="00DB402B" w:rsidRDefault="00DB402B" w:rsidP="00837D37">
            <w:pPr>
              <w:jc w:val="center"/>
            </w:pPr>
            <w:r>
              <w:t>9</w:t>
            </w:r>
          </w:p>
        </w:tc>
        <w:tc>
          <w:tcPr>
            <w:tcW w:w="1716" w:type="dxa"/>
          </w:tcPr>
          <w:p w14:paraId="669F11FF" w14:textId="77777777" w:rsidR="00DB402B" w:rsidRDefault="00DB402B" w:rsidP="00837D37">
            <w:pPr>
              <w:jc w:val="center"/>
            </w:pPr>
          </w:p>
        </w:tc>
      </w:tr>
      <w:tr w:rsidR="00DB402B" w14:paraId="61246BEC" w14:textId="77777777" w:rsidTr="00DB402B">
        <w:tc>
          <w:tcPr>
            <w:tcW w:w="1716" w:type="dxa"/>
          </w:tcPr>
          <w:p w14:paraId="47A4A7A2" w14:textId="77777777" w:rsidR="00DB402B" w:rsidRDefault="00DB402B" w:rsidP="00837D37">
            <w:pPr>
              <w:jc w:val="center"/>
            </w:pPr>
            <w:r>
              <w:t>8</w:t>
            </w:r>
          </w:p>
        </w:tc>
        <w:tc>
          <w:tcPr>
            <w:tcW w:w="1716" w:type="dxa"/>
          </w:tcPr>
          <w:p w14:paraId="12BFBF8E" w14:textId="77777777" w:rsidR="00DB402B" w:rsidRDefault="00DB402B" w:rsidP="00837D37">
            <w:pPr>
              <w:jc w:val="center"/>
            </w:pPr>
          </w:p>
        </w:tc>
      </w:tr>
      <w:tr w:rsidR="00DB402B" w14:paraId="4EB5876D" w14:textId="77777777" w:rsidTr="00DB402B">
        <w:tc>
          <w:tcPr>
            <w:tcW w:w="1716" w:type="dxa"/>
          </w:tcPr>
          <w:p w14:paraId="4D4D258F" w14:textId="77777777" w:rsidR="00DB402B" w:rsidRDefault="00DB402B" w:rsidP="00837D37">
            <w:pPr>
              <w:jc w:val="center"/>
            </w:pPr>
            <w:r>
              <w:t>7</w:t>
            </w:r>
          </w:p>
        </w:tc>
        <w:tc>
          <w:tcPr>
            <w:tcW w:w="1716" w:type="dxa"/>
          </w:tcPr>
          <w:p w14:paraId="23A6BD36" w14:textId="77777777" w:rsidR="00DB402B" w:rsidRDefault="00DB402B" w:rsidP="00837D37">
            <w:pPr>
              <w:jc w:val="center"/>
            </w:pPr>
          </w:p>
        </w:tc>
      </w:tr>
      <w:tr w:rsidR="00DB402B" w14:paraId="451C1462" w14:textId="77777777" w:rsidTr="00DB402B">
        <w:tc>
          <w:tcPr>
            <w:tcW w:w="1716" w:type="dxa"/>
          </w:tcPr>
          <w:p w14:paraId="25192D07" w14:textId="77777777" w:rsidR="00DB402B" w:rsidRDefault="00DB402B" w:rsidP="00837D37">
            <w:pPr>
              <w:jc w:val="center"/>
            </w:pPr>
            <w:r>
              <w:t>6</w:t>
            </w:r>
          </w:p>
        </w:tc>
        <w:tc>
          <w:tcPr>
            <w:tcW w:w="1716" w:type="dxa"/>
          </w:tcPr>
          <w:p w14:paraId="51E12382" w14:textId="77777777" w:rsidR="00DB402B" w:rsidRDefault="00DB402B" w:rsidP="00837D37">
            <w:pPr>
              <w:jc w:val="center"/>
            </w:pPr>
          </w:p>
        </w:tc>
      </w:tr>
      <w:tr w:rsidR="00DB402B" w14:paraId="45408670" w14:textId="77777777" w:rsidTr="00DB402B">
        <w:tc>
          <w:tcPr>
            <w:tcW w:w="1716" w:type="dxa"/>
          </w:tcPr>
          <w:p w14:paraId="6146CB7E" w14:textId="77777777" w:rsidR="00DB402B" w:rsidRDefault="00DB402B" w:rsidP="00837D37">
            <w:pPr>
              <w:jc w:val="center"/>
            </w:pPr>
            <w:r>
              <w:t>5</w:t>
            </w:r>
          </w:p>
        </w:tc>
        <w:tc>
          <w:tcPr>
            <w:tcW w:w="1716" w:type="dxa"/>
          </w:tcPr>
          <w:p w14:paraId="73F97D15" w14:textId="77777777" w:rsidR="00DB402B" w:rsidRDefault="00DB402B" w:rsidP="00837D37">
            <w:pPr>
              <w:jc w:val="center"/>
            </w:pPr>
          </w:p>
        </w:tc>
      </w:tr>
      <w:tr w:rsidR="00DB402B" w14:paraId="5278C0F1" w14:textId="77777777" w:rsidTr="00DB402B">
        <w:tc>
          <w:tcPr>
            <w:tcW w:w="1716" w:type="dxa"/>
          </w:tcPr>
          <w:p w14:paraId="5772619C" w14:textId="77777777" w:rsidR="00DB402B" w:rsidRDefault="00DB402B" w:rsidP="00837D37">
            <w:pPr>
              <w:jc w:val="center"/>
            </w:pPr>
            <w:r>
              <w:t>4</w:t>
            </w:r>
          </w:p>
        </w:tc>
        <w:tc>
          <w:tcPr>
            <w:tcW w:w="1716" w:type="dxa"/>
          </w:tcPr>
          <w:p w14:paraId="5A177F3A" w14:textId="77777777" w:rsidR="00DB402B" w:rsidRDefault="00DB402B" w:rsidP="00837D37">
            <w:pPr>
              <w:jc w:val="center"/>
            </w:pPr>
          </w:p>
        </w:tc>
      </w:tr>
      <w:tr w:rsidR="00DB402B" w14:paraId="43293CBB" w14:textId="77777777" w:rsidTr="00DB402B">
        <w:tc>
          <w:tcPr>
            <w:tcW w:w="1716" w:type="dxa"/>
          </w:tcPr>
          <w:p w14:paraId="7D8EB477" w14:textId="77777777" w:rsidR="00DB402B" w:rsidRDefault="00DB402B" w:rsidP="00837D37">
            <w:pPr>
              <w:jc w:val="center"/>
            </w:pPr>
            <w:r>
              <w:t>3</w:t>
            </w:r>
          </w:p>
        </w:tc>
        <w:tc>
          <w:tcPr>
            <w:tcW w:w="1716" w:type="dxa"/>
          </w:tcPr>
          <w:p w14:paraId="66AE2E0B" w14:textId="77777777" w:rsidR="00DB402B" w:rsidRDefault="00DB402B" w:rsidP="00837D37">
            <w:pPr>
              <w:jc w:val="center"/>
            </w:pPr>
          </w:p>
        </w:tc>
      </w:tr>
    </w:tbl>
    <w:p w14:paraId="200B9885" w14:textId="77777777" w:rsidR="00DB402B" w:rsidRDefault="00DB402B" w:rsidP="00DB402B">
      <w:pPr>
        <w:jc w:val="both"/>
      </w:pPr>
    </w:p>
    <w:p w14:paraId="77E6DDD6" w14:textId="77777777" w:rsidR="00CC328B" w:rsidRDefault="00CC328B" w:rsidP="00CC328B">
      <w:pPr>
        <w:pStyle w:val="ListParagraph"/>
        <w:jc w:val="both"/>
        <w:rPr>
          <w:b/>
          <w:bCs/>
          <w:u w:val="single"/>
        </w:rPr>
      </w:pPr>
      <w:r w:rsidRPr="00DB402B">
        <w:rPr>
          <w:b/>
          <w:bCs/>
          <w:u w:val="single"/>
        </w:rPr>
        <w:t xml:space="preserve">Data Analysis </w:t>
      </w:r>
    </w:p>
    <w:p w14:paraId="6ED94B6F" w14:textId="77777777" w:rsidR="00DB402B" w:rsidRPr="00DB402B" w:rsidRDefault="00DB402B" w:rsidP="00CC328B">
      <w:pPr>
        <w:pStyle w:val="ListParagraph"/>
        <w:jc w:val="both"/>
        <w:rPr>
          <w:b/>
          <w:bCs/>
          <w:u w:val="single"/>
        </w:rPr>
      </w:pPr>
      <w:r>
        <w:rPr>
          <w:b/>
          <w:bCs/>
          <w:u w:val="single"/>
        </w:rPr>
        <w:t>Part one:</w:t>
      </w:r>
    </w:p>
    <w:p w14:paraId="212FC25C" w14:textId="77777777" w:rsidR="00B44562" w:rsidRDefault="00CC793C" w:rsidP="00DB402B">
      <w:pPr>
        <w:pStyle w:val="ListParagraph"/>
        <w:numPr>
          <w:ilvl w:val="0"/>
          <w:numId w:val="41"/>
        </w:numPr>
        <w:jc w:val="both"/>
      </w:pPr>
      <w:r>
        <w:t>Uses excel</w:t>
      </w:r>
      <w:r w:rsidR="00B44562">
        <w:t xml:space="preserve"> </w:t>
      </w:r>
      <w:r>
        <w:t xml:space="preserve">software </w:t>
      </w:r>
      <w:r w:rsidR="00B44562">
        <w:t>and plot a graph relates F</w:t>
      </w:r>
      <w:r w:rsidR="0063133E">
        <w:rPr>
          <w:vertAlign w:val="subscript"/>
        </w:rPr>
        <w:t>E</w:t>
      </w:r>
      <w:r w:rsidR="00B44562">
        <w:t xml:space="preserve"> and r. comments on the graph</w:t>
      </w:r>
      <w:r>
        <w:t>.</w:t>
      </w:r>
    </w:p>
    <w:p w14:paraId="403FFF97" w14:textId="77777777" w:rsidR="00CC793C" w:rsidRDefault="00CC793C" w:rsidP="00DB402B">
      <w:pPr>
        <w:pStyle w:val="ListParagraph"/>
        <w:numPr>
          <w:ilvl w:val="0"/>
          <w:numId w:val="41"/>
        </w:numPr>
        <w:jc w:val="both"/>
      </w:pPr>
      <w:r>
        <w:t>Uses excel and plot on</w:t>
      </w:r>
      <w:r w:rsidR="0092130A">
        <w:t>e</w:t>
      </w:r>
      <w:r>
        <w:t xml:space="preserve"> more graph relates F</w:t>
      </w:r>
      <w:r w:rsidR="0063133E">
        <w:rPr>
          <w:vertAlign w:val="subscript"/>
        </w:rPr>
        <w:t>E</w:t>
      </w:r>
      <w:r>
        <w:t xml:space="preserve"> and 1/r</w:t>
      </w:r>
      <w:r w:rsidRPr="00CC793C">
        <w:rPr>
          <w:vertAlign w:val="superscript"/>
        </w:rPr>
        <w:t>2</w:t>
      </w:r>
      <w:r>
        <w:t>. Use the graph to find the electric constant k</w:t>
      </w:r>
      <w:r w:rsidR="00DB402B">
        <w:t>.</w:t>
      </w:r>
    </w:p>
    <w:p w14:paraId="723D1839" w14:textId="77777777" w:rsidR="00DB402B" w:rsidRDefault="00DB402B" w:rsidP="00DB402B">
      <w:pPr>
        <w:pStyle w:val="ListParagraph"/>
        <w:ind w:left="1440"/>
        <w:jc w:val="both"/>
        <w:rPr>
          <w:color w:val="D9D9D9" w:themeColor="background1" w:themeShade="D9"/>
        </w:rPr>
      </w:pPr>
      <w:r w:rsidRPr="00DB402B">
        <w:rPr>
          <w:color w:val="D9D9D9" w:themeColor="background1" w:themeShade="D9"/>
        </w:rPr>
        <w:t>………………………………………………………………………………………………</w:t>
      </w:r>
    </w:p>
    <w:p w14:paraId="2CD730C7" w14:textId="77777777" w:rsidR="00DB402B" w:rsidRDefault="00DB402B" w:rsidP="00DB402B">
      <w:pPr>
        <w:pStyle w:val="ListParagraph"/>
        <w:ind w:left="1440"/>
        <w:jc w:val="both"/>
        <w:rPr>
          <w:color w:val="D9D9D9" w:themeColor="background1" w:themeShade="D9"/>
        </w:rPr>
      </w:pPr>
    </w:p>
    <w:p w14:paraId="567715B0" w14:textId="77777777" w:rsidR="00DB402B" w:rsidRDefault="00DB402B" w:rsidP="00DB402B">
      <w:pPr>
        <w:pStyle w:val="ListParagraph"/>
        <w:ind w:left="1440"/>
        <w:jc w:val="both"/>
        <w:rPr>
          <w:color w:val="D9D9D9" w:themeColor="background1" w:themeShade="D9"/>
        </w:rPr>
      </w:pPr>
      <w:r w:rsidRPr="00DB402B">
        <w:rPr>
          <w:color w:val="D9D9D9" w:themeColor="background1" w:themeShade="D9"/>
        </w:rPr>
        <w:t>………………………………………………………………………………………………</w:t>
      </w:r>
    </w:p>
    <w:p w14:paraId="3187E126" w14:textId="77777777" w:rsidR="00DB402B" w:rsidRDefault="00DB402B" w:rsidP="00DB402B">
      <w:pPr>
        <w:pStyle w:val="ListParagraph"/>
        <w:ind w:left="1440"/>
        <w:jc w:val="both"/>
        <w:rPr>
          <w:color w:val="D9D9D9" w:themeColor="background1" w:themeShade="D9"/>
        </w:rPr>
      </w:pPr>
    </w:p>
    <w:p w14:paraId="44D52AF9" w14:textId="77777777" w:rsidR="00DB402B" w:rsidRPr="00DB402B" w:rsidRDefault="00DB402B" w:rsidP="00DB402B">
      <w:pPr>
        <w:pStyle w:val="ListParagraph"/>
        <w:ind w:left="1440"/>
        <w:jc w:val="both"/>
        <w:rPr>
          <w:color w:val="D9D9D9" w:themeColor="background1" w:themeShade="D9"/>
        </w:rPr>
      </w:pPr>
      <w:r w:rsidRPr="00DB402B">
        <w:rPr>
          <w:color w:val="D9D9D9" w:themeColor="background1" w:themeShade="D9"/>
        </w:rPr>
        <w:t>………………………………………………………………………………………………</w:t>
      </w:r>
    </w:p>
    <w:p w14:paraId="40DE66D4" w14:textId="77777777" w:rsidR="00DB402B" w:rsidRDefault="00DB402B" w:rsidP="00DB402B">
      <w:pPr>
        <w:pStyle w:val="ListParagraph"/>
        <w:ind w:left="1440"/>
        <w:jc w:val="both"/>
      </w:pPr>
    </w:p>
    <w:p w14:paraId="2F1B9AB9" w14:textId="77777777" w:rsidR="00CC793C" w:rsidRDefault="00CC793C" w:rsidP="00DB402B">
      <w:pPr>
        <w:pStyle w:val="ListParagraph"/>
        <w:numPr>
          <w:ilvl w:val="0"/>
          <w:numId w:val="41"/>
        </w:numPr>
        <w:jc w:val="both"/>
      </w:pPr>
      <w:r>
        <w:t>Calculate the percentage error in k (k</w:t>
      </w:r>
      <w:r>
        <w:rPr>
          <w:vertAlign w:val="subscript"/>
        </w:rPr>
        <w:t>known</w:t>
      </w:r>
      <w:r>
        <w:t>=9.0 × 10</w:t>
      </w:r>
      <w:r w:rsidRPr="006248C1">
        <w:rPr>
          <w:vertAlign w:val="superscript"/>
        </w:rPr>
        <w:t>9</w:t>
      </w:r>
      <w:r>
        <w:t xml:space="preserve"> Nm</w:t>
      </w:r>
      <w:r w:rsidRPr="006248C1">
        <w:rPr>
          <w:vertAlign w:val="superscript"/>
        </w:rPr>
        <w:t>2</w:t>
      </w:r>
      <w:r>
        <w:t>/C</w:t>
      </w:r>
      <w:r w:rsidRPr="006248C1">
        <w:rPr>
          <w:vertAlign w:val="superscript"/>
        </w:rPr>
        <w:t>2</w:t>
      </w:r>
      <w:r>
        <w:t>)</w:t>
      </w:r>
    </w:p>
    <w:p w14:paraId="510B7E87" w14:textId="77777777" w:rsidR="00BF1272" w:rsidRDefault="00DB402B" w:rsidP="00DB402B">
      <w:pPr>
        <w:pStyle w:val="ListParagraph"/>
        <w:ind w:left="1440"/>
        <w:jc w:val="both"/>
        <w:rPr>
          <w:color w:val="D9D9D9" w:themeColor="background1" w:themeShade="D9"/>
        </w:rPr>
      </w:pPr>
      <w:r w:rsidRPr="00DB402B">
        <w:rPr>
          <w:color w:val="D9D9D9" w:themeColor="background1" w:themeShade="D9"/>
        </w:rPr>
        <w:t>………………………………………………………………………………………………</w:t>
      </w:r>
    </w:p>
    <w:p w14:paraId="4101DA48" w14:textId="77777777" w:rsidR="00BF1272" w:rsidRDefault="00BF1272" w:rsidP="00DB402B">
      <w:pPr>
        <w:pStyle w:val="ListParagraph"/>
        <w:ind w:left="1440"/>
        <w:jc w:val="both"/>
        <w:rPr>
          <w:color w:val="D9D9D9" w:themeColor="background1" w:themeShade="D9"/>
        </w:rPr>
      </w:pPr>
    </w:p>
    <w:p w14:paraId="7F1FE2CE" w14:textId="77777777" w:rsidR="00BF1272" w:rsidRDefault="00DB402B" w:rsidP="00DB402B">
      <w:pPr>
        <w:pStyle w:val="ListParagraph"/>
        <w:ind w:left="1440"/>
        <w:jc w:val="both"/>
        <w:rPr>
          <w:color w:val="D9D9D9" w:themeColor="background1" w:themeShade="D9"/>
        </w:rPr>
      </w:pPr>
      <w:r w:rsidRPr="00DB402B">
        <w:rPr>
          <w:color w:val="D9D9D9" w:themeColor="background1" w:themeShade="D9"/>
        </w:rPr>
        <w:t>………………………………………………………………………………………………</w:t>
      </w:r>
    </w:p>
    <w:p w14:paraId="054CF333" w14:textId="77777777" w:rsidR="00DB402B" w:rsidRPr="00DB402B" w:rsidRDefault="00DB402B" w:rsidP="00DB402B">
      <w:pPr>
        <w:pStyle w:val="ListParagraph"/>
        <w:ind w:left="1440"/>
        <w:jc w:val="both"/>
        <w:rPr>
          <w:color w:val="D9D9D9" w:themeColor="background1" w:themeShade="D9"/>
        </w:rPr>
      </w:pPr>
      <w:r w:rsidRPr="00DB402B">
        <w:rPr>
          <w:color w:val="D9D9D9" w:themeColor="background1" w:themeShade="D9"/>
        </w:rPr>
        <w:t>………………………………………………………………………………………………</w:t>
      </w:r>
    </w:p>
    <w:p w14:paraId="741A9077" w14:textId="77777777" w:rsidR="00B44562" w:rsidRPr="00DB402B" w:rsidRDefault="00B44562" w:rsidP="007F2E41">
      <w:pPr>
        <w:jc w:val="both"/>
        <w:rPr>
          <w:color w:val="D9D9D9" w:themeColor="background1" w:themeShade="D9"/>
        </w:rPr>
      </w:pPr>
    </w:p>
    <w:p w14:paraId="3A251420" w14:textId="77777777" w:rsidR="009E3E45" w:rsidRPr="00BF1272" w:rsidRDefault="00BF1272" w:rsidP="007F2E41">
      <w:pPr>
        <w:jc w:val="both"/>
        <w:rPr>
          <w:i/>
          <w:iCs/>
          <w:color w:val="FF0000"/>
        </w:rPr>
      </w:pPr>
      <w:r w:rsidRPr="00BF1272">
        <w:rPr>
          <w:i/>
          <w:iCs/>
          <w:color w:val="FF0000"/>
        </w:rPr>
        <w:t>Note: Attach the graphs to your sheet</w:t>
      </w:r>
    </w:p>
    <w:p w14:paraId="3B81E2DF" w14:textId="77777777" w:rsidR="007F2E41" w:rsidRPr="00D5306B" w:rsidRDefault="007F2E41" w:rsidP="007F2E41">
      <w:pPr>
        <w:jc w:val="both"/>
      </w:pPr>
    </w:p>
    <w:p w14:paraId="00E9574A" w14:textId="77777777" w:rsidR="00BF1272" w:rsidRDefault="00BF1272" w:rsidP="00BF1272">
      <w:pPr>
        <w:pStyle w:val="ListParagraph"/>
        <w:jc w:val="both"/>
        <w:rPr>
          <w:b/>
          <w:bCs/>
          <w:u w:val="single"/>
        </w:rPr>
      </w:pPr>
      <w:r>
        <w:rPr>
          <w:b/>
          <w:bCs/>
          <w:u w:val="single"/>
        </w:rPr>
        <w:t>Part two:</w:t>
      </w:r>
    </w:p>
    <w:p w14:paraId="12C64FEF" w14:textId="77777777" w:rsidR="0092130A" w:rsidRDefault="0092130A" w:rsidP="00BF1272">
      <w:pPr>
        <w:pStyle w:val="ListParagraph"/>
        <w:jc w:val="both"/>
        <w:rPr>
          <w:b/>
          <w:bCs/>
          <w:u w:val="single"/>
        </w:rPr>
      </w:pPr>
    </w:p>
    <w:p w14:paraId="5CF53115" w14:textId="77777777" w:rsidR="00BF1272" w:rsidRDefault="00BF1272" w:rsidP="0063133E">
      <w:pPr>
        <w:pStyle w:val="ListParagraph"/>
        <w:numPr>
          <w:ilvl w:val="0"/>
          <w:numId w:val="47"/>
        </w:numPr>
        <w:jc w:val="both"/>
      </w:pPr>
      <w:r>
        <w:t>Uses excel software and plot a graph relates F</w:t>
      </w:r>
      <w:r w:rsidR="0063133E">
        <w:rPr>
          <w:vertAlign w:val="subscript"/>
        </w:rPr>
        <w:t>E</w:t>
      </w:r>
      <w:r>
        <w:t xml:space="preserve"> and </w:t>
      </w:r>
      <w:r w:rsidR="0092130A">
        <w:t>q</w:t>
      </w:r>
      <w:r w:rsidR="0063133E">
        <w:rPr>
          <w:vertAlign w:val="subscript"/>
        </w:rPr>
        <w:t>2</w:t>
      </w:r>
      <w:r>
        <w:t>. comments on the graph.</w:t>
      </w:r>
    </w:p>
    <w:p w14:paraId="4568CCE1" w14:textId="77777777" w:rsidR="00BF1272" w:rsidRDefault="00BF1272" w:rsidP="0092130A">
      <w:pPr>
        <w:pStyle w:val="ListParagraph"/>
        <w:numPr>
          <w:ilvl w:val="0"/>
          <w:numId w:val="47"/>
        </w:numPr>
        <w:jc w:val="both"/>
      </w:pPr>
      <w:r>
        <w:t>Use the graph to find the electric constant k.</w:t>
      </w:r>
    </w:p>
    <w:p w14:paraId="6088B897" w14:textId="77777777" w:rsidR="0092130A" w:rsidRDefault="0092130A" w:rsidP="0092130A">
      <w:pPr>
        <w:pStyle w:val="ListParagraph"/>
        <w:ind w:left="1440"/>
        <w:jc w:val="both"/>
      </w:pPr>
    </w:p>
    <w:p w14:paraId="781E656C" w14:textId="77777777" w:rsidR="0092130A" w:rsidRDefault="0092130A" w:rsidP="0092130A">
      <w:pPr>
        <w:pStyle w:val="ListParagraph"/>
        <w:ind w:left="1440"/>
        <w:jc w:val="both"/>
        <w:rPr>
          <w:color w:val="D9D9D9" w:themeColor="background1" w:themeShade="D9"/>
        </w:rPr>
      </w:pPr>
      <w:r w:rsidRPr="00DB402B">
        <w:rPr>
          <w:color w:val="D9D9D9" w:themeColor="background1" w:themeShade="D9"/>
        </w:rPr>
        <w:t>………………………………………………………………………………………………</w:t>
      </w:r>
    </w:p>
    <w:p w14:paraId="4125E801" w14:textId="77777777" w:rsidR="0092130A" w:rsidRDefault="0092130A" w:rsidP="0092130A">
      <w:pPr>
        <w:pStyle w:val="ListParagraph"/>
        <w:ind w:left="1440"/>
        <w:jc w:val="both"/>
        <w:rPr>
          <w:color w:val="D9D9D9" w:themeColor="background1" w:themeShade="D9"/>
        </w:rPr>
      </w:pPr>
    </w:p>
    <w:p w14:paraId="66424D4C" w14:textId="77777777" w:rsidR="0092130A" w:rsidRDefault="0092130A" w:rsidP="0092130A">
      <w:pPr>
        <w:pStyle w:val="ListParagraph"/>
        <w:ind w:left="1440"/>
        <w:jc w:val="both"/>
        <w:rPr>
          <w:color w:val="D9D9D9" w:themeColor="background1" w:themeShade="D9"/>
        </w:rPr>
      </w:pPr>
      <w:r w:rsidRPr="00DB402B">
        <w:rPr>
          <w:color w:val="D9D9D9" w:themeColor="background1" w:themeShade="D9"/>
        </w:rPr>
        <w:t>………………………………………………………………………………………………</w:t>
      </w:r>
    </w:p>
    <w:p w14:paraId="189C3BC5" w14:textId="77777777" w:rsidR="0092130A" w:rsidRDefault="0092130A" w:rsidP="0092130A">
      <w:pPr>
        <w:pStyle w:val="ListParagraph"/>
        <w:ind w:left="1440"/>
        <w:jc w:val="both"/>
        <w:rPr>
          <w:color w:val="D9D9D9" w:themeColor="background1" w:themeShade="D9"/>
        </w:rPr>
      </w:pPr>
    </w:p>
    <w:p w14:paraId="3CADC244" w14:textId="77777777" w:rsidR="0092130A" w:rsidRPr="00DB402B" w:rsidRDefault="0092130A" w:rsidP="0092130A">
      <w:pPr>
        <w:pStyle w:val="ListParagraph"/>
        <w:ind w:left="1440"/>
        <w:jc w:val="both"/>
        <w:rPr>
          <w:color w:val="D9D9D9" w:themeColor="background1" w:themeShade="D9"/>
        </w:rPr>
      </w:pPr>
      <w:r w:rsidRPr="00DB402B">
        <w:rPr>
          <w:color w:val="D9D9D9" w:themeColor="background1" w:themeShade="D9"/>
        </w:rPr>
        <w:t>………………………………………………………………………………………………</w:t>
      </w:r>
    </w:p>
    <w:p w14:paraId="71029267" w14:textId="77777777" w:rsidR="0092130A" w:rsidRDefault="0092130A" w:rsidP="0092130A">
      <w:pPr>
        <w:jc w:val="both"/>
      </w:pPr>
    </w:p>
    <w:p w14:paraId="0AB7623F" w14:textId="77777777" w:rsidR="0092130A" w:rsidRDefault="0092130A" w:rsidP="0092130A">
      <w:pPr>
        <w:pStyle w:val="ListParagraph"/>
        <w:numPr>
          <w:ilvl w:val="0"/>
          <w:numId w:val="47"/>
        </w:numPr>
        <w:jc w:val="both"/>
      </w:pPr>
      <w:r>
        <w:t>Calculate the percentage error in k (k</w:t>
      </w:r>
      <w:r>
        <w:rPr>
          <w:vertAlign w:val="subscript"/>
        </w:rPr>
        <w:t>known</w:t>
      </w:r>
      <w:r>
        <w:t>=9.0 × 10</w:t>
      </w:r>
      <w:r w:rsidRPr="006248C1">
        <w:rPr>
          <w:vertAlign w:val="superscript"/>
        </w:rPr>
        <w:t>9</w:t>
      </w:r>
      <w:r>
        <w:t xml:space="preserve"> Nm</w:t>
      </w:r>
      <w:r w:rsidRPr="006248C1">
        <w:rPr>
          <w:vertAlign w:val="superscript"/>
        </w:rPr>
        <w:t>2</w:t>
      </w:r>
      <w:r>
        <w:t>/C</w:t>
      </w:r>
      <w:r w:rsidRPr="006248C1">
        <w:rPr>
          <w:vertAlign w:val="superscript"/>
        </w:rPr>
        <w:t>2</w:t>
      </w:r>
      <w:r>
        <w:t>)</w:t>
      </w:r>
    </w:p>
    <w:p w14:paraId="3840C2DC" w14:textId="77777777" w:rsidR="0092130A" w:rsidRDefault="0092130A" w:rsidP="0092130A">
      <w:pPr>
        <w:pStyle w:val="ListParagraph"/>
        <w:ind w:left="1440"/>
        <w:jc w:val="both"/>
        <w:rPr>
          <w:color w:val="D9D9D9" w:themeColor="background1" w:themeShade="D9"/>
        </w:rPr>
      </w:pPr>
      <w:r w:rsidRPr="00DB402B">
        <w:rPr>
          <w:color w:val="D9D9D9" w:themeColor="background1" w:themeShade="D9"/>
        </w:rPr>
        <w:t>………………………………………………………………………………………………</w:t>
      </w:r>
    </w:p>
    <w:p w14:paraId="27803FB3" w14:textId="77777777" w:rsidR="0092130A" w:rsidRDefault="0092130A" w:rsidP="0092130A">
      <w:pPr>
        <w:pStyle w:val="ListParagraph"/>
        <w:ind w:left="1440"/>
        <w:jc w:val="both"/>
        <w:rPr>
          <w:color w:val="D9D9D9" w:themeColor="background1" w:themeShade="D9"/>
        </w:rPr>
      </w:pPr>
    </w:p>
    <w:p w14:paraId="7E187E54" w14:textId="77777777" w:rsidR="0092130A" w:rsidRDefault="0092130A" w:rsidP="0092130A">
      <w:pPr>
        <w:pStyle w:val="ListParagraph"/>
        <w:ind w:left="1440"/>
        <w:jc w:val="both"/>
        <w:rPr>
          <w:color w:val="D9D9D9" w:themeColor="background1" w:themeShade="D9"/>
        </w:rPr>
      </w:pPr>
      <w:r w:rsidRPr="00DB402B">
        <w:rPr>
          <w:color w:val="D9D9D9" w:themeColor="background1" w:themeShade="D9"/>
        </w:rPr>
        <w:t>………………………………………………………………………………………………</w:t>
      </w:r>
    </w:p>
    <w:p w14:paraId="0CB36796" w14:textId="77777777" w:rsidR="0092130A" w:rsidRDefault="0092130A" w:rsidP="0092130A">
      <w:pPr>
        <w:pStyle w:val="ListParagraph"/>
        <w:ind w:left="1440"/>
        <w:jc w:val="both"/>
        <w:rPr>
          <w:color w:val="D9D9D9" w:themeColor="background1" w:themeShade="D9"/>
        </w:rPr>
      </w:pPr>
    </w:p>
    <w:p w14:paraId="59999DC3" w14:textId="77777777" w:rsidR="0092130A" w:rsidRPr="0092130A" w:rsidRDefault="0092130A" w:rsidP="0092130A">
      <w:pPr>
        <w:pStyle w:val="ListParagraph"/>
        <w:ind w:left="1440"/>
        <w:jc w:val="both"/>
        <w:rPr>
          <w:color w:val="D9D9D9" w:themeColor="background1" w:themeShade="D9"/>
        </w:rPr>
      </w:pPr>
      <w:r w:rsidRPr="00DB402B">
        <w:rPr>
          <w:color w:val="D9D9D9" w:themeColor="background1" w:themeShade="D9"/>
        </w:rPr>
        <w:t>………………………………………………………………………………………………</w:t>
      </w:r>
    </w:p>
    <w:p w14:paraId="75462B7C" w14:textId="77777777" w:rsidR="0092130A" w:rsidRDefault="0092130A" w:rsidP="0092130A">
      <w:pPr>
        <w:jc w:val="both"/>
      </w:pPr>
    </w:p>
    <w:p w14:paraId="1FFF3899" w14:textId="77777777" w:rsidR="00BF1272" w:rsidRPr="00BF1272" w:rsidRDefault="00BF1272" w:rsidP="00BF1272">
      <w:pPr>
        <w:jc w:val="both"/>
        <w:rPr>
          <w:i/>
          <w:iCs/>
          <w:color w:val="FF0000"/>
        </w:rPr>
      </w:pPr>
      <w:r w:rsidRPr="00BF1272">
        <w:rPr>
          <w:i/>
          <w:iCs/>
          <w:color w:val="FF0000"/>
        </w:rPr>
        <w:t>Note: Attach the graphs to your sheet</w:t>
      </w:r>
    </w:p>
    <w:p w14:paraId="77DB7FF7" w14:textId="77777777" w:rsidR="0043282A" w:rsidRDefault="0043282A" w:rsidP="0092130A"/>
    <w:p w14:paraId="6AF945C5" w14:textId="578A1C18" w:rsidR="0043282A" w:rsidRDefault="00BF1272" w:rsidP="0043282A">
      <w:pPr>
        <w:rPr>
          <w:rFonts w:asciiTheme="majorBidi" w:hAnsiTheme="majorBidi" w:cstheme="majorBidi"/>
          <w:b/>
          <w:bCs/>
        </w:rPr>
      </w:pPr>
      <w:r>
        <w:rPr>
          <w:noProof/>
        </w:rPr>
        <mc:AlternateContent>
          <mc:Choice Requires="wps">
            <w:drawing>
              <wp:anchor distT="0" distB="0" distL="114300" distR="114300" simplePos="0" relativeHeight="251737088" behindDoc="0" locked="0" layoutInCell="1" allowOverlap="1" wp14:anchorId="768CEE5C" wp14:editId="17A1245A">
                <wp:simplePos x="0" y="0"/>
                <wp:positionH relativeFrom="column">
                  <wp:posOffset>2286000</wp:posOffset>
                </wp:positionH>
                <wp:positionV relativeFrom="paragraph">
                  <wp:posOffset>1424305</wp:posOffset>
                </wp:positionV>
                <wp:extent cx="342900" cy="342900"/>
                <wp:effectExtent l="0" t="2540" r="0" b="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3C6B31D4" w14:textId="77777777" w:rsidR="00837D37" w:rsidRPr="006C3670" w:rsidRDefault="00837D37" w:rsidP="00BF1272">
                            <w:pPr>
                              <w:jc w:val="center"/>
                              <w:rPr>
                                <w:b/>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8CEE5C" id="Oval 20" o:spid="_x0000_s1026" style="position:absolute;margin-left:180pt;margin-top:112.15pt;width:27pt;height:2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Txg6QEAALwDAAAOAAAAZHJzL2Uyb0RvYy54bWysU8tu2zAQvBfoPxC817Jd9xHBchAkSFEg&#10;bQKk/YAVRVlEKS67pC25X98l5ThOeyt6IbgPDmeGy/Xl2Fux1xQMukouZnMptFPYGLet5Pdvt28+&#10;ShEiuAYsOl3Jgw7ycvP61XrwpV5ih7bRJBjEhXLwlexi9GVRBNXpHsIMvXZcbJF6iBzStmgIBkbv&#10;bbGcz98XA1LjCZUOgbM3U1FuMn7bahXv2zboKGwlmVvMK+W1TmuxWUO5JfCdUUca8A8sejCOLz1B&#10;3UAEsSPzF1RvFGHANs4U9gW2rVE6a2A1i/kfah478DprYXOCP9kU/h+s+rp/IGGaSi7ZHgc9v9H9&#10;HqzgkL0ZfCi55dE/UFIX/B2qH0E4vO7AbfUVEQ6dhoYZLVJ/8eJACgIfFfXwBRtGhl3EbNPYUp8A&#10;2QAx5tc4nF5Dj1EoTr5dLS/mTEpx6bhPN0D5dNhTiJ809iJtKqmtNT4kv6CE/V2IU/dTV0o7vDXW&#10;ch5K614kGDZlMv9EeZIex3rk7qSjxubASginEeKR502H9EuKgcenkuHnDkhLYT87duNisVqlecvB&#10;6t2H5C6dV+rzCjjFUJWMUkzb6zjN6M6T2XZ80yLLcnjFDrYmS3tmdeTNI5L9OY5zmsHzOHc9f7rN&#10;bwAAAP//AwBQSwMEFAAGAAgAAAAhABJhI7vhAAAACwEAAA8AAABkcnMvZG93bnJldi54bWxMj8FO&#10;wzAQRO9I/IO1SFwQdZqkpYQ4FQL1wAGkBi7c3HhJIuJ1ZDtt+vcsJzju7GjmTbmd7SCO6EPvSMFy&#10;kYBAapzpqVXw8b673YAIUZPRgyNUcMYA2+ryotSFcSfa47GOreAQCoVW0MU4FlKGpkOrw8KNSPz7&#10;ct7qyKdvpfH6xOF2kGmSrKXVPXFDp0d86rD5rierINKzXMm9r1f3df/50r9N59fdjVLXV/PjA4iI&#10;c/wzwy8+o0PFTAc3kQliUJCtE94SFaRpnoFgR77MWTmwcrfJQFal/L+h+gEAAP//AwBQSwECLQAU&#10;AAYACAAAACEAtoM4kv4AAADhAQAAEwAAAAAAAAAAAAAAAAAAAAAAW0NvbnRlbnRfVHlwZXNdLnht&#10;bFBLAQItABQABgAIAAAAIQA4/SH/1gAAAJQBAAALAAAAAAAAAAAAAAAAAC8BAABfcmVscy8ucmVs&#10;c1BLAQItABQABgAIAAAAIQA5hTxg6QEAALwDAAAOAAAAAAAAAAAAAAAAAC4CAABkcnMvZTJvRG9j&#10;LnhtbFBLAQItABQABgAIAAAAIQASYSO74QAAAAsBAAAPAAAAAAAAAAAAAAAAAEMEAABkcnMvZG93&#10;bnJldi54bWxQSwUGAAAAAAQABADzAAAAUQUAAAAA&#10;" filled="f" stroked="f">
                <v:textbox>
                  <w:txbxContent>
                    <w:p w14:paraId="3C6B31D4" w14:textId="77777777" w:rsidR="00837D37" w:rsidRPr="006C3670" w:rsidRDefault="00837D37" w:rsidP="00BF1272">
                      <w:pPr>
                        <w:jc w:val="center"/>
                        <w:rPr>
                          <w:b/>
                          <w:bCs/>
                          <w:sz w:val="28"/>
                          <w:szCs w:val="28"/>
                        </w:rPr>
                      </w:pPr>
                    </w:p>
                  </w:txbxContent>
                </v:textbox>
              </v:oval>
            </w:pict>
          </mc:Fallback>
        </mc:AlternateContent>
      </w:r>
      <w:r w:rsidR="007F2E41">
        <w:rPr>
          <w:noProof/>
        </w:rPr>
        <mc:AlternateContent>
          <mc:Choice Requires="wps">
            <w:drawing>
              <wp:anchor distT="0" distB="0" distL="114300" distR="114300" simplePos="0" relativeHeight="251728896" behindDoc="0" locked="0" layoutInCell="1" allowOverlap="1" wp14:anchorId="1BFC5DF3" wp14:editId="3BACF12B">
                <wp:simplePos x="0" y="0"/>
                <wp:positionH relativeFrom="column">
                  <wp:posOffset>2286000</wp:posOffset>
                </wp:positionH>
                <wp:positionV relativeFrom="paragraph">
                  <wp:posOffset>1424305</wp:posOffset>
                </wp:positionV>
                <wp:extent cx="342900" cy="342900"/>
                <wp:effectExtent l="0" t="2540" r="0" b="0"/>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394223DB" w14:textId="77777777" w:rsidR="00837D37" w:rsidRPr="006C3670" w:rsidRDefault="00837D37" w:rsidP="007F2E41">
                            <w:pPr>
                              <w:jc w:val="center"/>
                              <w:rPr>
                                <w:b/>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FC5DF3" id="Oval 11" o:spid="_x0000_s1027" style="position:absolute;margin-left:180pt;margin-top:112.15pt;width:27pt;height:2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OKF6wEAAMMDAAAOAAAAZHJzL2Uyb0RvYy54bWysU11v0zAUfUfiP1h+p2lLgS1qOk2bhpAG&#10;mzT2A24dp7FwfM2126T8eq6dtnTsDfFi+X745Jxzb5ZXQ2fFTlMw6Co5m0yl0E5hbdymks/f795d&#10;SBEiuBosOl3JvQ7yavX2zbL3pZ5ji7bWJBjEhbL3lWxj9GVRBNXqDsIEvXZcbJA6iBzSpqgJekbv&#10;bDGfTj8WPVLtCZUOgbO3Y1GuMn7TaBUfmiboKGwlmVvMJ+Vznc5itYRyQ+Bbow404B9YdGAcf/QE&#10;dQsRxJbMK6jOKMKATZwo7ApsGqN01sBqZtO/1Dy14HXWwuYEf7Ip/D9Y9W33SMLUPLuZFA46ntHD&#10;DqzgkL3pfSi55ck/UlIX/D2qH0E4vGnBbfQ1EfathpoZ5f7ixYMUBH4q1v1XrBkZthGzTUNDXQJk&#10;A8SQp7E/TUMPUShOvl/ML6c8M8Wlw50ZFVAeH3sK8bPGTqRLJbW1xofkF5Swuw9x7D52pbTDO2Nt&#10;nrl1LxIMmzKZf6I8So/DehjNOZqxxnrPggjHTeLN50uL9EuKnreokuHnFkhLYb84NuVytliktcvB&#10;4sOnOQd0XlmfV8AphqpklGK83sRxVbeezKblL82yOofXbGRjssJk8sjqQJ83Jdt02Oq0iudx7vrz&#10;761+AwAA//8DAFBLAwQUAAYACAAAACEAEmEju+EAAAALAQAADwAAAGRycy9kb3ducmV2LnhtbEyP&#10;wU7DMBBE70j8g7VIXBB1mqSlhDgVAvXAAaQGLtzceEki4nVkO2369ywnOO7saOZNuZ3tII7oQ+9I&#10;wXKRgEBqnOmpVfDxvrvdgAhRk9GDI1RwxgDb6vKi1IVxJ9rjsY6t4BAKhVbQxTgWUoamQ6vDwo1I&#10;/Pty3urIp2+l8frE4XaQaZKspdU9cUOnR3zqsPmuJ6sg0rNcyb2vV/d1//nSv03n192NUtdX8+MD&#10;iIhz/DPDLz6jQ8VMBzeRCWJQkK0T3hIVpGmegWBHvsxZObByt8lAVqX8v6H6AQAA//8DAFBLAQIt&#10;ABQABgAIAAAAIQC2gziS/gAAAOEBAAATAAAAAAAAAAAAAAAAAAAAAABbQ29udGVudF9UeXBlc10u&#10;eG1sUEsBAi0AFAAGAAgAAAAhADj9If/WAAAAlAEAAAsAAAAAAAAAAAAAAAAALwEAAF9yZWxzLy5y&#10;ZWxzUEsBAi0AFAAGAAgAAAAhAFnE4oXrAQAAwwMAAA4AAAAAAAAAAAAAAAAALgIAAGRycy9lMm9E&#10;b2MueG1sUEsBAi0AFAAGAAgAAAAhABJhI7vhAAAACwEAAA8AAAAAAAAAAAAAAAAARQQAAGRycy9k&#10;b3ducmV2LnhtbFBLBQYAAAAABAAEAPMAAABTBQAAAAA=&#10;" filled="f" stroked="f">
                <v:textbox>
                  <w:txbxContent>
                    <w:p w14:paraId="394223DB" w14:textId="77777777" w:rsidR="00837D37" w:rsidRPr="006C3670" w:rsidRDefault="00837D37" w:rsidP="007F2E41">
                      <w:pPr>
                        <w:jc w:val="center"/>
                        <w:rPr>
                          <w:b/>
                          <w:bCs/>
                          <w:sz w:val="28"/>
                          <w:szCs w:val="28"/>
                        </w:rPr>
                      </w:pPr>
                    </w:p>
                  </w:txbxContent>
                </v:textbox>
              </v:oval>
            </w:pict>
          </mc:Fallback>
        </mc:AlternateContent>
      </w:r>
      <w:r w:rsidR="0043282A">
        <w:t xml:space="preserve">This laboratory developed by faculty at </w:t>
      </w:r>
      <w:r w:rsidR="0043282A">
        <w:rPr>
          <w:rFonts w:asciiTheme="majorBidi" w:hAnsiTheme="majorBidi" w:cstheme="majorBidi"/>
          <w:b/>
          <w:bCs/>
        </w:rPr>
        <w:t>Dep. Of Applied Physics and Astronomy                                      University of Sharjah</w:t>
      </w:r>
      <w:r w:rsidR="0043282A">
        <w:rPr>
          <w:rFonts w:asciiTheme="majorBidi" w:hAnsiTheme="majorBidi" w:cstheme="majorBidi"/>
          <w:b/>
          <w:bCs/>
        </w:rPr>
        <w:t>.</w:t>
      </w:r>
    </w:p>
    <w:p w14:paraId="1D2B0580" w14:textId="77F67B0B" w:rsidR="007F2E41" w:rsidRPr="0092130A" w:rsidRDefault="007F2E41" w:rsidP="0092130A"/>
    <w:sectPr w:rsidR="007F2E41" w:rsidRPr="0092130A">
      <w:footerReference w:type="even" r:id="rId15"/>
      <w:footerReference w:type="default" r:id="rId16"/>
      <w:pgSz w:w="11906" w:h="16838"/>
      <w:pgMar w:top="360" w:right="926" w:bottom="360"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F5AEF" w14:textId="77777777" w:rsidR="004E323E" w:rsidRDefault="004E323E">
      <w:r>
        <w:separator/>
      </w:r>
    </w:p>
  </w:endnote>
  <w:endnote w:type="continuationSeparator" w:id="0">
    <w:p w14:paraId="0A19ED4A" w14:textId="77777777" w:rsidR="004E323E" w:rsidRDefault="004E3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aditional Arabic">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37EDD" w14:textId="77777777" w:rsidR="00837D37" w:rsidRDefault="00837D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56E0BE" w14:textId="77777777" w:rsidR="00837D37" w:rsidRDefault="00837D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08D7B" w14:textId="77777777" w:rsidR="00837D37" w:rsidRPr="00A85B2B" w:rsidRDefault="00837D37">
    <w:pPr>
      <w:pStyle w:val="Footer"/>
      <w:framePr w:wrap="around" w:vAnchor="text" w:hAnchor="margin" w:xAlign="center" w:y="1"/>
      <w:rPr>
        <w:rStyle w:val="PageNumber"/>
        <w:sz w:val="20"/>
        <w:szCs w:val="20"/>
      </w:rPr>
    </w:pPr>
    <w:r w:rsidRPr="00A85B2B">
      <w:rPr>
        <w:rStyle w:val="PageNumber"/>
        <w:sz w:val="20"/>
        <w:szCs w:val="20"/>
      </w:rPr>
      <w:fldChar w:fldCharType="begin"/>
    </w:r>
    <w:r w:rsidRPr="00A85B2B">
      <w:rPr>
        <w:rStyle w:val="PageNumber"/>
        <w:sz w:val="20"/>
        <w:szCs w:val="20"/>
      </w:rPr>
      <w:instrText xml:space="preserve">PAGE  </w:instrText>
    </w:r>
    <w:r w:rsidRPr="00A85B2B">
      <w:rPr>
        <w:rStyle w:val="PageNumber"/>
        <w:sz w:val="20"/>
        <w:szCs w:val="20"/>
      </w:rPr>
      <w:fldChar w:fldCharType="separate"/>
    </w:r>
    <w:r w:rsidR="00D533E1">
      <w:rPr>
        <w:rStyle w:val="PageNumber"/>
        <w:noProof/>
        <w:sz w:val="20"/>
        <w:szCs w:val="20"/>
      </w:rPr>
      <w:t>1</w:t>
    </w:r>
    <w:r w:rsidRPr="00A85B2B">
      <w:rPr>
        <w:rStyle w:val="PageNumber"/>
        <w:sz w:val="20"/>
        <w:szCs w:val="20"/>
      </w:rPr>
      <w:fldChar w:fldCharType="end"/>
    </w:r>
  </w:p>
  <w:p w14:paraId="0280AFFB" w14:textId="77777777" w:rsidR="00837D37" w:rsidRPr="00A85B2B" w:rsidRDefault="00837D37">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86E06" w14:textId="77777777" w:rsidR="004E323E" w:rsidRDefault="004E323E">
      <w:r>
        <w:separator/>
      </w:r>
    </w:p>
  </w:footnote>
  <w:footnote w:type="continuationSeparator" w:id="0">
    <w:p w14:paraId="11457CA0" w14:textId="77777777" w:rsidR="004E323E" w:rsidRDefault="004E3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593D"/>
    <w:multiLevelType w:val="hybridMultilevel"/>
    <w:tmpl w:val="AE66F524"/>
    <w:lvl w:ilvl="0" w:tplc="A412E53C">
      <w:start w:val="1"/>
      <w:numFmt w:val="lowerLetter"/>
      <w:lvlText w:val="%1-"/>
      <w:lvlJc w:val="left"/>
      <w:pPr>
        <w:tabs>
          <w:tab w:val="num" w:pos="510"/>
        </w:tabs>
        <w:ind w:left="510" w:right="510" w:hanging="360"/>
      </w:pPr>
      <w:rPr>
        <w:rFonts w:hint="default"/>
      </w:rPr>
    </w:lvl>
    <w:lvl w:ilvl="1" w:tplc="04090019" w:tentative="1">
      <w:start w:val="1"/>
      <w:numFmt w:val="lowerLetter"/>
      <w:lvlText w:val="%2."/>
      <w:lvlJc w:val="left"/>
      <w:pPr>
        <w:tabs>
          <w:tab w:val="num" w:pos="1230"/>
        </w:tabs>
        <w:ind w:left="1230" w:right="1230" w:hanging="360"/>
      </w:pPr>
    </w:lvl>
    <w:lvl w:ilvl="2" w:tplc="0409001B" w:tentative="1">
      <w:start w:val="1"/>
      <w:numFmt w:val="lowerRoman"/>
      <w:lvlText w:val="%3."/>
      <w:lvlJc w:val="right"/>
      <w:pPr>
        <w:tabs>
          <w:tab w:val="num" w:pos="1950"/>
        </w:tabs>
        <w:ind w:left="1950" w:right="1950" w:hanging="180"/>
      </w:pPr>
    </w:lvl>
    <w:lvl w:ilvl="3" w:tplc="0409000F" w:tentative="1">
      <w:start w:val="1"/>
      <w:numFmt w:val="decimal"/>
      <w:lvlText w:val="%4."/>
      <w:lvlJc w:val="left"/>
      <w:pPr>
        <w:tabs>
          <w:tab w:val="num" w:pos="2670"/>
        </w:tabs>
        <w:ind w:left="2670" w:right="2670" w:hanging="360"/>
      </w:pPr>
    </w:lvl>
    <w:lvl w:ilvl="4" w:tplc="04090019" w:tentative="1">
      <w:start w:val="1"/>
      <w:numFmt w:val="lowerLetter"/>
      <w:lvlText w:val="%5."/>
      <w:lvlJc w:val="left"/>
      <w:pPr>
        <w:tabs>
          <w:tab w:val="num" w:pos="3390"/>
        </w:tabs>
        <w:ind w:left="3390" w:right="3390" w:hanging="360"/>
      </w:pPr>
    </w:lvl>
    <w:lvl w:ilvl="5" w:tplc="0409001B" w:tentative="1">
      <w:start w:val="1"/>
      <w:numFmt w:val="lowerRoman"/>
      <w:lvlText w:val="%6."/>
      <w:lvlJc w:val="right"/>
      <w:pPr>
        <w:tabs>
          <w:tab w:val="num" w:pos="4110"/>
        </w:tabs>
        <w:ind w:left="4110" w:right="4110" w:hanging="180"/>
      </w:pPr>
    </w:lvl>
    <w:lvl w:ilvl="6" w:tplc="0409000F" w:tentative="1">
      <w:start w:val="1"/>
      <w:numFmt w:val="decimal"/>
      <w:lvlText w:val="%7."/>
      <w:lvlJc w:val="left"/>
      <w:pPr>
        <w:tabs>
          <w:tab w:val="num" w:pos="4830"/>
        </w:tabs>
        <w:ind w:left="4830" w:right="4830" w:hanging="360"/>
      </w:pPr>
    </w:lvl>
    <w:lvl w:ilvl="7" w:tplc="04090019" w:tentative="1">
      <w:start w:val="1"/>
      <w:numFmt w:val="lowerLetter"/>
      <w:lvlText w:val="%8."/>
      <w:lvlJc w:val="left"/>
      <w:pPr>
        <w:tabs>
          <w:tab w:val="num" w:pos="5550"/>
        </w:tabs>
        <w:ind w:left="5550" w:right="5550" w:hanging="360"/>
      </w:pPr>
    </w:lvl>
    <w:lvl w:ilvl="8" w:tplc="0409001B" w:tentative="1">
      <w:start w:val="1"/>
      <w:numFmt w:val="lowerRoman"/>
      <w:lvlText w:val="%9."/>
      <w:lvlJc w:val="right"/>
      <w:pPr>
        <w:tabs>
          <w:tab w:val="num" w:pos="6270"/>
        </w:tabs>
        <w:ind w:left="6270" w:right="6270" w:hanging="180"/>
      </w:pPr>
    </w:lvl>
  </w:abstractNum>
  <w:abstractNum w:abstractNumId="1" w15:restartNumberingAfterBreak="0">
    <w:nsid w:val="085E27CD"/>
    <w:multiLevelType w:val="hybridMultilevel"/>
    <w:tmpl w:val="497C83B8"/>
    <w:lvl w:ilvl="0" w:tplc="04090019">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08694CE4"/>
    <w:multiLevelType w:val="hybridMultilevel"/>
    <w:tmpl w:val="E2DCCBB6"/>
    <w:lvl w:ilvl="0" w:tplc="6BFC4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0B65F1"/>
    <w:multiLevelType w:val="singleLevel"/>
    <w:tmpl w:val="04090017"/>
    <w:lvl w:ilvl="0">
      <w:start w:val="1"/>
      <w:numFmt w:val="lowerLetter"/>
      <w:lvlText w:val="%1)"/>
      <w:lvlJc w:val="left"/>
      <w:pPr>
        <w:ind w:left="720" w:hanging="360"/>
      </w:pPr>
    </w:lvl>
  </w:abstractNum>
  <w:abstractNum w:abstractNumId="4" w15:restartNumberingAfterBreak="0">
    <w:nsid w:val="0CAD6F3E"/>
    <w:multiLevelType w:val="hybridMultilevel"/>
    <w:tmpl w:val="AB08D9A2"/>
    <w:lvl w:ilvl="0" w:tplc="648609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FA7A00"/>
    <w:multiLevelType w:val="singleLevel"/>
    <w:tmpl w:val="2F0ADA4C"/>
    <w:lvl w:ilvl="0">
      <w:start w:val="1"/>
      <w:numFmt w:val="decimal"/>
      <w:lvlText w:val="%1)"/>
      <w:lvlJc w:val="left"/>
      <w:pPr>
        <w:tabs>
          <w:tab w:val="num" w:pos="435"/>
        </w:tabs>
        <w:ind w:left="435" w:hanging="435"/>
      </w:pPr>
    </w:lvl>
  </w:abstractNum>
  <w:abstractNum w:abstractNumId="6" w15:restartNumberingAfterBreak="0">
    <w:nsid w:val="1A14264F"/>
    <w:multiLevelType w:val="hybridMultilevel"/>
    <w:tmpl w:val="9A4AB444"/>
    <w:lvl w:ilvl="0" w:tplc="453EE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E56FB"/>
    <w:multiLevelType w:val="hybridMultilevel"/>
    <w:tmpl w:val="BBB6D98A"/>
    <w:lvl w:ilvl="0" w:tplc="FFE6A6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27B7A"/>
    <w:multiLevelType w:val="hybridMultilevel"/>
    <w:tmpl w:val="077A2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D442C1"/>
    <w:multiLevelType w:val="hybridMultilevel"/>
    <w:tmpl w:val="055E62F6"/>
    <w:lvl w:ilvl="0" w:tplc="292CFF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E91AB7"/>
    <w:multiLevelType w:val="hybridMultilevel"/>
    <w:tmpl w:val="9930763A"/>
    <w:lvl w:ilvl="0" w:tplc="8F285C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3C9151A"/>
    <w:multiLevelType w:val="hybridMultilevel"/>
    <w:tmpl w:val="330253F0"/>
    <w:lvl w:ilvl="0" w:tplc="9B94F6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674D8"/>
    <w:multiLevelType w:val="hybridMultilevel"/>
    <w:tmpl w:val="56AA20F2"/>
    <w:lvl w:ilvl="0" w:tplc="3D2411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01073"/>
    <w:multiLevelType w:val="hybridMultilevel"/>
    <w:tmpl w:val="C6068344"/>
    <w:lvl w:ilvl="0" w:tplc="B2EC74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DB076B"/>
    <w:multiLevelType w:val="hybridMultilevel"/>
    <w:tmpl w:val="6B6EC22C"/>
    <w:lvl w:ilvl="0" w:tplc="8F285C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9805CD5"/>
    <w:multiLevelType w:val="hybridMultilevel"/>
    <w:tmpl w:val="F0E8AF38"/>
    <w:lvl w:ilvl="0" w:tplc="32262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E0626E"/>
    <w:multiLevelType w:val="hybridMultilevel"/>
    <w:tmpl w:val="013214B6"/>
    <w:lvl w:ilvl="0" w:tplc="C492B37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870322"/>
    <w:multiLevelType w:val="hybridMultilevel"/>
    <w:tmpl w:val="94FE40E0"/>
    <w:lvl w:ilvl="0" w:tplc="FE9E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08F1242"/>
    <w:multiLevelType w:val="hybridMultilevel"/>
    <w:tmpl w:val="B02AEFEC"/>
    <w:lvl w:ilvl="0" w:tplc="B2EC74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0622FC"/>
    <w:multiLevelType w:val="multilevel"/>
    <w:tmpl w:val="5BC4FFD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3FC0D3F"/>
    <w:multiLevelType w:val="hybridMultilevel"/>
    <w:tmpl w:val="497C83B8"/>
    <w:lvl w:ilvl="0" w:tplc="04090019">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1" w15:restartNumberingAfterBreak="0">
    <w:nsid w:val="35B10C44"/>
    <w:multiLevelType w:val="hybridMultilevel"/>
    <w:tmpl w:val="E4007700"/>
    <w:lvl w:ilvl="0" w:tplc="EF682B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902465"/>
    <w:multiLevelType w:val="hybridMultilevel"/>
    <w:tmpl w:val="DC900D20"/>
    <w:lvl w:ilvl="0" w:tplc="08CA91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17BC6"/>
    <w:multiLevelType w:val="hybridMultilevel"/>
    <w:tmpl w:val="497C83B8"/>
    <w:lvl w:ilvl="0" w:tplc="04090019">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4" w15:restartNumberingAfterBreak="0">
    <w:nsid w:val="3BC40307"/>
    <w:multiLevelType w:val="hybridMultilevel"/>
    <w:tmpl w:val="95EABCEC"/>
    <w:lvl w:ilvl="0" w:tplc="0B8C6114">
      <w:start w:val="1"/>
      <w:numFmt w:val="lowerLetter"/>
      <w:lvlText w:val="%1-"/>
      <w:lvlJc w:val="left"/>
      <w:pPr>
        <w:ind w:left="1080" w:hanging="360"/>
      </w:pPr>
      <w:rPr>
        <w:rFonts w:hint="default"/>
        <w:color w:val="000000"/>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F5490B"/>
    <w:multiLevelType w:val="hybridMultilevel"/>
    <w:tmpl w:val="A6A22C1E"/>
    <w:lvl w:ilvl="0" w:tplc="B72C9E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800D37"/>
    <w:multiLevelType w:val="hybridMultilevel"/>
    <w:tmpl w:val="F0D47F56"/>
    <w:lvl w:ilvl="0" w:tplc="9D729F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19D64D6"/>
    <w:multiLevelType w:val="hybridMultilevel"/>
    <w:tmpl w:val="B7C6C100"/>
    <w:lvl w:ilvl="0" w:tplc="00181396">
      <w:start w:val="1"/>
      <w:numFmt w:val="lowerLetter"/>
      <w:lvlText w:val="%1-"/>
      <w:lvlJc w:val="left"/>
      <w:pPr>
        <w:ind w:left="1080" w:hanging="360"/>
      </w:pPr>
      <w:rPr>
        <w:rFonts w:hint="default"/>
        <w:color w:val="000000"/>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6FC770A"/>
    <w:multiLevelType w:val="singleLevel"/>
    <w:tmpl w:val="04090019"/>
    <w:lvl w:ilvl="0">
      <w:start w:val="1"/>
      <w:numFmt w:val="lowerLetter"/>
      <w:lvlText w:val="%1."/>
      <w:lvlJc w:val="left"/>
      <w:pPr>
        <w:ind w:left="360" w:hanging="360"/>
      </w:pPr>
    </w:lvl>
  </w:abstractNum>
  <w:abstractNum w:abstractNumId="29" w15:restartNumberingAfterBreak="0">
    <w:nsid w:val="4A7645BA"/>
    <w:multiLevelType w:val="hybridMultilevel"/>
    <w:tmpl w:val="675A5240"/>
    <w:lvl w:ilvl="0" w:tplc="453EE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46F66"/>
    <w:multiLevelType w:val="hybridMultilevel"/>
    <w:tmpl w:val="39D29E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EC1622"/>
    <w:multiLevelType w:val="hybridMultilevel"/>
    <w:tmpl w:val="BF8E4696"/>
    <w:lvl w:ilvl="0" w:tplc="06C89F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E32396"/>
    <w:multiLevelType w:val="hybridMultilevel"/>
    <w:tmpl w:val="00C24CB8"/>
    <w:lvl w:ilvl="0" w:tplc="B2EC74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37662B"/>
    <w:multiLevelType w:val="hybridMultilevel"/>
    <w:tmpl w:val="7DA6B39A"/>
    <w:lvl w:ilvl="0" w:tplc="DA6C1E66">
      <w:start w:val="1"/>
      <w:numFmt w:val="decimal"/>
      <w:lvlText w:val="%1-"/>
      <w:lvlJc w:val="left"/>
      <w:pPr>
        <w:tabs>
          <w:tab w:val="num" w:pos="660"/>
        </w:tabs>
        <w:ind w:left="660" w:right="660" w:hanging="360"/>
      </w:pPr>
      <w:rPr>
        <w:rFonts w:hint="default"/>
      </w:rPr>
    </w:lvl>
    <w:lvl w:ilvl="1" w:tplc="04090019" w:tentative="1">
      <w:start w:val="1"/>
      <w:numFmt w:val="lowerLetter"/>
      <w:lvlText w:val="%2."/>
      <w:lvlJc w:val="left"/>
      <w:pPr>
        <w:tabs>
          <w:tab w:val="num" w:pos="1380"/>
        </w:tabs>
        <w:ind w:left="1380" w:right="1380" w:hanging="360"/>
      </w:pPr>
    </w:lvl>
    <w:lvl w:ilvl="2" w:tplc="0409001B" w:tentative="1">
      <w:start w:val="1"/>
      <w:numFmt w:val="lowerRoman"/>
      <w:lvlText w:val="%3."/>
      <w:lvlJc w:val="right"/>
      <w:pPr>
        <w:tabs>
          <w:tab w:val="num" w:pos="2100"/>
        </w:tabs>
        <w:ind w:left="2100" w:right="2100" w:hanging="180"/>
      </w:pPr>
    </w:lvl>
    <w:lvl w:ilvl="3" w:tplc="0409000F" w:tentative="1">
      <w:start w:val="1"/>
      <w:numFmt w:val="decimal"/>
      <w:lvlText w:val="%4."/>
      <w:lvlJc w:val="left"/>
      <w:pPr>
        <w:tabs>
          <w:tab w:val="num" w:pos="2820"/>
        </w:tabs>
        <w:ind w:left="2820" w:right="2820" w:hanging="360"/>
      </w:pPr>
    </w:lvl>
    <w:lvl w:ilvl="4" w:tplc="04090019" w:tentative="1">
      <w:start w:val="1"/>
      <w:numFmt w:val="lowerLetter"/>
      <w:lvlText w:val="%5."/>
      <w:lvlJc w:val="left"/>
      <w:pPr>
        <w:tabs>
          <w:tab w:val="num" w:pos="3540"/>
        </w:tabs>
        <w:ind w:left="3540" w:right="3540" w:hanging="360"/>
      </w:pPr>
    </w:lvl>
    <w:lvl w:ilvl="5" w:tplc="0409001B" w:tentative="1">
      <w:start w:val="1"/>
      <w:numFmt w:val="lowerRoman"/>
      <w:lvlText w:val="%6."/>
      <w:lvlJc w:val="right"/>
      <w:pPr>
        <w:tabs>
          <w:tab w:val="num" w:pos="4260"/>
        </w:tabs>
        <w:ind w:left="4260" w:right="4260" w:hanging="180"/>
      </w:pPr>
    </w:lvl>
    <w:lvl w:ilvl="6" w:tplc="0409000F" w:tentative="1">
      <w:start w:val="1"/>
      <w:numFmt w:val="decimal"/>
      <w:lvlText w:val="%7."/>
      <w:lvlJc w:val="left"/>
      <w:pPr>
        <w:tabs>
          <w:tab w:val="num" w:pos="4980"/>
        </w:tabs>
        <w:ind w:left="4980" w:right="4980" w:hanging="360"/>
      </w:pPr>
    </w:lvl>
    <w:lvl w:ilvl="7" w:tplc="04090019" w:tentative="1">
      <w:start w:val="1"/>
      <w:numFmt w:val="lowerLetter"/>
      <w:lvlText w:val="%8."/>
      <w:lvlJc w:val="left"/>
      <w:pPr>
        <w:tabs>
          <w:tab w:val="num" w:pos="5700"/>
        </w:tabs>
        <w:ind w:left="5700" w:right="5700" w:hanging="360"/>
      </w:pPr>
    </w:lvl>
    <w:lvl w:ilvl="8" w:tplc="0409001B" w:tentative="1">
      <w:start w:val="1"/>
      <w:numFmt w:val="lowerRoman"/>
      <w:lvlText w:val="%9."/>
      <w:lvlJc w:val="right"/>
      <w:pPr>
        <w:tabs>
          <w:tab w:val="num" w:pos="6420"/>
        </w:tabs>
        <w:ind w:left="6420" w:right="6420" w:hanging="180"/>
      </w:pPr>
    </w:lvl>
  </w:abstractNum>
  <w:abstractNum w:abstractNumId="34" w15:restartNumberingAfterBreak="0">
    <w:nsid w:val="53A07196"/>
    <w:multiLevelType w:val="singleLevel"/>
    <w:tmpl w:val="04090017"/>
    <w:lvl w:ilvl="0">
      <w:start w:val="1"/>
      <w:numFmt w:val="lowerLetter"/>
      <w:lvlText w:val="%1)"/>
      <w:lvlJc w:val="left"/>
      <w:pPr>
        <w:ind w:left="720" w:hanging="360"/>
      </w:pPr>
    </w:lvl>
  </w:abstractNum>
  <w:abstractNum w:abstractNumId="35" w15:restartNumberingAfterBreak="0">
    <w:nsid w:val="57870D3D"/>
    <w:multiLevelType w:val="hybridMultilevel"/>
    <w:tmpl w:val="50424260"/>
    <w:lvl w:ilvl="0" w:tplc="458A4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2E143F"/>
    <w:multiLevelType w:val="hybridMultilevel"/>
    <w:tmpl w:val="7DFA760A"/>
    <w:lvl w:ilvl="0" w:tplc="45EE3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A78764F"/>
    <w:multiLevelType w:val="hybridMultilevel"/>
    <w:tmpl w:val="680AA06A"/>
    <w:lvl w:ilvl="0" w:tplc="412CC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3D322F"/>
    <w:multiLevelType w:val="hybridMultilevel"/>
    <w:tmpl w:val="5BC4FFD8"/>
    <w:lvl w:ilvl="0" w:tplc="AE36D6B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431435"/>
    <w:multiLevelType w:val="hybridMultilevel"/>
    <w:tmpl w:val="981004D8"/>
    <w:lvl w:ilvl="0" w:tplc="156E5FB6">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1D6E41"/>
    <w:multiLevelType w:val="hybridMultilevel"/>
    <w:tmpl w:val="18B2D49A"/>
    <w:lvl w:ilvl="0" w:tplc="FF0637C0">
      <w:start w:val="1"/>
      <w:numFmt w:val="lowerLetter"/>
      <w:lvlText w:val="%1-"/>
      <w:lvlJc w:val="left"/>
      <w:pPr>
        <w:ind w:left="1080" w:hanging="360"/>
      </w:pPr>
      <w:rPr>
        <w:rFonts w:hint="default"/>
        <w:color w:val="000000"/>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92A4542"/>
    <w:multiLevelType w:val="hybridMultilevel"/>
    <w:tmpl w:val="C13A54A8"/>
    <w:lvl w:ilvl="0" w:tplc="8F285C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9EE0C58"/>
    <w:multiLevelType w:val="hybridMultilevel"/>
    <w:tmpl w:val="3B7EE0DA"/>
    <w:lvl w:ilvl="0" w:tplc="454E254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514603"/>
    <w:multiLevelType w:val="hybridMultilevel"/>
    <w:tmpl w:val="AA36608A"/>
    <w:lvl w:ilvl="0" w:tplc="9F4E025A">
      <w:start w:val="1"/>
      <w:numFmt w:val="lowerLetter"/>
      <w:lvlText w:val="%1-"/>
      <w:lvlJc w:val="left"/>
      <w:pPr>
        <w:tabs>
          <w:tab w:val="num" w:pos="420"/>
        </w:tabs>
        <w:ind w:left="420" w:right="420" w:hanging="360"/>
      </w:pPr>
      <w:rPr>
        <w:rFonts w:cs="Traditional Arabic"/>
        <w:b/>
      </w:rPr>
    </w:lvl>
    <w:lvl w:ilvl="1" w:tplc="04010019">
      <w:start w:val="1"/>
      <w:numFmt w:val="decimal"/>
      <w:lvlText w:val="%2."/>
      <w:lvlJc w:val="left"/>
      <w:pPr>
        <w:tabs>
          <w:tab w:val="num" w:pos="1440"/>
        </w:tabs>
        <w:ind w:left="1440" w:right="1440" w:hanging="360"/>
      </w:pPr>
    </w:lvl>
    <w:lvl w:ilvl="2" w:tplc="0401001B">
      <w:start w:val="1"/>
      <w:numFmt w:val="decimal"/>
      <w:lvlText w:val="%3."/>
      <w:lvlJc w:val="left"/>
      <w:pPr>
        <w:tabs>
          <w:tab w:val="num" w:pos="2160"/>
        </w:tabs>
        <w:ind w:left="2160" w:right="2160" w:hanging="360"/>
      </w:pPr>
    </w:lvl>
    <w:lvl w:ilvl="3" w:tplc="0401000F">
      <w:start w:val="1"/>
      <w:numFmt w:val="decimal"/>
      <w:lvlText w:val="%4."/>
      <w:lvlJc w:val="left"/>
      <w:pPr>
        <w:tabs>
          <w:tab w:val="num" w:pos="2880"/>
        </w:tabs>
        <w:ind w:left="2880" w:right="2880" w:hanging="360"/>
      </w:pPr>
    </w:lvl>
    <w:lvl w:ilvl="4" w:tplc="04010019">
      <w:start w:val="1"/>
      <w:numFmt w:val="decimal"/>
      <w:lvlText w:val="%5."/>
      <w:lvlJc w:val="left"/>
      <w:pPr>
        <w:tabs>
          <w:tab w:val="num" w:pos="3600"/>
        </w:tabs>
        <w:ind w:left="3600" w:right="3600" w:hanging="360"/>
      </w:pPr>
    </w:lvl>
    <w:lvl w:ilvl="5" w:tplc="0401001B">
      <w:start w:val="1"/>
      <w:numFmt w:val="decimal"/>
      <w:lvlText w:val="%6."/>
      <w:lvlJc w:val="left"/>
      <w:pPr>
        <w:tabs>
          <w:tab w:val="num" w:pos="4320"/>
        </w:tabs>
        <w:ind w:left="4320" w:right="4320" w:hanging="360"/>
      </w:pPr>
    </w:lvl>
    <w:lvl w:ilvl="6" w:tplc="0401000F">
      <w:start w:val="1"/>
      <w:numFmt w:val="decimal"/>
      <w:lvlText w:val="%7."/>
      <w:lvlJc w:val="left"/>
      <w:pPr>
        <w:tabs>
          <w:tab w:val="num" w:pos="5040"/>
        </w:tabs>
        <w:ind w:left="5040" w:right="5040" w:hanging="360"/>
      </w:pPr>
    </w:lvl>
    <w:lvl w:ilvl="7" w:tplc="04010019">
      <w:start w:val="1"/>
      <w:numFmt w:val="decimal"/>
      <w:lvlText w:val="%8."/>
      <w:lvlJc w:val="left"/>
      <w:pPr>
        <w:tabs>
          <w:tab w:val="num" w:pos="5760"/>
        </w:tabs>
        <w:ind w:left="5760" w:right="5760" w:hanging="360"/>
      </w:pPr>
    </w:lvl>
    <w:lvl w:ilvl="8" w:tplc="0401001B">
      <w:start w:val="1"/>
      <w:numFmt w:val="decimal"/>
      <w:lvlText w:val="%9."/>
      <w:lvlJc w:val="left"/>
      <w:pPr>
        <w:tabs>
          <w:tab w:val="num" w:pos="6480"/>
        </w:tabs>
        <w:ind w:left="6480" w:right="6480" w:hanging="360"/>
      </w:pPr>
    </w:lvl>
  </w:abstractNum>
  <w:abstractNum w:abstractNumId="44" w15:restartNumberingAfterBreak="0">
    <w:nsid w:val="6D1E6234"/>
    <w:multiLevelType w:val="hybridMultilevel"/>
    <w:tmpl w:val="8370BF16"/>
    <w:lvl w:ilvl="0" w:tplc="458A4344">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F44B23"/>
    <w:multiLevelType w:val="hybridMultilevel"/>
    <w:tmpl w:val="CD4C7E44"/>
    <w:lvl w:ilvl="0" w:tplc="2390D8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3"/>
  </w:num>
  <w:num w:numId="2">
    <w:abstractNumId w:val="0"/>
  </w:num>
  <w:num w:numId="3">
    <w:abstractNumId w:val="43"/>
  </w:num>
  <w:num w:numId="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8"/>
  </w:num>
  <w:num w:numId="7">
    <w:abstractNumId w:val="13"/>
  </w:num>
  <w:num w:numId="8">
    <w:abstractNumId w:val="7"/>
  </w:num>
  <w:num w:numId="9">
    <w:abstractNumId w:val="4"/>
  </w:num>
  <w:num w:numId="10">
    <w:abstractNumId w:val="12"/>
  </w:num>
  <w:num w:numId="11">
    <w:abstractNumId w:val="32"/>
  </w:num>
  <w:num w:numId="12">
    <w:abstractNumId w:val="25"/>
  </w:num>
  <w:num w:numId="13">
    <w:abstractNumId w:val="45"/>
  </w:num>
  <w:num w:numId="14">
    <w:abstractNumId w:val="18"/>
  </w:num>
  <w:num w:numId="15">
    <w:abstractNumId w:val="26"/>
  </w:num>
  <w:num w:numId="16">
    <w:abstractNumId w:val="16"/>
  </w:num>
  <w:num w:numId="17">
    <w:abstractNumId w:val="42"/>
  </w:num>
  <w:num w:numId="18">
    <w:abstractNumId w:val="27"/>
  </w:num>
  <w:num w:numId="19">
    <w:abstractNumId w:val="24"/>
  </w:num>
  <w:num w:numId="20">
    <w:abstractNumId w:val="40"/>
  </w:num>
  <w:num w:numId="21">
    <w:abstractNumId w:val="31"/>
  </w:num>
  <w:num w:numId="22">
    <w:abstractNumId w:val="9"/>
  </w:num>
  <w:num w:numId="23">
    <w:abstractNumId w:val="22"/>
  </w:num>
  <w:num w:numId="24">
    <w:abstractNumId w:val="15"/>
  </w:num>
  <w:num w:numId="25">
    <w:abstractNumId w:val="2"/>
  </w:num>
  <w:num w:numId="26">
    <w:abstractNumId w:val="11"/>
  </w:num>
  <w:num w:numId="27">
    <w:abstractNumId w:val="3"/>
  </w:num>
  <w:num w:numId="28">
    <w:abstractNumId w:val="34"/>
    <w:lvlOverride w:ilvl="0">
      <w:startOverride w:val="1"/>
    </w:lvlOverride>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num>
  <w:num w:numId="31">
    <w:abstractNumId w:val="5"/>
    <w:lvlOverride w:ilvl="0">
      <w:startOverride w:val="1"/>
    </w:lvlOverride>
  </w:num>
  <w:num w:numId="32">
    <w:abstractNumId w:val="1"/>
  </w:num>
  <w:num w:numId="33">
    <w:abstractNumId w:val="20"/>
  </w:num>
  <w:num w:numId="34">
    <w:abstractNumId w:val="37"/>
  </w:num>
  <w:num w:numId="35">
    <w:abstractNumId w:val="44"/>
  </w:num>
  <w:num w:numId="36">
    <w:abstractNumId w:val="35"/>
  </w:num>
  <w:num w:numId="37">
    <w:abstractNumId w:val="6"/>
  </w:num>
  <w:num w:numId="38">
    <w:abstractNumId w:val="21"/>
  </w:num>
  <w:num w:numId="39">
    <w:abstractNumId w:val="29"/>
  </w:num>
  <w:num w:numId="40">
    <w:abstractNumId w:val="36"/>
  </w:num>
  <w:num w:numId="41">
    <w:abstractNumId w:val="10"/>
  </w:num>
  <w:num w:numId="42">
    <w:abstractNumId w:val="14"/>
  </w:num>
  <w:num w:numId="43">
    <w:abstractNumId w:val="39"/>
  </w:num>
  <w:num w:numId="44">
    <w:abstractNumId w:val="19"/>
  </w:num>
  <w:num w:numId="45">
    <w:abstractNumId w:val="38"/>
  </w:num>
  <w:num w:numId="46">
    <w:abstractNumId w:val="17"/>
  </w:num>
  <w:num w:numId="47">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6A"/>
    <w:rsid w:val="0000411D"/>
    <w:rsid w:val="000104FC"/>
    <w:rsid w:val="00055768"/>
    <w:rsid w:val="00067725"/>
    <w:rsid w:val="000871D4"/>
    <w:rsid w:val="000905F2"/>
    <w:rsid w:val="000A0B3E"/>
    <w:rsid w:val="000B2A1D"/>
    <w:rsid w:val="000B38B3"/>
    <w:rsid w:val="000B7424"/>
    <w:rsid w:val="000D4509"/>
    <w:rsid w:val="00101F80"/>
    <w:rsid w:val="00107E91"/>
    <w:rsid w:val="00116248"/>
    <w:rsid w:val="001252EB"/>
    <w:rsid w:val="00133D94"/>
    <w:rsid w:val="001671B8"/>
    <w:rsid w:val="00177FB5"/>
    <w:rsid w:val="0019364E"/>
    <w:rsid w:val="001B2A15"/>
    <w:rsid w:val="001C1256"/>
    <w:rsid w:val="001D5E33"/>
    <w:rsid w:val="001D6B36"/>
    <w:rsid w:val="001E0456"/>
    <w:rsid w:val="002272A4"/>
    <w:rsid w:val="002479EA"/>
    <w:rsid w:val="00260DD5"/>
    <w:rsid w:val="00265EE5"/>
    <w:rsid w:val="0026658A"/>
    <w:rsid w:val="00281D08"/>
    <w:rsid w:val="002A0060"/>
    <w:rsid w:val="002B503E"/>
    <w:rsid w:val="002F3304"/>
    <w:rsid w:val="003079D1"/>
    <w:rsid w:val="00315098"/>
    <w:rsid w:val="00325C46"/>
    <w:rsid w:val="00325E9A"/>
    <w:rsid w:val="003530E6"/>
    <w:rsid w:val="00354846"/>
    <w:rsid w:val="0036600F"/>
    <w:rsid w:val="00396709"/>
    <w:rsid w:val="003A1E50"/>
    <w:rsid w:val="003C5A85"/>
    <w:rsid w:val="003F510A"/>
    <w:rsid w:val="0043282A"/>
    <w:rsid w:val="00453CA4"/>
    <w:rsid w:val="0048785B"/>
    <w:rsid w:val="004A2EC0"/>
    <w:rsid w:val="004D015C"/>
    <w:rsid w:val="004E323E"/>
    <w:rsid w:val="00514E05"/>
    <w:rsid w:val="0053150C"/>
    <w:rsid w:val="00535A9B"/>
    <w:rsid w:val="00546DA4"/>
    <w:rsid w:val="00561991"/>
    <w:rsid w:val="00564C8E"/>
    <w:rsid w:val="005854D0"/>
    <w:rsid w:val="00594D76"/>
    <w:rsid w:val="005B210F"/>
    <w:rsid w:val="005C1D5A"/>
    <w:rsid w:val="005C42BC"/>
    <w:rsid w:val="005D2686"/>
    <w:rsid w:val="005D74A3"/>
    <w:rsid w:val="005E37D6"/>
    <w:rsid w:val="005E6704"/>
    <w:rsid w:val="005F65F8"/>
    <w:rsid w:val="00611AC3"/>
    <w:rsid w:val="0061215F"/>
    <w:rsid w:val="006248C1"/>
    <w:rsid w:val="00624BA6"/>
    <w:rsid w:val="00627D91"/>
    <w:rsid w:val="0063133E"/>
    <w:rsid w:val="00666AE5"/>
    <w:rsid w:val="006951DC"/>
    <w:rsid w:val="006A07A8"/>
    <w:rsid w:val="006A19C3"/>
    <w:rsid w:val="006B115D"/>
    <w:rsid w:val="006C13B4"/>
    <w:rsid w:val="006C2F23"/>
    <w:rsid w:val="006C7C2D"/>
    <w:rsid w:val="006F308B"/>
    <w:rsid w:val="0073572A"/>
    <w:rsid w:val="007671C4"/>
    <w:rsid w:val="00796061"/>
    <w:rsid w:val="007A7EA8"/>
    <w:rsid w:val="007C7707"/>
    <w:rsid w:val="007E3452"/>
    <w:rsid w:val="007F2E41"/>
    <w:rsid w:val="007F6D2A"/>
    <w:rsid w:val="00803E85"/>
    <w:rsid w:val="00837D37"/>
    <w:rsid w:val="008672DF"/>
    <w:rsid w:val="00881D34"/>
    <w:rsid w:val="00896F04"/>
    <w:rsid w:val="008A0987"/>
    <w:rsid w:val="008F3D56"/>
    <w:rsid w:val="008F3D91"/>
    <w:rsid w:val="008F47B2"/>
    <w:rsid w:val="0092130A"/>
    <w:rsid w:val="009522D1"/>
    <w:rsid w:val="00957940"/>
    <w:rsid w:val="0098042A"/>
    <w:rsid w:val="009856AC"/>
    <w:rsid w:val="00991046"/>
    <w:rsid w:val="009934E2"/>
    <w:rsid w:val="009965FD"/>
    <w:rsid w:val="00996768"/>
    <w:rsid w:val="009C52A8"/>
    <w:rsid w:val="009C5A1C"/>
    <w:rsid w:val="009C6C13"/>
    <w:rsid w:val="009E3E45"/>
    <w:rsid w:val="009F1EFC"/>
    <w:rsid w:val="00A4053C"/>
    <w:rsid w:val="00A53ABD"/>
    <w:rsid w:val="00A64456"/>
    <w:rsid w:val="00A6766C"/>
    <w:rsid w:val="00A85B2B"/>
    <w:rsid w:val="00A91727"/>
    <w:rsid w:val="00AB52B3"/>
    <w:rsid w:val="00B16626"/>
    <w:rsid w:val="00B17FCB"/>
    <w:rsid w:val="00B33253"/>
    <w:rsid w:val="00B373E0"/>
    <w:rsid w:val="00B409F4"/>
    <w:rsid w:val="00B44562"/>
    <w:rsid w:val="00B77817"/>
    <w:rsid w:val="00B82637"/>
    <w:rsid w:val="00B829FD"/>
    <w:rsid w:val="00B87A4E"/>
    <w:rsid w:val="00BB28A2"/>
    <w:rsid w:val="00BF1272"/>
    <w:rsid w:val="00BF2A86"/>
    <w:rsid w:val="00C1413F"/>
    <w:rsid w:val="00C2290F"/>
    <w:rsid w:val="00C4056F"/>
    <w:rsid w:val="00C430CD"/>
    <w:rsid w:val="00C46267"/>
    <w:rsid w:val="00C57816"/>
    <w:rsid w:val="00C63960"/>
    <w:rsid w:val="00C761F1"/>
    <w:rsid w:val="00C87151"/>
    <w:rsid w:val="00C87E6A"/>
    <w:rsid w:val="00CB48EA"/>
    <w:rsid w:val="00CC328B"/>
    <w:rsid w:val="00CC793C"/>
    <w:rsid w:val="00CE678F"/>
    <w:rsid w:val="00CF007D"/>
    <w:rsid w:val="00CF0CFD"/>
    <w:rsid w:val="00CF373C"/>
    <w:rsid w:val="00CF423F"/>
    <w:rsid w:val="00CF5A07"/>
    <w:rsid w:val="00CF6066"/>
    <w:rsid w:val="00D470D4"/>
    <w:rsid w:val="00D533E1"/>
    <w:rsid w:val="00D539CE"/>
    <w:rsid w:val="00D750EF"/>
    <w:rsid w:val="00D8422F"/>
    <w:rsid w:val="00DA1DD7"/>
    <w:rsid w:val="00DB402B"/>
    <w:rsid w:val="00DC2FCE"/>
    <w:rsid w:val="00DE24EE"/>
    <w:rsid w:val="00DF46F9"/>
    <w:rsid w:val="00E33582"/>
    <w:rsid w:val="00E54966"/>
    <w:rsid w:val="00E577AA"/>
    <w:rsid w:val="00E6395B"/>
    <w:rsid w:val="00E6756A"/>
    <w:rsid w:val="00EB21D2"/>
    <w:rsid w:val="00EE36FB"/>
    <w:rsid w:val="00EE4B83"/>
    <w:rsid w:val="00EF4144"/>
    <w:rsid w:val="00F02360"/>
    <w:rsid w:val="00F14DC8"/>
    <w:rsid w:val="00F2259C"/>
    <w:rsid w:val="00F46321"/>
    <w:rsid w:val="00F6296E"/>
    <w:rsid w:val="00F77D9E"/>
    <w:rsid w:val="00F83228"/>
    <w:rsid w:val="00F858E6"/>
    <w:rsid w:val="00F90900"/>
    <w:rsid w:val="00FC5D2C"/>
    <w:rsid w:val="00FE56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dd"/>
    </o:shapedefaults>
    <o:shapelayout v:ext="edit">
      <o:idmap v:ext="edit" data="1"/>
    </o:shapelayout>
  </w:shapeDefaults>
  <w:decimalSymbol w:val="."/>
  <w:listSeparator w:val=","/>
  <w14:docId w14:val="50324F7B"/>
  <w15:docId w15:val="{6A65B2DE-8D70-4A12-87E8-AF436441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both"/>
      <w:outlineLvl w:val="0"/>
    </w:pPr>
    <w:rPr>
      <w:sz w:val="28"/>
      <w:szCs w:val="28"/>
    </w:rPr>
  </w:style>
  <w:style w:type="paragraph" w:styleId="Heading2">
    <w:name w:val="heading 2"/>
    <w:basedOn w:val="Normal"/>
    <w:next w:val="Normal"/>
    <w:qFormat/>
    <w:pPr>
      <w:keepNext/>
      <w:jc w:val="both"/>
      <w:outlineLvl w:val="1"/>
    </w:pPr>
    <w:rPr>
      <w:sz w:val="28"/>
      <w:szCs w:val="28"/>
      <w:u w:val="single"/>
    </w:rPr>
  </w:style>
  <w:style w:type="paragraph" w:styleId="Heading3">
    <w:name w:val="heading 3"/>
    <w:basedOn w:val="Normal"/>
    <w:next w:val="Normal"/>
    <w:link w:val="Heading3Char"/>
    <w:semiHidden/>
    <w:unhideWhenUsed/>
    <w:qFormat/>
    <w:rsid w:val="00CF0CF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F0CF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qFormat/>
    <w:rsid w:val="000A0B3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8"/>
      <w:szCs w:val="28"/>
    </w:rPr>
  </w:style>
  <w:style w:type="paragraph" w:styleId="BodyText2">
    <w:name w:val="Body Text 2"/>
    <w:basedOn w:val="Normal"/>
    <w:link w:val="BodyText2Char"/>
    <w:pPr>
      <w:jc w:val="both"/>
    </w:pPr>
    <w:rPr>
      <w:noProof/>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rsid w:val="00A85B2B"/>
    <w:pPr>
      <w:tabs>
        <w:tab w:val="center" w:pos="4153"/>
        <w:tab w:val="right" w:pos="8306"/>
      </w:tabs>
    </w:pPr>
  </w:style>
  <w:style w:type="character" w:styleId="Strong">
    <w:name w:val="Strong"/>
    <w:qFormat/>
    <w:rsid w:val="001C1256"/>
    <w:rPr>
      <w:b/>
      <w:bCs/>
    </w:rPr>
  </w:style>
  <w:style w:type="paragraph" w:styleId="BalloonText">
    <w:name w:val="Balloon Text"/>
    <w:basedOn w:val="Normal"/>
    <w:link w:val="BalloonTextChar"/>
    <w:rsid w:val="004D015C"/>
    <w:rPr>
      <w:rFonts w:ascii="Segoe UI" w:hAnsi="Segoe UI" w:cs="Segoe UI"/>
      <w:sz w:val="18"/>
      <w:szCs w:val="18"/>
    </w:rPr>
  </w:style>
  <w:style w:type="character" w:customStyle="1" w:styleId="BalloonTextChar">
    <w:name w:val="Balloon Text Char"/>
    <w:link w:val="BalloonText"/>
    <w:rsid w:val="004D015C"/>
    <w:rPr>
      <w:rFonts w:ascii="Segoe UI" w:hAnsi="Segoe UI" w:cs="Segoe UI"/>
      <w:sz w:val="18"/>
      <w:szCs w:val="18"/>
    </w:rPr>
  </w:style>
  <w:style w:type="character" w:styleId="Hyperlink">
    <w:name w:val="Hyperlink"/>
    <w:basedOn w:val="DefaultParagraphFont"/>
    <w:rsid w:val="00E33582"/>
    <w:rPr>
      <w:color w:val="0563C1" w:themeColor="hyperlink"/>
      <w:u w:val="single"/>
    </w:rPr>
  </w:style>
  <w:style w:type="character" w:styleId="FollowedHyperlink">
    <w:name w:val="FollowedHyperlink"/>
    <w:basedOn w:val="DefaultParagraphFont"/>
    <w:rsid w:val="00260DD5"/>
    <w:rPr>
      <w:color w:val="954F72" w:themeColor="followedHyperlink"/>
      <w:u w:val="single"/>
    </w:rPr>
  </w:style>
  <w:style w:type="paragraph" w:styleId="ListParagraph">
    <w:name w:val="List Paragraph"/>
    <w:basedOn w:val="Normal"/>
    <w:uiPriority w:val="34"/>
    <w:qFormat/>
    <w:rsid w:val="00F46321"/>
    <w:pPr>
      <w:ind w:left="720"/>
      <w:contextualSpacing/>
    </w:pPr>
  </w:style>
  <w:style w:type="character" w:styleId="PlaceholderText">
    <w:name w:val="Placeholder Text"/>
    <w:basedOn w:val="DefaultParagraphFont"/>
    <w:uiPriority w:val="99"/>
    <w:semiHidden/>
    <w:rsid w:val="0019364E"/>
    <w:rPr>
      <w:color w:val="808080"/>
    </w:rPr>
  </w:style>
  <w:style w:type="table" w:styleId="TableGrid">
    <w:name w:val="Table Grid"/>
    <w:basedOn w:val="TableNormal"/>
    <w:rsid w:val="000B74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CF0CFD"/>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semiHidden/>
    <w:rsid w:val="00CF0CFD"/>
    <w:rPr>
      <w:rFonts w:asciiTheme="majorHAnsi" w:eastAsiaTheme="majorEastAsia" w:hAnsiTheme="majorHAnsi" w:cstheme="majorBidi"/>
      <w:b/>
      <w:bCs/>
      <w:i/>
      <w:iCs/>
      <w:color w:val="4472C4" w:themeColor="accent1"/>
      <w:sz w:val="24"/>
      <w:szCs w:val="24"/>
    </w:rPr>
  </w:style>
  <w:style w:type="paragraph" w:styleId="Caption">
    <w:name w:val="caption"/>
    <w:basedOn w:val="Normal"/>
    <w:next w:val="Normal"/>
    <w:semiHidden/>
    <w:unhideWhenUsed/>
    <w:qFormat/>
    <w:rsid w:val="00CF0CFD"/>
    <w:pPr>
      <w:jc w:val="center"/>
    </w:pPr>
    <w:rPr>
      <w:rFonts w:cs="Traditional Arabic"/>
      <w:b/>
      <w:bCs/>
      <w:noProof/>
      <w:sz w:val="32"/>
      <w:szCs w:val="20"/>
      <w:lang w:eastAsia="ar-SA"/>
    </w:rPr>
  </w:style>
  <w:style w:type="character" w:customStyle="1" w:styleId="BodyText2Char">
    <w:name w:val="Body Text 2 Char"/>
    <w:basedOn w:val="DefaultParagraphFont"/>
    <w:link w:val="BodyText2"/>
    <w:rsid w:val="000104FC"/>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546199">
      <w:bodyDiv w:val="1"/>
      <w:marLeft w:val="0"/>
      <w:marRight w:val="0"/>
      <w:marTop w:val="0"/>
      <w:marBottom w:val="0"/>
      <w:divBdr>
        <w:top w:val="none" w:sz="0" w:space="0" w:color="auto"/>
        <w:left w:val="none" w:sz="0" w:space="0" w:color="auto"/>
        <w:bottom w:val="none" w:sz="0" w:space="0" w:color="auto"/>
        <w:right w:val="none" w:sz="0" w:space="0" w:color="auto"/>
      </w:divBdr>
    </w:div>
    <w:div w:id="600798741">
      <w:bodyDiv w:val="1"/>
      <w:marLeft w:val="0"/>
      <w:marRight w:val="0"/>
      <w:marTop w:val="0"/>
      <w:marBottom w:val="0"/>
      <w:divBdr>
        <w:top w:val="none" w:sz="0" w:space="0" w:color="auto"/>
        <w:left w:val="none" w:sz="0" w:space="0" w:color="auto"/>
        <w:bottom w:val="none" w:sz="0" w:space="0" w:color="auto"/>
        <w:right w:val="none" w:sz="0" w:space="0" w:color="auto"/>
      </w:divBdr>
    </w:div>
    <w:div w:id="964116490">
      <w:bodyDiv w:val="1"/>
      <w:marLeft w:val="0"/>
      <w:marRight w:val="0"/>
      <w:marTop w:val="0"/>
      <w:marBottom w:val="0"/>
      <w:divBdr>
        <w:top w:val="none" w:sz="0" w:space="0" w:color="auto"/>
        <w:left w:val="none" w:sz="0" w:space="0" w:color="auto"/>
        <w:bottom w:val="none" w:sz="0" w:space="0" w:color="auto"/>
        <w:right w:val="none" w:sz="0" w:space="0" w:color="auto"/>
      </w:divBdr>
    </w:div>
    <w:div w:id="1337265350">
      <w:bodyDiv w:val="1"/>
      <w:marLeft w:val="0"/>
      <w:marRight w:val="0"/>
      <w:marTop w:val="0"/>
      <w:marBottom w:val="0"/>
      <w:divBdr>
        <w:top w:val="none" w:sz="0" w:space="0" w:color="auto"/>
        <w:left w:val="none" w:sz="0" w:space="0" w:color="auto"/>
        <w:bottom w:val="none" w:sz="0" w:space="0" w:color="auto"/>
        <w:right w:val="none" w:sz="0" w:space="0" w:color="auto"/>
      </w:divBdr>
    </w:div>
    <w:div w:id="1593272079">
      <w:bodyDiv w:val="1"/>
      <w:marLeft w:val="0"/>
      <w:marRight w:val="0"/>
      <w:marTop w:val="0"/>
      <w:marBottom w:val="0"/>
      <w:divBdr>
        <w:top w:val="none" w:sz="0" w:space="0" w:color="auto"/>
        <w:left w:val="none" w:sz="0" w:space="0" w:color="auto"/>
        <w:bottom w:val="none" w:sz="0" w:space="0" w:color="auto"/>
        <w:right w:val="none" w:sz="0" w:space="0" w:color="auto"/>
      </w:divBdr>
    </w:div>
    <w:div w:id="1609240890">
      <w:bodyDiv w:val="1"/>
      <w:marLeft w:val="0"/>
      <w:marRight w:val="0"/>
      <w:marTop w:val="0"/>
      <w:marBottom w:val="0"/>
      <w:divBdr>
        <w:top w:val="none" w:sz="0" w:space="0" w:color="auto"/>
        <w:left w:val="none" w:sz="0" w:space="0" w:color="auto"/>
        <w:bottom w:val="none" w:sz="0" w:space="0" w:color="auto"/>
        <w:right w:val="none" w:sz="0" w:space="0" w:color="auto"/>
      </w:divBdr>
    </w:div>
    <w:div w:id="1824588500">
      <w:bodyDiv w:val="1"/>
      <w:marLeft w:val="0"/>
      <w:marRight w:val="0"/>
      <w:marTop w:val="0"/>
      <w:marBottom w:val="0"/>
      <w:divBdr>
        <w:top w:val="none" w:sz="0" w:space="0" w:color="auto"/>
        <w:left w:val="none" w:sz="0" w:space="0" w:color="auto"/>
        <w:bottom w:val="none" w:sz="0" w:space="0" w:color="auto"/>
        <w:right w:val="none" w:sz="0" w:space="0" w:color="auto"/>
      </w:divBdr>
    </w:div>
    <w:div w:id="214310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het.colorado.edu/sims/html/coulombs-law/latest/coulombs-law_en.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het.colorado.edu/sims/html/coulombs-law/latest/coulombs-law_en.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het.colorado.edu/sims/html/coulombs-law/latest/coulombs-law_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D74974BCEB40141B08D09023E1B0EB8" ma:contentTypeVersion="9" ma:contentTypeDescription="Create a new document." ma:contentTypeScope="" ma:versionID="bcc212c127be0567d27e783dd86fad23">
  <xsd:schema xmlns:xsd="http://www.w3.org/2001/XMLSchema" xmlns:xs="http://www.w3.org/2001/XMLSchema" xmlns:p="http://schemas.microsoft.com/office/2006/metadata/properties" xmlns:ns3="b11968e4-9908-44a3-8615-2febf86d6751" targetNamespace="http://schemas.microsoft.com/office/2006/metadata/properties" ma:root="true" ma:fieldsID="7d5aa87a7db6032a9d08f29d740fa372" ns3:_="">
    <xsd:import namespace="b11968e4-9908-44a3-8615-2febf86d675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1968e4-9908-44a3-8615-2febf86d67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DABABF-679C-46EA-B9AF-BB757FD64075}">
  <ds:schemaRefs>
    <ds:schemaRef ds:uri="http://schemas.openxmlformats.org/officeDocument/2006/bibliography"/>
  </ds:schemaRefs>
</ds:datastoreItem>
</file>

<file path=customXml/itemProps2.xml><?xml version="1.0" encoding="utf-8"?>
<ds:datastoreItem xmlns:ds="http://schemas.openxmlformats.org/officeDocument/2006/customXml" ds:itemID="{95C587D1-4EA5-4E96-9CA0-C9CED1EDDB05}">
  <ds:schemaRefs>
    <ds:schemaRef ds:uri="http://schemas.microsoft.com/sharepoint/v3/contenttype/forms"/>
  </ds:schemaRefs>
</ds:datastoreItem>
</file>

<file path=customXml/itemProps3.xml><?xml version="1.0" encoding="utf-8"?>
<ds:datastoreItem xmlns:ds="http://schemas.openxmlformats.org/officeDocument/2006/customXml" ds:itemID="{5A3D4566-E98A-40B2-9EFD-17CB3724E6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D13C4E5-871E-4236-B6E1-3D95715A41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1968e4-9908-44a3-8615-2febf86d67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Name : ………………………………………</vt:lpstr>
    </vt:vector>
  </TitlesOfParts>
  <Company>***</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 ………………………………………</dc:title>
  <dc:creator>****</dc:creator>
  <cp:lastModifiedBy>Marshman, Emily</cp:lastModifiedBy>
  <cp:revision>4</cp:revision>
  <cp:lastPrinted>2015-05-03T04:56:00Z</cp:lastPrinted>
  <dcterms:created xsi:type="dcterms:W3CDTF">2020-08-15T18:29:00Z</dcterms:created>
  <dcterms:modified xsi:type="dcterms:W3CDTF">2020-08-15T18:30:00Z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0x0101007D74974BCEB40141B08D09023E1B0EB8</vt:lpwstr>
  </property>
</Properties>
</file>