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1"/>
          <w:left w:val="none" w:color="auto" w:sz="0" w:space="4"/>
          <w:bottom w:val="single" w:color="FF0000" w:sz="24" w:space="1"/>
          <w:right w:val="none" w:color="auto" w:sz="0" w:space="4"/>
        </w:pBdr>
        <w:jc w:val="center"/>
        <w:rPr>
          <w:rFonts w:hint="eastAsia" w:ascii="宋体" w:hAnsi="宋体" w:eastAsia="宋体" w:cs="宋体"/>
          <w:b/>
          <w:bCs/>
          <w:color w:val="FF0000"/>
          <w:sz w:val="44"/>
          <w:szCs w:val="44"/>
        </w:rPr>
      </w:pPr>
    </w:p>
    <w:p>
      <w:pPr>
        <w:pBdr>
          <w:top w:val="none" w:color="auto" w:sz="0" w:space="1"/>
          <w:left w:val="none" w:color="auto" w:sz="0" w:space="4"/>
          <w:bottom w:val="single" w:color="FF0000" w:sz="24" w:space="1"/>
          <w:right w:val="none" w:color="auto" w:sz="0" w:space="4"/>
        </w:pBdr>
        <w:jc w:val="center"/>
        <w:rPr>
          <w:rFonts w:hint="eastAsia" w:ascii="宋体" w:hAnsi="宋体" w:eastAsia="宋体" w:cs="宋体"/>
          <w:b/>
          <w:bCs/>
          <w:color w:val="FF0000"/>
          <w:sz w:val="24"/>
        </w:rPr>
      </w:pPr>
    </w:p>
    <w:p>
      <w:pPr>
        <w:pBdr>
          <w:top w:val="none" w:color="auto" w:sz="0" w:space="1"/>
          <w:left w:val="none" w:color="auto" w:sz="0" w:space="4"/>
          <w:bottom w:val="single" w:color="FF0000" w:sz="24" w:space="1"/>
          <w:right w:val="none" w:color="auto" w:sz="0" w:space="4"/>
        </w:pBdr>
        <w:jc w:val="distribute"/>
        <w:rPr>
          <w:rFonts w:hint="eastAsia" w:ascii="华文楷体" w:hAnsi="华文楷体" w:eastAsia="华文楷体" w:cs="华文楷体"/>
          <w:b/>
          <w:bCs/>
          <w:color w:val="FF0000"/>
          <w:sz w:val="72"/>
          <w:szCs w:val="72"/>
        </w:rPr>
      </w:pPr>
      <w:r>
        <w:rPr>
          <w:rFonts w:hint="eastAsia" w:ascii="华文楷体" w:hAnsi="华文楷体" w:eastAsia="华文楷体" w:cs="华文楷体"/>
          <w:b/>
          <w:bCs/>
          <w:color w:val="FF0000"/>
          <w:sz w:val="72"/>
          <w:szCs w:val="72"/>
        </w:rPr>
        <w:t>产业发展中心周报</w:t>
      </w:r>
    </w:p>
    <w:p>
      <w:pPr>
        <w:pBdr>
          <w:top w:val="none" w:color="auto" w:sz="0" w:space="1"/>
          <w:left w:val="none" w:color="auto" w:sz="0" w:space="4"/>
          <w:bottom w:val="single" w:color="FF0000" w:sz="24" w:space="1"/>
          <w:right w:val="none" w:color="auto" w:sz="0" w:space="4"/>
        </w:pBdr>
        <w:spacing w:line="720" w:lineRule="auto"/>
        <w:jc w:val="center"/>
        <w:rPr>
          <w:rFonts w:hint="eastAsia" w:ascii="楷体" w:hAnsi="楷体" w:eastAsia="楷体" w:cs="楷体"/>
          <w:sz w:val="28"/>
          <w:szCs w:val="28"/>
        </w:rPr>
      </w:pPr>
      <w:r>
        <w:rPr>
          <w:rFonts w:hint="eastAsia" w:ascii="楷体" w:hAnsi="楷体" w:eastAsia="楷体" w:cs="楷体"/>
          <w:b/>
          <w:bCs/>
          <w:sz w:val="32"/>
          <w:szCs w:val="32"/>
        </w:rPr>
        <w:t>第</w:t>
      </w:r>
      <w:r>
        <w:rPr>
          <w:rFonts w:hint="eastAsia" w:ascii="楷体" w:hAnsi="楷体" w:eastAsia="楷体" w:cs="楷体"/>
          <w:b/>
          <w:bCs/>
          <w:sz w:val="32"/>
          <w:szCs w:val="32"/>
          <w:lang w:val="en-US" w:eastAsia="zh-CN"/>
        </w:rPr>
        <w:t>七</w:t>
      </w:r>
      <w:r>
        <w:rPr>
          <w:rFonts w:hint="eastAsia" w:ascii="楷体" w:hAnsi="楷体" w:eastAsia="楷体" w:cs="楷体"/>
          <w:b/>
          <w:bCs/>
          <w:sz w:val="32"/>
          <w:szCs w:val="32"/>
        </w:rPr>
        <w:t>期（2026年</w:t>
      </w:r>
      <w:r>
        <w:rPr>
          <w:rFonts w:hint="eastAsia" w:ascii="楷体" w:hAnsi="楷体" w:eastAsia="楷体" w:cs="楷体"/>
          <w:b/>
          <w:bCs/>
          <w:sz w:val="32"/>
          <w:szCs w:val="32"/>
          <w:lang w:val="en-US" w:eastAsia="zh-CN"/>
        </w:rPr>
        <w:t>3</w:t>
      </w:r>
      <w:r>
        <w:rPr>
          <w:rFonts w:hint="eastAsia" w:ascii="楷体" w:hAnsi="楷体" w:eastAsia="楷体" w:cs="楷体"/>
          <w:b/>
          <w:bCs/>
          <w:sz w:val="32"/>
          <w:szCs w:val="32"/>
        </w:rPr>
        <w:t>月</w:t>
      </w:r>
      <w:r>
        <w:rPr>
          <w:rFonts w:hint="eastAsia" w:ascii="楷体" w:hAnsi="楷体" w:eastAsia="楷体" w:cs="楷体"/>
          <w:b/>
          <w:bCs/>
          <w:sz w:val="32"/>
          <w:szCs w:val="32"/>
          <w:lang w:val="en-US" w:eastAsia="zh-CN"/>
        </w:rPr>
        <w:t>7</w:t>
      </w:r>
      <w:r>
        <w:rPr>
          <w:rFonts w:hint="eastAsia" w:ascii="楷体" w:hAnsi="楷体" w:eastAsia="楷体" w:cs="楷体"/>
          <w:b/>
          <w:bCs/>
          <w:sz w:val="32"/>
          <w:szCs w:val="32"/>
        </w:rPr>
        <w:t>日-</w:t>
      </w:r>
      <w:r>
        <w:rPr>
          <w:rFonts w:hint="eastAsia" w:ascii="楷体" w:hAnsi="楷体" w:eastAsia="楷体" w:cs="楷体"/>
          <w:b/>
          <w:bCs/>
          <w:sz w:val="32"/>
          <w:szCs w:val="32"/>
          <w:lang w:val="en-US" w:eastAsia="zh-CN"/>
        </w:rPr>
        <w:t>3</w:t>
      </w:r>
      <w:r>
        <w:rPr>
          <w:rFonts w:hint="eastAsia" w:ascii="楷体" w:hAnsi="楷体" w:eastAsia="楷体" w:cs="楷体"/>
          <w:b/>
          <w:bCs/>
          <w:sz w:val="32"/>
          <w:szCs w:val="32"/>
        </w:rPr>
        <w:t>月</w:t>
      </w:r>
      <w:r>
        <w:rPr>
          <w:rFonts w:hint="eastAsia" w:ascii="楷体" w:hAnsi="楷体" w:eastAsia="楷体" w:cs="楷体"/>
          <w:b/>
          <w:bCs/>
          <w:sz w:val="32"/>
          <w:szCs w:val="32"/>
          <w:lang w:val="en-US" w:eastAsia="zh-CN"/>
        </w:rPr>
        <w:t>13</w:t>
      </w:r>
      <w:r>
        <w:rPr>
          <w:rFonts w:hint="eastAsia" w:ascii="楷体" w:hAnsi="楷体" w:eastAsia="楷体" w:cs="楷体"/>
          <w:b/>
          <w:bCs/>
          <w:sz w:val="32"/>
          <w:szCs w:val="32"/>
        </w:rPr>
        <w:t>日）</w:t>
      </w:r>
    </w:p>
    <w:p>
      <w:pPr>
        <w:pBdr>
          <w:top w:val="none" w:color="auto" w:sz="0" w:space="1"/>
          <w:left w:val="none" w:color="auto" w:sz="0" w:space="4"/>
          <w:bottom w:val="single" w:color="FF0000" w:sz="24" w:space="1"/>
          <w:right w:val="none" w:color="auto" w:sz="0" w:space="4"/>
        </w:pBdr>
        <w:spacing w:line="480" w:lineRule="auto"/>
        <w:rPr>
          <w:rFonts w:hint="eastAsia" w:ascii="楷体" w:hAnsi="楷体" w:eastAsia="楷体" w:cs="楷体"/>
          <w:sz w:val="28"/>
          <w:szCs w:val="28"/>
        </w:rPr>
      </w:pPr>
    </w:p>
    <w:p>
      <w:pPr>
        <w:pBdr>
          <w:top w:val="none" w:color="auto" w:sz="0" w:space="1"/>
          <w:left w:val="none" w:color="auto" w:sz="0" w:space="4"/>
          <w:bottom w:val="single" w:color="FF0000" w:sz="24" w:space="1"/>
          <w:right w:val="none" w:color="auto" w:sz="0" w:space="4"/>
        </w:pBdr>
        <w:spacing w:line="480" w:lineRule="auto"/>
        <w:ind w:firstLine="280" w:firstLineChars="100"/>
        <w:rPr>
          <w:rFonts w:hint="eastAsia" w:ascii="楷体" w:hAnsi="楷体" w:eastAsia="楷体" w:cs="楷体"/>
          <w:sz w:val="28"/>
          <w:szCs w:val="28"/>
        </w:rPr>
      </w:pPr>
      <w:r>
        <w:rPr>
          <w:rFonts w:hint="eastAsia" w:ascii="楷体" w:hAnsi="楷体" w:eastAsia="楷体" w:cs="楷体"/>
          <w:sz w:val="28"/>
          <w:szCs w:val="28"/>
        </w:rPr>
        <w:t>中关村两院产业发展中心                    2026年</w:t>
      </w:r>
      <w:r>
        <w:rPr>
          <w:rFonts w:hint="eastAsia" w:ascii="楷体" w:hAnsi="楷体" w:eastAsia="楷体" w:cs="楷体"/>
          <w:sz w:val="28"/>
          <w:szCs w:val="28"/>
          <w:lang w:val="en-US" w:eastAsia="zh-CN"/>
        </w:rPr>
        <w:t>3</w:t>
      </w:r>
      <w:r>
        <w:rPr>
          <w:rFonts w:hint="eastAsia" w:ascii="楷体" w:hAnsi="楷体" w:eastAsia="楷体" w:cs="楷体"/>
          <w:sz w:val="28"/>
          <w:szCs w:val="28"/>
        </w:rPr>
        <w:t>月</w:t>
      </w:r>
      <w:r>
        <w:rPr>
          <w:rFonts w:hint="eastAsia" w:ascii="楷体" w:hAnsi="楷体" w:eastAsia="楷体" w:cs="楷体"/>
          <w:sz w:val="28"/>
          <w:szCs w:val="28"/>
          <w:lang w:val="en-US" w:eastAsia="zh-CN"/>
        </w:rPr>
        <w:t>13</w:t>
      </w:r>
      <w:r>
        <w:rPr>
          <w:rFonts w:hint="eastAsia" w:ascii="楷体" w:hAnsi="楷体" w:eastAsia="楷体" w:cs="楷体"/>
          <w:sz w:val="28"/>
          <w:szCs w:val="28"/>
        </w:rPr>
        <w:t>日</w:t>
      </w:r>
    </w:p>
    <w:p/>
    <w:p>
      <w:pPr>
        <w:pStyle w:val="2"/>
        <w:spacing w:before="200" w:line="240" w:lineRule="auto"/>
        <w:jc w:val="center"/>
        <w:rPr>
          <w:rFonts w:hint="eastAsia" w:ascii="黑体" w:hAnsi="黑体" w:cs="黑体"/>
        </w:rPr>
      </w:pPr>
      <w:r>
        <w:rPr>
          <w:rFonts w:hint="eastAsia" w:ascii="黑体" w:hAnsi="黑体" w:cs="黑体"/>
        </w:rPr>
        <w:t>产业孵化部</w:t>
      </w:r>
    </w:p>
    <w:p>
      <w:pPr>
        <w:ind w:firstLine="561" w:firstLineChars="200"/>
        <w:rPr>
          <w:rFonts w:hint="default" w:ascii="仿宋" w:hAnsi="仿宋" w:eastAsia="仿宋" w:cs="仿宋"/>
          <w:b/>
          <w:bCs/>
          <w:sz w:val="28"/>
          <w:szCs w:val="28"/>
          <w:woUserID w:val="1"/>
        </w:rPr>
      </w:pPr>
      <w:r>
        <w:rPr>
          <w:rFonts w:hint="default" w:ascii="仿宋" w:hAnsi="仿宋" w:eastAsia="仿宋" w:cs="仿宋"/>
          <w:b/>
          <w:bCs/>
          <w:sz w:val="28"/>
          <w:szCs w:val="28"/>
          <w:woUserID w:val="1"/>
        </w:rPr>
        <w:t>重点工作：</w:t>
      </w:r>
    </w:p>
    <w:p>
      <w:pPr>
        <w:ind w:firstLine="561" w:firstLineChars="200"/>
        <w:rPr>
          <w:rFonts w:hint="default" w:ascii="仿宋" w:hAnsi="仿宋" w:eastAsia="仿宋" w:cs="仿宋"/>
          <w:b w:val="0"/>
          <w:bCs w:val="0"/>
          <w:sz w:val="28"/>
          <w:szCs w:val="28"/>
          <w:woUserID w:val="1"/>
        </w:rPr>
      </w:pPr>
      <w:r>
        <w:rPr>
          <w:rFonts w:hint="default" w:ascii="仿宋" w:hAnsi="仿宋" w:eastAsia="仿宋" w:cs="仿宋"/>
          <w:b/>
          <w:bCs/>
          <w:sz w:val="28"/>
          <w:szCs w:val="28"/>
          <w:woUserID w:val="1"/>
        </w:rPr>
        <w:t>- 情报引擎：</w:t>
      </w:r>
      <w:r>
        <w:rPr>
          <w:rFonts w:hint="default" w:ascii="仿宋" w:hAnsi="仿宋" w:eastAsia="仿宋" w:cs="仿宋"/>
          <w:b w:val="0"/>
          <w:bCs w:val="0"/>
          <w:sz w:val="28"/>
          <w:szCs w:val="28"/>
          <w:woUserID w:val="1"/>
        </w:rPr>
        <w:t>优化底层数据服务架构和接口，已将全部数据迁移至云数据库进，提高了整体的服务稳定性和拓展性，同时和工程化进行了未来数据治理体系的讨论并最终确定将数据接入其知识图谱；</w:t>
      </w:r>
    </w:p>
    <w:p>
      <w:pPr>
        <w:ind w:firstLine="561" w:firstLineChars="200"/>
        <w:rPr>
          <w:rFonts w:hint="default" w:ascii="仿宋" w:hAnsi="仿宋" w:eastAsia="仿宋" w:cs="仿宋"/>
          <w:b w:val="0"/>
          <w:bCs w:val="0"/>
          <w:sz w:val="28"/>
          <w:szCs w:val="28"/>
          <w:woUserID w:val="1"/>
        </w:rPr>
      </w:pPr>
      <w:r>
        <w:rPr>
          <w:rFonts w:hint="default" w:ascii="仿宋" w:hAnsi="仿宋" w:eastAsia="仿宋" w:cs="仿宋"/>
          <w:b/>
          <w:bCs/>
          <w:sz w:val="28"/>
          <w:szCs w:val="28"/>
          <w:woUserID w:val="1"/>
        </w:rPr>
        <w:t>- 院长智能体：</w:t>
      </w:r>
      <w:r>
        <w:rPr>
          <w:rFonts w:hint="default" w:ascii="仿宋" w:hAnsi="仿宋" w:eastAsia="仿宋" w:cs="仿宋"/>
          <w:b w:val="0"/>
          <w:bCs w:val="0"/>
          <w:sz w:val="28"/>
          <w:szCs w:val="28"/>
          <w:woUserID w:val="1"/>
        </w:rPr>
        <w:t>持续进行系统</w:t>
      </w:r>
      <w:r>
        <w:rPr>
          <w:rFonts w:hint="default" w:ascii="仿宋" w:hAnsi="仿宋" w:eastAsia="仿宋" w:cs="仿宋"/>
          <w:b w:val="0"/>
          <w:bCs w:val="0"/>
          <w:sz w:val="28"/>
          <w:szCs w:val="28"/>
          <w:woUserID w:val="1"/>
        </w:rPr>
        <w:t>相关</w:t>
      </w:r>
      <w:r>
        <w:rPr>
          <w:rFonts w:hint="default" w:ascii="仿宋" w:hAnsi="仿宋" w:eastAsia="仿宋" w:cs="仿宋"/>
          <w:b w:val="0"/>
          <w:bCs w:val="0"/>
          <w:sz w:val="28"/>
          <w:szCs w:val="28"/>
          <w:woUserID w:val="1"/>
        </w:rPr>
        <w:t>功能</w:t>
      </w:r>
      <w:r>
        <w:rPr>
          <w:rFonts w:hint="default" w:ascii="仿宋" w:hAnsi="仿宋" w:eastAsia="仿宋" w:cs="仿宋"/>
          <w:b w:val="0"/>
          <w:bCs w:val="0"/>
          <w:sz w:val="28"/>
          <w:szCs w:val="28"/>
          <w:woUserID w:val="1"/>
        </w:rPr>
        <w:t>的</w:t>
      </w:r>
      <w:r>
        <w:rPr>
          <w:rFonts w:hint="default" w:ascii="仿宋" w:hAnsi="仿宋" w:eastAsia="仿宋" w:cs="仿宋"/>
          <w:b w:val="0"/>
          <w:bCs w:val="0"/>
          <w:sz w:val="28"/>
          <w:szCs w:val="28"/>
          <w:woUserID w:val="1"/>
        </w:rPr>
        <w:t>开发</w:t>
      </w:r>
      <w:r>
        <w:rPr>
          <w:rFonts w:hint="default" w:ascii="仿宋" w:hAnsi="仿宋" w:eastAsia="仿宋" w:cs="仿宋"/>
          <w:b w:val="0"/>
          <w:bCs w:val="0"/>
          <w:sz w:val="28"/>
          <w:szCs w:val="28"/>
          <w:woUserID w:val="1"/>
        </w:rPr>
        <w:t>，同时尝试打通</w:t>
      </w:r>
      <w:r>
        <w:rPr>
          <w:rFonts w:hint="default" w:ascii="仿宋" w:hAnsi="仿宋" w:eastAsia="仿宋" w:cs="仿宋"/>
          <w:b w:val="0"/>
          <w:bCs w:val="0"/>
          <w:sz w:val="28"/>
          <w:szCs w:val="28"/>
          <w:woUserID w:val="1"/>
        </w:rPr>
        <w:t>钉钉生态</w:t>
      </w:r>
      <w:r>
        <w:rPr>
          <w:rFonts w:hint="default" w:ascii="仿宋" w:hAnsi="仿宋" w:eastAsia="仿宋" w:cs="仿宋"/>
          <w:b w:val="0"/>
          <w:bCs w:val="0"/>
          <w:sz w:val="28"/>
          <w:szCs w:val="28"/>
          <w:woUserID w:val="1"/>
        </w:rPr>
        <w:t>「读取日程、云文档内容、主动推送等</w:t>
      </w:r>
      <w:bookmarkStart w:id="0" w:name="_GoBack"/>
      <w:bookmarkEnd w:id="0"/>
      <w:r>
        <w:rPr>
          <w:rFonts w:hint="default" w:ascii="仿宋" w:hAnsi="仿宋" w:eastAsia="仿宋" w:cs="仿宋"/>
          <w:b w:val="0"/>
          <w:bCs w:val="0"/>
          <w:sz w:val="28"/>
          <w:szCs w:val="28"/>
          <w:woUserID w:val="1"/>
        </w:rPr>
        <w:t>」</w:t>
      </w:r>
      <w:r>
        <w:rPr>
          <w:rFonts w:hint="default" w:ascii="仿宋" w:hAnsi="仿宋" w:eastAsia="仿宋" w:cs="仿宋"/>
          <w:b w:val="0"/>
          <w:bCs w:val="0"/>
          <w:sz w:val="28"/>
          <w:szCs w:val="28"/>
          <w:woUserID w:val="1"/>
        </w:rPr>
        <w:t>；</w:t>
      </w:r>
    </w:p>
    <w:p>
      <w:pPr>
        <w:ind w:firstLine="561" w:firstLineChars="200"/>
        <w:rPr>
          <w:rFonts w:hint="default" w:ascii="仿宋" w:hAnsi="仿宋" w:eastAsia="仿宋" w:cs="仿宋"/>
          <w:b w:val="0"/>
          <w:bCs w:val="0"/>
          <w:sz w:val="28"/>
          <w:szCs w:val="28"/>
          <w:woUserID w:val="1"/>
        </w:rPr>
      </w:pPr>
      <w:r>
        <w:rPr>
          <w:rFonts w:hint="default" w:ascii="仿宋" w:hAnsi="仿宋" w:eastAsia="仿宋" w:cs="仿宋"/>
          <w:b/>
          <w:bCs/>
          <w:sz w:val="28"/>
          <w:szCs w:val="28"/>
          <w:woUserID w:val="1"/>
        </w:rPr>
        <w:t>- 学者数据库</w:t>
      </w:r>
      <w:r>
        <w:rPr>
          <w:rFonts w:hint="default" w:ascii="仿宋" w:hAnsi="仿宋" w:eastAsia="仿宋" w:cs="仿宋"/>
          <w:b w:val="0"/>
          <w:bCs w:val="0"/>
          <w:sz w:val="28"/>
          <w:szCs w:val="28"/>
          <w:woUserID w:val="1"/>
        </w:rPr>
        <w:t>：基于科研管理办的新需求重构整个项目数据库结构和接口逻辑，预计下周能够完整本次重大版本迭代，同时迭代完成后可同步引入院长智能体作为【共建高校、学者】重要供给数据；</w:t>
      </w:r>
    </w:p>
    <w:p>
      <w:pPr>
        <w:ind w:firstLine="561" w:firstLineChars="200"/>
        <w:rPr>
          <w:rFonts w:hint="default" w:ascii="仿宋" w:hAnsi="仿宋" w:eastAsia="仿宋" w:cs="仿宋"/>
          <w:b/>
          <w:bCs/>
          <w:sz w:val="28"/>
          <w:szCs w:val="28"/>
          <w:woUserID w:val="2"/>
        </w:rPr>
      </w:pPr>
      <w:r>
        <w:rPr>
          <w:rFonts w:hint="default" w:ascii="仿宋" w:hAnsi="仿宋" w:eastAsia="仿宋" w:cs="仿宋"/>
          <w:b/>
          <w:bCs/>
          <w:sz w:val="28"/>
          <w:szCs w:val="28"/>
          <w:woUserID w:val="2"/>
        </w:rPr>
        <w:t>- 龙虾大赛：</w:t>
      </w:r>
      <w:r>
        <w:rPr>
          <w:rFonts w:hint="default" w:ascii="仿宋" w:hAnsi="仿宋" w:eastAsia="仿宋" w:cs="仿宋"/>
          <w:b w:val="0"/>
          <w:bCs w:val="0"/>
          <w:sz w:val="28"/>
          <w:szCs w:val="28"/>
          <w:woUserID w:val="2"/>
        </w:rPr>
        <w:t>完成了大赛对外方案制定，token赞助合作，宣发文案与节奏确定，系统开发与初步的选手招募工作；本周末确定决赛方案；</w:t>
      </w:r>
      <w:r>
        <w:rPr>
          <w:rFonts w:hint="default" w:ascii="仿宋" w:hAnsi="仿宋" w:eastAsia="仿宋" w:cs="仿宋"/>
          <w:b/>
          <w:bCs/>
          <w:sz w:val="28"/>
          <w:szCs w:val="28"/>
          <w:woUserID w:val="2"/>
        </w:rPr>
        <w:t>下一周的重点在于：定向的选手作品征集+决赛现场观众与嘉宾招募。</w:t>
      </w:r>
    </w:p>
    <w:p>
      <w:pPr>
        <w:ind w:firstLine="561" w:firstLineChars="200"/>
        <w:rPr>
          <w:rFonts w:hint="default" w:ascii="仿宋" w:hAnsi="仿宋" w:eastAsia="仿宋" w:cs="仿宋"/>
          <w:b w:val="0"/>
          <w:bCs w:val="0"/>
          <w:sz w:val="28"/>
          <w:szCs w:val="28"/>
          <w:lang w:val="en-US" w:eastAsia="zh-CN"/>
          <w:woUserID w:val="2"/>
        </w:rPr>
      </w:pPr>
      <w:r>
        <w:rPr>
          <w:rFonts w:hint="default" w:ascii="仿宋" w:hAnsi="仿宋" w:eastAsia="仿宋" w:cs="仿宋"/>
          <w:b/>
          <w:bCs/>
          <w:sz w:val="28"/>
          <w:szCs w:val="28"/>
          <w:woUserID w:val="3"/>
        </w:rPr>
        <w:t xml:space="preserve">- </w:t>
      </w:r>
      <w:r>
        <w:rPr>
          <w:rFonts w:hint="default" w:ascii="仿宋" w:hAnsi="仿宋" w:eastAsia="仿宋" w:cs="仿宋"/>
          <w:b/>
          <w:bCs/>
          <w:sz w:val="28"/>
          <w:szCs w:val="28"/>
          <w:woUserID w:val="2"/>
        </w:rPr>
        <w:t>联合研发中心体系搭建：</w:t>
      </w:r>
      <w:r>
        <w:rPr>
          <w:rFonts w:hint="default" w:ascii="仿宋" w:hAnsi="仿宋" w:eastAsia="仿宋" w:cs="仿宋"/>
          <w:b w:val="0"/>
          <w:bCs w:val="0"/>
          <w:sz w:val="28"/>
          <w:szCs w:val="28"/>
          <w:woUserID w:val="2"/>
        </w:rPr>
        <w:t>根据君合律师团队提交的三份核心制度文件（成果转化与合作协议、联合研发中心管理办法、联合研发中心合作协议）的初步定稿，</w:t>
      </w:r>
      <w:r>
        <w:rPr>
          <w:rFonts w:hint="default" w:ascii="仿宋" w:hAnsi="仿宋" w:eastAsia="仿宋" w:cs="仿宋"/>
          <w:b w:val="0"/>
          <w:bCs w:val="0"/>
          <w:sz w:val="28"/>
          <w:szCs w:val="28"/>
          <w:woUserID w:val="3"/>
        </w:rPr>
        <w:t>征求研究员意见，并将最新修改意见反馈至君合团队进行修改完整，</w:t>
      </w:r>
      <w:r>
        <w:rPr>
          <w:rFonts w:hint="default" w:ascii="仿宋" w:hAnsi="仿宋" w:eastAsia="仿宋" w:cs="仿宋"/>
          <w:b w:val="0"/>
          <w:bCs w:val="0"/>
          <w:sz w:val="28"/>
          <w:szCs w:val="28"/>
          <w:woUserID w:val="2"/>
        </w:rPr>
        <w:t>预计</w:t>
      </w:r>
      <w:r>
        <w:rPr>
          <w:rFonts w:hint="default" w:ascii="仿宋" w:hAnsi="仿宋" w:eastAsia="仿宋" w:cs="仿宋"/>
          <w:b w:val="0"/>
          <w:bCs w:val="0"/>
          <w:sz w:val="28"/>
          <w:szCs w:val="28"/>
          <w:woUserID w:val="3"/>
        </w:rPr>
        <w:t>下周完成更新</w:t>
      </w:r>
      <w:r>
        <w:rPr>
          <w:rFonts w:hint="default" w:ascii="仿宋" w:hAnsi="仿宋" w:eastAsia="仿宋" w:cs="仿宋"/>
          <w:b w:val="0"/>
          <w:bCs w:val="0"/>
          <w:sz w:val="28"/>
          <w:szCs w:val="28"/>
          <w:woUserID w:val="2"/>
        </w:rPr>
        <w:t>。</w:t>
      </w:r>
    </w:p>
    <w:p>
      <w:pPr>
        <w:ind w:left="0" w:leftChars="0" w:firstLine="0" w:firstLineChars="0"/>
        <w:rPr>
          <w:rFonts w:hint="default" w:ascii="仿宋" w:hAnsi="仿宋" w:eastAsia="仿宋" w:cs="仿宋"/>
          <w:b w:val="0"/>
          <w:bCs w:val="0"/>
          <w:sz w:val="28"/>
          <w:szCs w:val="28"/>
          <w:woUserID w:val="2"/>
        </w:rPr>
      </w:pPr>
    </w:p>
    <w:p>
      <w:pPr>
        <w:widowControl/>
        <w:jc w:val="left"/>
        <w:rPr>
          <w:rFonts w:hint="eastAsia" w:ascii="楷体" w:hAnsi="楷体" w:eastAsia="楷体" w:cs="楷体"/>
          <w:color w:val="000000"/>
          <w:kern w:val="0"/>
          <w:sz w:val="31"/>
          <w:szCs w:val="31"/>
          <w:lang w:bidi="ar"/>
        </w:rPr>
      </w:pPr>
      <w:r>
        <w:rPr>
          <w:rFonts w:hint="eastAsia" w:ascii="楷体" w:hAnsi="楷体" w:eastAsia="楷体" w:cs="楷体"/>
          <w:color w:val="000000"/>
          <w:kern w:val="0"/>
          <w:sz w:val="31"/>
          <w:szCs w:val="31"/>
          <w:lang w:bidi="ar"/>
        </w:rPr>
        <w:t>报：中关村两院</w:t>
      </w:r>
      <w:r>
        <w:rPr>
          <w:rFonts w:ascii="楷体" w:hAnsi="楷体" w:eastAsia="楷体" w:cs="楷体"/>
          <w:color w:val="000000"/>
          <w:kern w:val="0"/>
          <w:sz w:val="31"/>
          <w:szCs w:val="31"/>
          <w:lang w:bidi="ar"/>
        </w:rPr>
        <w:t>领导班子成员</w:t>
      </w:r>
    </w:p>
    <w:p>
      <w:pPr>
        <w:widowControl/>
        <w:pBdr>
          <w:top w:val="none" w:color="auto" w:sz="0" w:space="1"/>
          <w:left w:val="none" w:color="auto" w:sz="0" w:space="4"/>
          <w:bottom w:val="single" w:color="000000" w:themeColor="text1" w:sz="12" w:space="1"/>
          <w:right w:val="none" w:color="auto" w:sz="0" w:space="4"/>
        </w:pBdr>
      </w:pPr>
      <w:r>
        <w:rPr>
          <w:rFonts w:hint="eastAsia" w:ascii="楷体" w:hAnsi="楷体" w:eastAsia="楷体" w:cs="楷体"/>
          <w:color w:val="000000"/>
          <w:kern w:val="0"/>
          <w:sz w:val="31"/>
          <w:szCs w:val="31"/>
          <w:lang w:bidi="ar"/>
        </w:rPr>
        <w:t>发：中关村两院产业发展中心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华文楷体">
    <w:altName w:val="汉仪楷体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仿宋">
    <w:altName w:val="汉仪仿宋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F7B5A"/>
    <w:rsid w:val="002D762C"/>
    <w:rsid w:val="007464D5"/>
    <w:rsid w:val="00A54331"/>
    <w:rsid w:val="00B87A8B"/>
    <w:rsid w:val="00F90DD3"/>
    <w:rsid w:val="01D434EE"/>
    <w:rsid w:val="021A4578"/>
    <w:rsid w:val="02BB3200"/>
    <w:rsid w:val="04B74A42"/>
    <w:rsid w:val="04BD7D66"/>
    <w:rsid w:val="07195727"/>
    <w:rsid w:val="07EC6998"/>
    <w:rsid w:val="089C6B71"/>
    <w:rsid w:val="09F61D50"/>
    <w:rsid w:val="0A2A4C80"/>
    <w:rsid w:val="0A544CC8"/>
    <w:rsid w:val="0A565A84"/>
    <w:rsid w:val="0A8F60BF"/>
    <w:rsid w:val="0B9F59DF"/>
    <w:rsid w:val="0C247BDE"/>
    <w:rsid w:val="0C2D23D8"/>
    <w:rsid w:val="0CA23D12"/>
    <w:rsid w:val="0D226E9B"/>
    <w:rsid w:val="0D5A7F58"/>
    <w:rsid w:val="0E337DA1"/>
    <w:rsid w:val="0EE22E66"/>
    <w:rsid w:val="0F6B0AEA"/>
    <w:rsid w:val="0FB81855"/>
    <w:rsid w:val="104F59F9"/>
    <w:rsid w:val="11277FB0"/>
    <w:rsid w:val="11533A80"/>
    <w:rsid w:val="119E5EA6"/>
    <w:rsid w:val="11BC6EA1"/>
    <w:rsid w:val="12571D14"/>
    <w:rsid w:val="128C29CB"/>
    <w:rsid w:val="12CD73C6"/>
    <w:rsid w:val="12EA61CA"/>
    <w:rsid w:val="13037EF7"/>
    <w:rsid w:val="135913F1"/>
    <w:rsid w:val="138A1875"/>
    <w:rsid w:val="14034F9D"/>
    <w:rsid w:val="142E658A"/>
    <w:rsid w:val="151A266A"/>
    <w:rsid w:val="15495113"/>
    <w:rsid w:val="15565D98"/>
    <w:rsid w:val="159D2F53"/>
    <w:rsid w:val="15B14D7D"/>
    <w:rsid w:val="175F6611"/>
    <w:rsid w:val="177D585E"/>
    <w:rsid w:val="17FA4246"/>
    <w:rsid w:val="19866520"/>
    <w:rsid w:val="1A5A3860"/>
    <w:rsid w:val="1B1701C0"/>
    <w:rsid w:val="1B444556"/>
    <w:rsid w:val="1BB27AA1"/>
    <w:rsid w:val="1BC7354C"/>
    <w:rsid w:val="1BF754B3"/>
    <w:rsid w:val="1C163B8C"/>
    <w:rsid w:val="1C323E3C"/>
    <w:rsid w:val="1C855767"/>
    <w:rsid w:val="1CC2798E"/>
    <w:rsid w:val="1CF13BAB"/>
    <w:rsid w:val="1CF329AF"/>
    <w:rsid w:val="1D4D627B"/>
    <w:rsid w:val="1DB838D1"/>
    <w:rsid w:val="1E576CB3"/>
    <w:rsid w:val="1E7118CD"/>
    <w:rsid w:val="1E8E20FF"/>
    <w:rsid w:val="20AC4ABE"/>
    <w:rsid w:val="22230DB0"/>
    <w:rsid w:val="22316103"/>
    <w:rsid w:val="22A56D70"/>
    <w:rsid w:val="2334789F"/>
    <w:rsid w:val="23660FB8"/>
    <w:rsid w:val="23B07E0C"/>
    <w:rsid w:val="23B26890"/>
    <w:rsid w:val="2480698E"/>
    <w:rsid w:val="25393E1E"/>
    <w:rsid w:val="254D2F78"/>
    <w:rsid w:val="27302294"/>
    <w:rsid w:val="274F1C58"/>
    <w:rsid w:val="27871DE1"/>
    <w:rsid w:val="28E30B9D"/>
    <w:rsid w:val="29F54404"/>
    <w:rsid w:val="2A1B41BE"/>
    <w:rsid w:val="2AA50EFC"/>
    <w:rsid w:val="2AD3344E"/>
    <w:rsid w:val="2AF04E19"/>
    <w:rsid w:val="2BC517DF"/>
    <w:rsid w:val="2BD84A73"/>
    <w:rsid w:val="2BFD3146"/>
    <w:rsid w:val="2CA16EBD"/>
    <w:rsid w:val="2D114E13"/>
    <w:rsid w:val="2DC9192C"/>
    <w:rsid w:val="2F912CE0"/>
    <w:rsid w:val="31061FC9"/>
    <w:rsid w:val="318276DD"/>
    <w:rsid w:val="3201709B"/>
    <w:rsid w:val="322F6B00"/>
    <w:rsid w:val="33B179A5"/>
    <w:rsid w:val="34037AE5"/>
    <w:rsid w:val="34A33B3B"/>
    <w:rsid w:val="34D76ADF"/>
    <w:rsid w:val="352B4859"/>
    <w:rsid w:val="359E6DB5"/>
    <w:rsid w:val="36211653"/>
    <w:rsid w:val="364863F0"/>
    <w:rsid w:val="366B28CE"/>
    <w:rsid w:val="367125DA"/>
    <w:rsid w:val="3794610E"/>
    <w:rsid w:val="3AB031BA"/>
    <w:rsid w:val="3B6A6949"/>
    <w:rsid w:val="3C9C0696"/>
    <w:rsid w:val="3D5B0736"/>
    <w:rsid w:val="3F12422F"/>
    <w:rsid w:val="3F205BB7"/>
    <w:rsid w:val="400F12C7"/>
    <w:rsid w:val="40683B0C"/>
    <w:rsid w:val="417A1DE6"/>
    <w:rsid w:val="417C7C54"/>
    <w:rsid w:val="41B03F53"/>
    <w:rsid w:val="42267564"/>
    <w:rsid w:val="425E6FC1"/>
    <w:rsid w:val="42601976"/>
    <w:rsid w:val="43A22025"/>
    <w:rsid w:val="43B600AD"/>
    <w:rsid w:val="44351EF6"/>
    <w:rsid w:val="44B5647B"/>
    <w:rsid w:val="47C36A0E"/>
    <w:rsid w:val="47D6395D"/>
    <w:rsid w:val="48A53A29"/>
    <w:rsid w:val="48B545A9"/>
    <w:rsid w:val="4970138B"/>
    <w:rsid w:val="498126DD"/>
    <w:rsid w:val="49951CE4"/>
    <w:rsid w:val="4C66572E"/>
    <w:rsid w:val="4CE17CAE"/>
    <w:rsid w:val="4D462DB4"/>
    <w:rsid w:val="4DA1684A"/>
    <w:rsid w:val="4DA933CA"/>
    <w:rsid w:val="5139389D"/>
    <w:rsid w:val="514D7AF2"/>
    <w:rsid w:val="518B5EA5"/>
    <w:rsid w:val="51EC3CDC"/>
    <w:rsid w:val="51FD5492"/>
    <w:rsid w:val="528F311E"/>
    <w:rsid w:val="53162035"/>
    <w:rsid w:val="53DC1B3A"/>
    <w:rsid w:val="546649A9"/>
    <w:rsid w:val="54727E0D"/>
    <w:rsid w:val="549065F7"/>
    <w:rsid w:val="54ED6E78"/>
    <w:rsid w:val="564B3E56"/>
    <w:rsid w:val="573B502A"/>
    <w:rsid w:val="57545446"/>
    <w:rsid w:val="57572CCF"/>
    <w:rsid w:val="58346A24"/>
    <w:rsid w:val="58692CBA"/>
    <w:rsid w:val="58756834"/>
    <w:rsid w:val="587E2A16"/>
    <w:rsid w:val="58B43CAF"/>
    <w:rsid w:val="58CF7723"/>
    <w:rsid w:val="58E10BDE"/>
    <w:rsid w:val="58F625E5"/>
    <w:rsid w:val="59CA5CE1"/>
    <w:rsid w:val="5AA77AC9"/>
    <w:rsid w:val="5B123195"/>
    <w:rsid w:val="5B981B29"/>
    <w:rsid w:val="5BCB0AA5"/>
    <w:rsid w:val="5BD598D1"/>
    <w:rsid w:val="5C417408"/>
    <w:rsid w:val="5C5F68AD"/>
    <w:rsid w:val="5CB3187D"/>
    <w:rsid w:val="5CF1718A"/>
    <w:rsid w:val="5D7FE650"/>
    <w:rsid w:val="5E604B5F"/>
    <w:rsid w:val="5E9EC1FF"/>
    <w:rsid w:val="5EF56181"/>
    <w:rsid w:val="5F0F0398"/>
    <w:rsid w:val="5F4C75E0"/>
    <w:rsid w:val="5F555D46"/>
    <w:rsid w:val="5F767138"/>
    <w:rsid w:val="60AE4E1E"/>
    <w:rsid w:val="60F53B10"/>
    <w:rsid w:val="613100ED"/>
    <w:rsid w:val="617C1CB0"/>
    <w:rsid w:val="61E318D4"/>
    <w:rsid w:val="61F40BD2"/>
    <w:rsid w:val="62995937"/>
    <w:rsid w:val="62F81FED"/>
    <w:rsid w:val="63640B2D"/>
    <w:rsid w:val="6364101D"/>
    <w:rsid w:val="637D78A5"/>
    <w:rsid w:val="639E298A"/>
    <w:rsid w:val="64215882"/>
    <w:rsid w:val="64797B1B"/>
    <w:rsid w:val="64833EB5"/>
    <w:rsid w:val="648844C8"/>
    <w:rsid w:val="662F1009"/>
    <w:rsid w:val="6739FF82"/>
    <w:rsid w:val="697F180F"/>
    <w:rsid w:val="6A3C6B75"/>
    <w:rsid w:val="6A3E0B36"/>
    <w:rsid w:val="6B631E20"/>
    <w:rsid w:val="6B7D0A7E"/>
    <w:rsid w:val="6C332FD3"/>
    <w:rsid w:val="6C89702F"/>
    <w:rsid w:val="6DA4794B"/>
    <w:rsid w:val="6E677D96"/>
    <w:rsid w:val="6E7F72D1"/>
    <w:rsid w:val="6E7F7946"/>
    <w:rsid w:val="6F352D82"/>
    <w:rsid w:val="6F6FC0CF"/>
    <w:rsid w:val="6FA734C6"/>
    <w:rsid w:val="708020DB"/>
    <w:rsid w:val="70FF0589"/>
    <w:rsid w:val="73363AF5"/>
    <w:rsid w:val="74244395"/>
    <w:rsid w:val="75B77FE2"/>
    <w:rsid w:val="765468FF"/>
    <w:rsid w:val="770B295E"/>
    <w:rsid w:val="774B4EDC"/>
    <w:rsid w:val="77BF3509"/>
    <w:rsid w:val="77CFC496"/>
    <w:rsid w:val="77FF86E7"/>
    <w:rsid w:val="78E4686E"/>
    <w:rsid w:val="797F3D89"/>
    <w:rsid w:val="7B424F78"/>
    <w:rsid w:val="7B533262"/>
    <w:rsid w:val="7B7E3A8F"/>
    <w:rsid w:val="7BEF196E"/>
    <w:rsid w:val="7C6B6751"/>
    <w:rsid w:val="7CC8181D"/>
    <w:rsid w:val="7DCF7B5A"/>
    <w:rsid w:val="7E301A00"/>
    <w:rsid w:val="7E3BE9C9"/>
    <w:rsid w:val="7E41360B"/>
    <w:rsid w:val="7E4C5523"/>
    <w:rsid w:val="7E8A7362"/>
    <w:rsid w:val="7E9F5FC3"/>
    <w:rsid w:val="7E9F7154"/>
    <w:rsid w:val="7EDF4771"/>
    <w:rsid w:val="7F3FB870"/>
    <w:rsid w:val="7F5F54A2"/>
    <w:rsid w:val="7F97DB63"/>
    <w:rsid w:val="7FFB79E7"/>
    <w:rsid w:val="7FFF30A7"/>
    <w:rsid w:val="9FDA70C4"/>
    <w:rsid w:val="AAB7B457"/>
    <w:rsid w:val="AF57CA49"/>
    <w:rsid w:val="B3DFADDC"/>
    <w:rsid w:val="BBCB7BD9"/>
    <w:rsid w:val="BDDF6051"/>
    <w:rsid w:val="BE9E3FB7"/>
    <w:rsid w:val="CDF3139F"/>
    <w:rsid w:val="D53FC648"/>
    <w:rsid w:val="D7BA6825"/>
    <w:rsid w:val="DFBF7499"/>
    <w:rsid w:val="E9E3B6A7"/>
    <w:rsid w:val="EB7F207C"/>
    <w:rsid w:val="F7B7913B"/>
    <w:rsid w:val="F9AEC43F"/>
    <w:rsid w:val="FBD63B21"/>
    <w:rsid w:val="FBF754CC"/>
    <w:rsid w:val="FBFB8C0B"/>
    <w:rsid w:val="FBFF8F50"/>
    <w:rsid w:val="FCE7DBFD"/>
    <w:rsid w:val="FDEB565E"/>
    <w:rsid w:val="FDFB92C0"/>
    <w:rsid w:val="FEC7E1EC"/>
    <w:rsid w:val="FEDF1F9D"/>
    <w:rsid w:val="FEFF2EB2"/>
    <w:rsid w:val="FF7D9AC6"/>
    <w:rsid w:val="FFF98637"/>
    <w:rsid w:val="FFFF67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13">
    <w:name w:val="Subtitle"/>
    <w:qFormat/>
    <w:uiPriority w:val="0"/>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14">
    <w:name w:val="Normal (Web)"/>
    <w:basedOn w:val="1"/>
    <w:qFormat/>
    <w:uiPriority w:val="0"/>
    <w:pPr>
      <w:spacing w:beforeAutospacing="1" w:afterAutospacing="1"/>
      <w:jc w:val="left"/>
    </w:pPr>
    <w:rPr>
      <w:rFonts w:cs="Times New Roman"/>
      <w:kern w:val="0"/>
      <w:sz w:val="24"/>
    </w:rPr>
  </w:style>
  <w:style w:type="paragraph" w:styleId="15">
    <w:name w:val="Title"/>
    <w:qFormat/>
    <w:uiPriority w:val="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856</Words>
  <Characters>880</Characters>
  <Lines>23</Lines>
  <Paragraphs>26</Paragraphs>
  <TotalTime>0</TotalTime>
  <ScaleCrop>false</ScaleCrop>
  <LinksUpToDate>false</LinksUpToDate>
  <CharactersWithSpaces>903</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2025-07-13T18:21:00Z</dcterms:created>
  <dc:creator>张大玉</dc:creator>
  <cp:lastModifiedBy>王一琳</cp:lastModifiedBy>
  <dcterms:modified xsi:type="dcterms:W3CDTF">2026-03-13T15:54:39Z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C882FEF0CE35498FB575A8B5E58F446D_13</vt:lpwstr>
  </property>
  <property fmtid="{D5CDD505-2E9C-101B-9397-08002B2CF9AE}" pid="4" name="KSOTemplateDocerSaveRecord">
    <vt:lpwstr>eyJoZGlkIjoiMTY1OWYwOGI2MmJlYTg5NTdhMjYzZjQ5ZjFkYzdkN2YiLCJ1c2VySWQiOiIyODY4NjQ5ODEifQ==</vt:lpwstr>
  </property>
</Properties>
</file>