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5/11 - go through backend feedback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6/11 - understand starter code and javafx (know how to work with the code)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8/11 - consider if backend needs reworking to fit frontend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11/11 - connect all backend to frontend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13/11 - fix backend to work as required (+ extensions)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14/11 - possible extensions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15/11 - due at 5pm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shd w:fill="4a86e8" w:val="clear"/>
          <w:rtl w:val="0"/>
        </w:rPr>
        <w:t xml:space="preserve">Ryder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9900" w:val="clear"/>
          <w:rtl w:val="0"/>
        </w:rPr>
        <w:t xml:space="preserve">Shoan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Due end of Monday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shd w:fill="4a86e8" w:val="clear"/>
        </w:rPr>
      </w:pPr>
      <w:r w:rsidDel="00000000" w:rsidR="00000000" w:rsidRPr="00000000">
        <w:rPr>
          <w:shd w:fill="4a86e8" w:val="clear"/>
          <w:rtl w:val="0"/>
        </w:rPr>
        <w:t xml:space="preserve">Invade attempt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shd w:fill="4a86e8" w:val="clear"/>
        </w:rPr>
      </w:pPr>
      <w:r w:rsidDel="00000000" w:rsidR="00000000" w:rsidRPr="00000000">
        <w:rPr>
          <w:shd w:fill="4a86e8" w:val="clear"/>
          <w:rtl w:val="0"/>
        </w:rPr>
        <w:t xml:space="preserve">Train units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Move units (select group of units)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End turn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Due end of Wednesday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Wealth and taxes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shd w:fill="4a86e8" w:val="clear"/>
        </w:rPr>
      </w:pPr>
      <w:r w:rsidDel="00000000" w:rsidR="00000000" w:rsidRPr="00000000">
        <w:rPr>
          <w:shd w:fill="4a86e8" w:val="clear"/>
          <w:rtl w:val="0"/>
        </w:rPr>
        <w:t xml:space="preserve">Victory conditions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shd w:fill="4a86e8" w:val="clear"/>
        </w:rPr>
      </w:pPr>
      <w:r w:rsidDel="00000000" w:rsidR="00000000" w:rsidRPr="00000000">
        <w:rPr>
          <w:shd w:fill="4a86e8" w:val="clear"/>
          <w:rtl w:val="0"/>
        </w:rPr>
        <w:t xml:space="preserve">Main menu (scenebuilder)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Due end of Saturday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Main menu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Victory conditions extension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shd w:fill="4a86e8" w:val="clear"/>
        </w:rPr>
      </w:pPr>
      <w:r w:rsidDel="00000000" w:rsidR="00000000" w:rsidRPr="00000000">
        <w:rPr>
          <w:shd w:fill="4a86e8" w:val="clear"/>
          <w:rtl w:val="0"/>
        </w:rPr>
        <w:t xml:space="preserve">Test wealth &lt; 0 [DONE]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shd w:fill="4a86e8" w:val="clear"/>
        </w:rPr>
      </w:pPr>
      <w:r w:rsidDel="00000000" w:rsidR="00000000" w:rsidRPr="00000000">
        <w:rPr>
          <w:shd w:fill="4a86e8" w:val="clear"/>
          <w:rtl w:val="0"/>
        </w:rPr>
        <w:t xml:space="preserve">Battle resolver messages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Troop ready notification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shd w:fill="4a86e8" w:val="clear"/>
        </w:rPr>
      </w:pPr>
      <w:r w:rsidDel="00000000" w:rsidR="00000000" w:rsidRPr="00000000">
        <w:rPr>
          <w:shd w:fill="4a86e8" w:val="clear"/>
          <w:rtl w:val="0"/>
        </w:rPr>
        <w:t xml:space="preserve">Provinces owned by player label [DONE]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u w:val="none"/>
          <w:shd w:fill="4a86e8" w:val="clear"/>
        </w:rPr>
      </w:pPr>
      <w:r w:rsidDel="00000000" w:rsidR="00000000" w:rsidRPr="00000000">
        <w:rPr>
          <w:shd w:fill="4a86e8" w:val="clear"/>
          <w:rtl w:val="0"/>
        </w:rPr>
        <w:t xml:space="preserve">Background for main menu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Music for main menu and add repeat functionality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shd w:fill="4a86e8" w:val="clear"/>
        </w:rPr>
      </w:pPr>
      <w:r w:rsidDel="00000000" w:rsidR="00000000" w:rsidRPr="00000000">
        <w:rPr>
          <w:shd w:fill="4a86e8" w:val="clear"/>
          <w:rtl w:val="0"/>
        </w:rPr>
        <w:t xml:space="preserve">Fix default victory conditions not random</w:t>
      </w:r>
    </w:p>
    <w:p w:rsidR="00000000" w:rsidDel="00000000" w:rsidP="00000000" w:rsidRDefault="00000000" w:rsidRPr="00000000" w14:paraId="00000026">
      <w:pPr>
        <w:pageBreakBefore w:val="0"/>
        <w:rPr>
          <w:shd w:fill="4a86e8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