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special abilities should be available and implemented automatically.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all Roman legionary units: "Legionary eagle" - provides +1 morale to all friendly units in the province. For every legionary eagle lost to the enemy (by the unit being destroyed defending a province) all friendly units across all provinces suffer a 0.2 penalty to morale until the settlement is recaptured (down to a minimum of 1 morale)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For all Gallic/Celtic Briton/Germanic berserker units: "Berserker rage" - unit receives infinite morale and double melee attack damage, but has no armor or shield protection, in all battles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melee cavalry: "Heroic charge" - where the army has fewer than half the number of units as the enemy, this cavalry unit will double its charge attack damage, and have 50% higher morale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all pikemen or hoplite units: "Phalanx" - these hoplites or pikemen have double the melee defence, but half of the speed, as they are otherwise configured to have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javelin-skirmisher units: "skirmisher anti-armour" - in ranged engagements, troops fighting these skirmishers only receive half the protection from armour they would receive otherwise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elephant units: "Elephants running amok" - during any engagement with elephants, there is a 10% chance that the damage/casualties inflicted by a unit of elephants will instead be directed at a random allied unit which is still participating in the battle (as if the elephants were battling the allied unit directly)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horse-archer units: "Cantabrian circle" - when enemy missile units engage this unit of horse archers, the enemy missile units will suffer a 50% loss to missile attack damage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druid units: "Druidic fervour" - allied units in an army with druids enjoy a 10% bonus to morale, and enemy units suffer a 5% penalty to morale, whilst the druids haven't routed. The effect of this ability is amplified by scalar addition, and can be amplified up to 5 times (e.g. 2 druids results in allies receiving 20% bonus to morale and enemy units suffering 10% penalty, however 6 druids provides 50% bonus and 25% penalty respectively)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all melee infantry: "Shield charge" - for every 4th engagement by this unit of melee infantry per battle, the value of shield defense is added to this unit's attack damage value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both scalar addition bonuses (e.g. +1 attack damage) and multiplicative bonuses (e.g. 20% loss in speed) apply due to filling multiple categories (e.g. druids are both melee infantry and druids), the scalar addition bonuses are applied first.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