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3326" w14:textId="77777777" w:rsidR="00EF1ECC" w:rsidRDefault="00EF1ECC" w:rsidP="00EF1ECC">
      <w:pPr>
        <w:spacing w:line="480" w:lineRule="auto"/>
        <w:jc w:val="center"/>
      </w:pPr>
    </w:p>
    <w:p w14:paraId="6D030859" w14:textId="77777777" w:rsidR="00EF1ECC" w:rsidRDefault="00EF1ECC" w:rsidP="00EF1ECC">
      <w:pPr>
        <w:spacing w:line="480" w:lineRule="auto"/>
        <w:jc w:val="center"/>
      </w:pPr>
    </w:p>
    <w:p w14:paraId="30570496" w14:textId="1AE9F5A0" w:rsidR="00DA6A39" w:rsidRPr="00EF1ECC" w:rsidRDefault="00DA6A39" w:rsidP="00EF1ECC">
      <w:pPr>
        <w:spacing w:line="480" w:lineRule="auto"/>
        <w:jc w:val="center"/>
        <w:rPr>
          <w:sz w:val="28"/>
          <w:szCs w:val="28"/>
        </w:rPr>
      </w:pPr>
      <w:r w:rsidRPr="00EF1ECC">
        <w:rPr>
          <w:sz w:val="28"/>
          <w:szCs w:val="28"/>
        </w:rPr>
        <w:t>Jacob Kosmicki</w:t>
      </w:r>
      <w:r w:rsidR="000C3DBC">
        <w:rPr>
          <w:sz w:val="28"/>
          <w:szCs w:val="28"/>
        </w:rPr>
        <w:t>, Ryder Anderson, Mehgan</w:t>
      </w:r>
      <w:r w:rsidR="00752CDF">
        <w:rPr>
          <w:sz w:val="28"/>
          <w:szCs w:val="28"/>
        </w:rPr>
        <w:t xml:space="preserve"> Paulino-Alejandro</w:t>
      </w:r>
      <w:r w:rsidR="000C3DBC">
        <w:rPr>
          <w:sz w:val="28"/>
          <w:szCs w:val="28"/>
        </w:rPr>
        <w:t>, Caden Cerny</w:t>
      </w:r>
    </w:p>
    <w:p w14:paraId="7E77605A" w14:textId="5CA4D2A1" w:rsidR="00DA6A39" w:rsidRDefault="000C3DBC" w:rsidP="00EF1ECC">
      <w:pPr>
        <w:spacing w:line="480" w:lineRule="auto"/>
        <w:jc w:val="center"/>
        <w:rPr>
          <w:sz w:val="28"/>
          <w:szCs w:val="28"/>
        </w:rPr>
      </w:pPr>
      <w:r>
        <w:rPr>
          <w:sz w:val="28"/>
          <w:szCs w:val="28"/>
        </w:rPr>
        <w:t>2/17/2026</w:t>
      </w:r>
    </w:p>
    <w:p w14:paraId="05512CA7" w14:textId="1E2B63E0" w:rsidR="00EF1ECC" w:rsidRPr="00EF1ECC" w:rsidRDefault="00EF1ECC" w:rsidP="00EF1ECC">
      <w:pPr>
        <w:spacing w:line="480" w:lineRule="auto"/>
        <w:jc w:val="center"/>
        <w:rPr>
          <w:sz w:val="28"/>
          <w:szCs w:val="28"/>
        </w:rPr>
      </w:pPr>
      <w:r>
        <w:rPr>
          <w:sz w:val="28"/>
          <w:szCs w:val="28"/>
        </w:rPr>
        <w:t>Dr. Lane</w:t>
      </w:r>
    </w:p>
    <w:p w14:paraId="0A96E8FF" w14:textId="32D430EF" w:rsidR="00250027" w:rsidRDefault="00250027" w:rsidP="00EF1ECC">
      <w:pPr>
        <w:spacing w:line="480" w:lineRule="auto"/>
        <w:jc w:val="center"/>
        <w:rPr>
          <w:sz w:val="28"/>
          <w:szCs w:val="28"/>
        </w:rPr>
      </w:pPr>
      <w:r w:rsidRPr="00EF1ECC">
        <w:rPr>
          <w:sz w:val="28"/>
          <w:szCs w:val="28"/>
        </w:rPr>
        <w:t>Scope of Work</w:t>
      </w:r>
    </w:p>
    <w:p w14:paraId="5770889C" w14:textId="35091FF5" w:rsidR="00EF1ECC" w:rsidRPr="00EF1ECC" w:rsidRDefault="00EF1ECC" w:rsidP="00EF1ECC">
      <w:pPr>
        <w:spacing w:line="480" w:lineRule="auto"/>
        <w:jc w:val="center"/>
        <w:rPr>
          <w:sz w:val="28"/>
          <w:szCs w:val="28"/>
        </w:rPr>
      </w:pPr>
      <w:r>
        <w:rPr>
          <w:sz w:val="28"/>
          <w:szCs w:val="28"/>
        </w:rPr>
        <w:t>Course: CIVE 202</w:t>
      </w:r>
    </w:p>
    <w:p w14:paraId="12221925" w14:textId="0F1EC27A" w:rsidR="000C3DBC" w:rsidRDefault="000C3DBC" w:rsidP="00EF1ECC">
      <w:pPr>
        <w:spacing w:line="480" w:lineRule="auto"/>
        <w:jc w:val="center"/>
        <w:rPr>
          <w:sz w:val="28"/>
          <w:szCs w:val="28"/>
        </w:rPr>
      </w:pPr>
      <w:r>
        <w:rPr>
          <w:sz w:val="28"/>
          <w:szCs w:val="28"/>
        </w:rPr>
        <w:t xml:space="preserve">Project #2 Automation </w:t>
      </w:r>
      <w:r w:rsidR="00752CDF">
        <w:rPr>
          <w:sz w:val="28"/>
          <w:szCs w:val="28"/>
        </w:rPr>
        <w:t>of</w:t>
      </w:r>
      <w:r>
        <w:rPr>
          <w:sz w:val="28"/>
          <w:szCs w:val="28"/>
        </w:rPr>
        <w:t xml:space="preserve"> Concrete Mix Design</w:t>
      </w:r>
    </w:p>
    <w:p w14:paraId="2C11D512" w14:textId="78FD6901" w:rsidR="00EF1ECC" w:rsidRPr="00EF1ECC" w:rsidRDefault="00DA6A39" w:rsidP="00EF1ECC">
      <w:pPr>
        <w:spacing w:line="480" w:lineRule="auto"/>
        <w:jc w:val="center"/>
        <w:rPr>
          <w:sz w:val="28"/>
          <w:szCs w:val="28"/>
        </w:rPr>
      </w:pPr>
      <w:r w:rsidRPr="00EF1ECC">
        <w:rPr>
          <w:sz w:val="28"/>
          <w:szCs w:val="28"/>
        </w:rPr>
        <w:t xml:space="preserve">Client: </w:t>
      </w:r>
      <w:r w:rsidR="000C3DBC">
        <w:rPr>
          <w:sz w:val="28"/>
          <w:szCs w:val="28"/>
        </w:rPr>
        <w:t>Nebraska Department of Transportation</w:t>
      </w:r>
      <w:r w:rsidR="00EF1ECC" w:rsidRPr="00EF1ECC">
        <w:rPr>
          <w:sz w:val="28"/>
          <w:szCs w:val="28"/>
        </w:rPr>
        <w:br/>
      </w:r>
    </w:p>
    <w:p w14:paraId="67E301BB" w14:textId="63318E29" w:rsidR="00DA6A39" w:rsidRDefault="00EF1ECC" w:rsidP="00EF1ECC">
      <w:r>
        <w:br w:type="page"/>
      </w:r>
    </w:p>
    <w:p w14:paraId="32A2F531" w14:textId="26C8EFD5" w:rsidR="00DA6A39" w:rsidRDefault="00250027" w:rsidP="00250027">
      <w:pPr>
        <w:spacing w:line="480" w:lineRule="auto"/>
      </w:pPr>
      <w:r>
        <w:lastRenderedPageBreak/>
        <w:tab/>
      </w:r>
      <w:r w:rsidR="000C3DBC">
        <w:t xml:space="preserve">The Nebraska Department of Transportation (hereinafter referred to as NDOT) has contacted our firm to help them migrate their existing Excel-based workflow to a Python-based system. The main goal is to convert the sheet called “Mix Design” tab in the Excel document into a Python working system. The user should be able to input values for each of the variables in a simplistic way and be returned an automatically generated answer for the weight of a cubic yard of concrete. </w:t>
      </w:r>
    </w:p>
    <w:p w14:paraId="00C84E2F" w14:textId="40C56685" w:rsidR="0036755A" w:rsidRDefault="000C3DBC" w:rsidP="004D4E94">
      <w:pPr>
        <w:spacing w:line="480" w:lineRule="auto"/>
      </w:pPr>
      <w:r>
        <w:tab/>
        <w:t>A goal is to help improve the reliability and usability of the design document by implementing it into Python, which has more applications then a offline Excel document.</w:t>
      </w:r>
      <w:r w:rsidR="004D4E94">
        <w:t xml:space="preserve"> </w:t>
      </w:r>
      <w:r w:rsidR="008C2EAA">
        <w:t>To complete the following goals listed above</w:t>
      </w:r>
      <w:r w:rsidR="00EF1ECC">
        <w:t>,</w:t>
      </w:r>
      <w:r w:rsidR="008C2EAA">
        <w:t xml:space="preserve"> we have formulated the following set of tasks. </w:t>
      </w:r>
    </w:p>
    <w:p w14:paraId="04C5B068" w14:textId="348D647F" w:rsidR="0036755A" w:rsidRDefault="0036755A" w:rsidP="0036755A">
      <w:pPr>
        <w:pStyle w:val="ListParagraph"/>
        <w:numPr>
          <w:ilvl w:val="0"/>
          <w:numId w:val="3"/>
        </w:numPr>
        <w:spacing w:line="480" w:lineRule="auto"/>
        <w:rPr>
          <w:b/>
          <w:bCs/>
        </w:rPr>
      </w:pPr>
      <w:r>
        <w:rPr>
          <w:b/>
          <w:bCs/>
        </w:rPr>
        <w:t>Create project timeline</w:t>
      </w:r>
    </w:p>
    <w:p w14:paraId="732CC7AE" w14:textId="2B4572DF" w:rsidR="0036755A" w:rsidRPr="0036755A" w:rsidRDefault="0036755A" w:rsidP="0036755A">
      <w:pPr>
        <w:pStyle w:val="ListParagraph"/>
        <w:spacing w:line="480" w:lineRule="auto"/>
      </w:pPr>
      <w:r>
        <w:t xml:space="preserve">To help provide a clear timeline and instructions for team members a flowchart and a gantt chart are going to be created. The flowchart will outline the timeline of the project and in which order each item is to be completed. </w:t>
      </w:r>
    </w:p>
    <w:p w14:paraId="6C8669C9" w14:textId="6382BEA8" w:rsidR="00B66899" w:rsidRPr="0036755A" w:rsidRDefault="004D4E94" w:rsidP="0036755A">
      <w:pPr>
        <w:pStyle w:val="ListParagraph"/>
        <w:numPr>
          <w:ilvl w:val="0"/>
          <w:numId w:val="3"/>
        </w:numPr>
        <w:spacing w:line="480" w:lineRule="auto"/>
        <w:rPr>
          <w:b/>
          <w:bCs/>
        </w:rPr>
      </w:pPr>
      <w:r w:rsidRPr="0036755A">
        <w:rPr>
          <w:b/>
          <w:bCs/>
        </w:rPr>
        <w:t xml:space="preserve">Recreate Excel logic in Python. </w:t>
      </w:r>
    </w:p>
    <w:p w14:paraId="2DD8FE39" w14:textId="6DE9D3BD" w:rsidR="004D4E94" w:rsidRPr="004D4E94" w:rsidRDefault="004D4E94" w:rsidP="004D4E94">
      <w:pPr>
        <w:pStyle w:val="ListParagraph"/>
        <w:spacing w:line="480" w:lineRule="auto"/>
      </w:pPr>
      <w:r>
        <w:t xml:space="preserve">Review “Mix Design” tab in the Excel document provided by NDOT. Review each separate equation and each variable in the document, and ensure all variables and equations are the same in Python to avoid confusion by migration. Create user inputs with clear instructions. </w:t>
      </w:r>
    </w:p>
    <w:p w14:paraId="250D7232" w14:textId="4ADC30C6" w:rsidR="00DA01F6" w:rsidRPr="0036755A" w:rsidRDefault="00DA01F6" w:rsidP="0036755A">
      <w:pPr>
        <w:pStyle w:val="ListParagraph"/>
        <w:numPr>
          <w:ilvl w:val="0"/>
          <w:numId w:val="3"/>
        </w:numPr>
        <w:spacing w:line="480" w:lineRule="auto"/>
        <w:rPr>
          <w:b/>
          <w:bCs/>
        </w:rPr>
      </w:pPr>
      <w:r w:rsidRPr="0036755A">
        <w:rPr>
          <w:b/>
          <w:bCs/>
        </w:rPr>
        <w:t>Document and annotate code</w:t>
      </w:r>
    </w:p>
    <w:p w14:paraId="3A044971" w14:textId="745A8E11" w:rsidR="00DA01F6" w:rsidRPr="00DA01F6" w:rsidRDefault="00DA01F6" w:rsidP="00DA01F6">
      <w:pPr>
        <w:pStyle w:val="ListParagraph"/>
        <w:spacing w:line="480" w:lineRule="auto"/>
      </w:pPr>
      <w:r>
        <w:t>All code will be contained in a .ipynb file format. Within the code</w:t>
      </w:r>
      <w:r w:rsidR="00EF1ECC">
        <w:t>,</w:t>
      </w:r>
      <w:r>
        <w:t xml:space="preserve"> each line will be explained in detail for easy future use or tweaking. The notebook will be uploaded to a GitHub repository. </w:t>
      </w:r>
    </w:p>
    <w:p w14:paraId="45EE8CC8" w14:textId="77777777" w:rsidR="00DA01F6" w:rsidRDefault="00DA01F6" w:rsidP="0036755A">
      <w:pPr>
        <w:pStyle w:val="ListParagraph"/>
        <w:numPr>
          <w:ilvl w:val="0"/>
          <w:numId w:val="3"/>
        </w:numPr>
        <w:spacing w:line="480" w:lineRule="auto"/>
        <w:rPr>
          <w:b/>
          <w:bCs/>
        </w:rPr>
      </w:pPr>
      <w:r w:rsidRPr="00DA01F6">
        <w:rPr>
          <w:b/>
          <w:bCs/>
        </w:rPr>
        <w:lastRenderedPageBreak/>
        <w:t>Summarize Findings in a Written Report</w:t>
      </w:r>
    </w:p>
    <w:p w14:paraId="07082732" w14:textId="2F0701F4" w:rsidR="0089612D" w:rsidRDefault="0036755A" w:rsidP="00DA01F6">
      <w:pPr>
        <w:pStyle w:val="ListParagraph"/>
        <w:spacing w:line="480" w:lineRule="auto"/>
      </w:pPr>
      <w:r>
        <w:t>A written report will be created and submitted along with the other deliverables. It is going to include an introduction/background information about the project foremost. Next</w:t>
      </w:r>
      <w:r w:rsidR="009A3D86">
        <w:t>,</w:t>
      </w:r>
      <w:r>
        <w:t xml:space="preserve"> the methods that we used to </w:t>
      </w:r>
      <w:r w:rsidR="009A3D86">
        <w:t>create</w:t>
      </w:r>
      <w:r>
        <w:t xml:space="preserve"> the code </w:t>
      </w:r>
      <w:r w:rsidR="009A3D86">
        <w:t>are</w:t>
      </w:r>
      <w:r>
        <w:t xml:space="preserve"> going to be included. This is going to outline our methods in detail</w:t>
      </w:r>
      <w:r w:rsidR="009A3D86">
        <w:t>,</w:t>
      </w:r>
      <w:r>
        <w:t xml:space="preserve"> so firstly</w:t>
      </w:r>
      <w:r w:rsidR="009A3D86">
        <w:t>,</w:t>
      </w:r>
      <w:r>
        <w:t xml:space="preserve"> the client knows their needs have been met</w:t>
      </w:r>
      <w:r w:rsidR="009A3D86">
        <w:t>,</w:t>
      </w:r>
      <w:r>
        <w:t xml:space="preserve"> along with ensuring </w:t>
      </w:r>
      <w:r w:rsidR="009A3D86">
        <w:t>reconstructability</w:t>
      </w:r>
      <w:r>
        <w:t xml:space="preserve"> of the </w:t>
      </w:r>
      <w:r w:rsidR="009A3D86">
        <w:t xml:space="preserve">project. Talking points such as how the excel document was translated and a list of the variables is going to be included. Next, we will outline our results from the project and finally our references.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6435"/>
        <w:gridCol w:w="1245"/>
      </w:tblGrid>
      <w:tr w:rsidR="009A3D86" w:rsidRPr="009A3D86" w14:paraId="7314679D" w14:textId="77777777" w:rsidTr="009A3D86">
        <w:trPr>
          <w:tblHeader/>
          <w:tblCellSpacing w:w="15" w:type="dxa"/>
        </w:trPr>
        <w:tc>
          <w:tcPr>
            <w:tcW w:w="0" w:type="auto"/>
            <w:vAlign w:val="center"/>
            <w:hideMark/>
          </w:tcPr>
          <w:p w14:paraId="538BEADA" w14:textId="77777777" w:rsidR="009A3D86" w:rsidRPr="009A3D86" w:rsidRDefault="009A3D86" w:rsidP="009A3D86">
            <w:pPr>
              <w:spacing w:line="480" w:lineRule="auto"/>
              <w:rPr>
                <w:b/>
                <w:bCs/>
              </w:rPr>
            </w:pPr>
            <w:r w:rsidRPr="009A3D86">
              <w:rPr>
                <w:b/>
                <w:bCs/>
              </w:rPr>
              <w:t>Deliverable</w:t>
            </w:r>
          </w:p>
        </w:tc>
        <w:tc>
          <w:tcPr>
            <w:tcW w:w="0" w:type="auto"/>
            <w:vAlign w:val="center"/>
            <w:hideMark/>
          </w:tcPr>
          <w:p w14:paraId="39BD90DA" w14:textId="77777777" w:rsidR="009A3D86" w:rsidRPr="009A3D86" w:rsidRDefault="009A3D86" w:rsidP="009A3D86">
            <w:pPr>
              <w:spacing w:line="480" w:lineRule="auto"/>
              <w:rPr>
                <w:b/>
                <w:bCs/>
              </w:rPr>
            </w:pPr>
            <w:r w:rsidRPr="009A3D86">
              <w:rPr>
                <w:b/>
                <w:bCs/>
              </w:rPr>
              <w:t>Description</w:t>
            </w:r>
          </w:p>
        </w:tc>
        <w:tc>
          <w:tcPr>
            <w:tcW w:w="0" w:type="auto"/>
            <w:vAlign w:val="center"/>
            <w:hideMark/>
          </w:tcPr>
          <w:p w14:paraId="386AC500" w14:textId="77777777" w:rsidR="009A3D86" w:rsidRPr="009A3D86" w:rsidRDefault="009A3D86" w:rsidP="009A3D86">
            <w:pPr>
              <w:spacing w:line="480" w:lineRule="auto"/>
              <w:rPr>
                <w:b/>
                <w:bCs/>
              </w:rPr>
            </w:pPr>
            <w:r w:rsidRPr="009A3D86">
              <w:rPr>
                <w:b/>
                <w:bCs/>
              </w:rPr>
              <w:t>Due Date</w:t>
            </w:r>
          </w:p>
        </w:tc>
      </w:tr>
      <w:tr w:rsidR="009A3D86" w:rsidRPr="009A3D86" w14:paraId="0AA12620" w14:textId="77777777" w:rsidTr="009A3D86">
        <w:trPr>
          <w:tblCellSpacing w:w="15" w:type="dxa"/>
        </w:trPr>
        <w:tc>
          <w:tcPr>
            <w:tcW w:w="0" w:type="auto"/>
            <w:vAlign w:val="center"/>
            <w:hideMark/>
          </w:tcPr>
          <w:p w14:paraId="70D7F156" w14:textId="77777777" w:rsidR="009A3D86" w:rsidRPr="009A3D86" w:rsidRDefault="009A3D86" w:rsidP="009A3D86">
            <w:pPr>
              <w:spacing w:line="480" w:lineRule="auto"/>
              <w:rPr>
                <w:b/>
                <w:bCs/>
              </w:rPr>
            </w:pPr>
            <w:r w:rsidRPr="009A3D86">
              <w:rPr>
                <w:b/>
                <w:bCs/>
              </w:rPr>
              <w:t>Jupyter Notebook (.ipynb)</w:t>
            </w:r>
          </w:p>
        </w:tc>
        <w:tc>
          <w:tcPr>
            <w:tcW w:w="0" w:type="auto"/>
            <w:vAlign w:val="center"/>
            <w:hideMark/>
          </w:tcPr>
          <w:p w14:paraId="27526176" w14:textId="77777777" w:rsidR="009A3D86" w:rsidRPr="009A3D86" w:rsidRDefault="009A3D86" w:rsidP="009A3D86">
            <w:pPr>
              <w:spacing w:line="480" w:lineRule="auto"/>
              <w:rPr>
                <w:b/>
                <w:bCs/>
              </w:rPr>
            </w:pPr>
            <w:r w:rsidRPr="009A3D86">
              <w:rPr>
                <w:b/>
                <w:bCs/>
              </w:rPr>
              <w:t>A Jupyter Notebook that documents the Python code used to automate the “Mix Design” tab. It must include sequential user prompts, calculations, and be tested for four (4) mix designs.</w:t>
            </w:r>
          </w:p>
        </w:tc>
        <w:tc>
          <w:tcPr>
            <w:tcW w:w="0" w:type="auto"/>
            <w:vAlign w:val="center"/>
            <w:hideMark/>
          </w:tcPr>
          <w:p w14:paraId="1E71B107" w14:textId="53CFF866"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61A6C764" w14:textId="77777777" w:rsidTr="009A3D86">
        <w:trPr>
          <w:tblCellSpacing w:w="15" w:type="dxa"/>
        </w:trPr>
        <w:tc>
          <w:tcPr>
            <w:tcW w:w="0" w:type="auto"/>
            <w:vAlign w:val="center"/>
            <w:hideMark/>
          </w:tcPr>
          <w:p w14:paraId="63403F2A" w14:textId="77777777" w:rsidR="009A3D86" w:rsidRPr="009A3D86" w:rsidRDefault="009A3D86" w:rsidP="009A3D86">
            <w:pPr>
              <w:spacing w:line="480" w:lineRule="auto"/>
              <w:rPr>
                <w:b/>
                <w:bCs/>
              </w:rPr>
            </w:pPr>
            <w:r w:rsidRPr="009A3D86">
              <w:rPr>
                <w:b/>
                <w:bCs/>
              </w:rPr>
              <w:t>Mix Scenarios</w:t>
            </w:r>
          </w:p>
        </w:tc>
        <w:tc>
          <w:tcPr>
            <w:tcW w:w="0" w:type="auto"/>
            <w:vAlign w:val="center"/>
            <w:hideMark/>
          </w:tcPr>
          <w:p w14:paraId="32C4082C" w14:textId="77777777" w:rsidR="009A3D86" w:rsidRPr="009A3D86" w:rsidRDefault="009A3D86" w:rsidP="009A3D86">
            <w:pPr>
              <w:spacing w:line="480" w:lineRule="auto"/>
              <w:rPr>
                <w:b/>
                <w:bCs/>
              </w:rPr>
            </w:pPr>
            <w:r w:rsidRPr="009A3D86">
              <w:rPr>
                <w:b/>
                <w:bCs/>
              </w:rPr>
              <w:t>Four (4) concrete mix design scenarios evaluated in the automated Python model.</w:t>
            </w:r>
          </w:p>
        </w:tc>
        <w:tc>
          <w:tcPr>
            <w:tcW w:w="0" w:type="auto"/>
            <w:vAlign w:val="center"/>
            <w:hideMark/>
          </w:tcPr>
          <w:p w14:paraId="257A58A0" w14:textId="68D76626"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039DE2D8" w14:textId="77777777" w:rsidTr="009A3D86">
        <w:trPr>
          <w:tblCellSpacing w:w="15" w:type="dxa"/>
        </w:trPr>
        <w:tc>
          <w:tcPr>
            <w:tcW w:w="0" w:type="auto"/>
            <w:vAlign w:val="center"/>
            <w:hideMark/>
          </w:tcPr>
          <w:p w14:paraId="563C3C4A" w14:textId="77777777" w:rsidR="009A3D86" w:rsidRPr="009A3D86" w:rsidRDefault="009A3D86" w:rsidP="009A3D86">
            <w:pPr>
              <w:spacing w:line="480" w:lineRule="auto"/>
              <w:rPr>
                <w:b/>
                <w:bCs/>
              </w:rPr>
            </w:pPr>
            <w:r w:rsidRPr="009A3D86">
              <w:rPr>
                <w:b/>
                <w:bCs/>
              </w:rPr>
              <w:t>GitHub Repository Link</w:t>
            </w:r>
          </w:p>
        </w:tc>
        <w:tc>
          <w:tcPr>
            <w:tcW w:w="0" w:type="auto"/>
            <w:vAlign w:val="center"/>
            <w:hideMark/>
          </w:tcPr>
          <w:p w14:paraId="5FE1D17A" w14:textId="77777777" w:rsidR="009A3D86" w:rsidRPr="009A3D86" w:rsidRDefault="009A3D86" w:rsidP="009A3D86">
            <w:pPr>
              <w:spacing w:line="480" w:lineRule="auto"/>
              <w:rPr>
                <w:b/>
                <w:bCs/>
              </w:rPr>
            </w:pPr>
            <w:r w:rsidRPr="009A3D86">
              <w:rPr>
                <w:b/>
                <w:bCs/>
              </w:rPr>
              <w:t>A link to a repository containing the code, data, and a README file summarizing the project and identifying each file.</w:t>
            </w:r>
          </w:p>
        </w:tc>
        <w:tc>
          <w:tcPr>
            <w:tcW w:w="0" w:type="auto"/>
            <w:vAlign w:val="center"/>
            <w:hideMark/>
          </w:tcPr>
          <w:p w14:paraId="752E130D" w14:textId="3C3B7F2C"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1E5E5181" w14:textId="77777777" w:rsidTr="009A3D86">
        <w:trPr>
          <w:tblCellSpacing w:w="15" w:type="dxa"/>
        </w:trPr>
        <w:tc>
          <w:tcPr>
            <w:tcW w:w="0" w:type="auto"/>
            <w:vAlign w:val="center"/>
            <w:hideMark/>
          </w:tcPr>
          <w:p w14:paraId="5B143B87" w14:textId="77777777" w:rsidR="009A3D86" w:rsidRPr="009A3D86" w:rsidRDefault="009A3D86" w:rsidP="009A3D86">
            <w:pPr>
              <w:spacing w:line="480" w:lineRule="auto"/>
              <w:rPr>
                <w:b/>
                <w:bCs/>
              </w:rPr>
            </w:pPr>
            <w:r w:rsidRPr="009A3D86">
              <w:rPr>
                <w:b/>
                <w:bCs/>
              </w:rPr>
              <w:lastRenderedPageBreak/>
              <w:t>Scope of Work (SOW)</w:t>
            </w:r>
          </w:p>
        </w:tc>
        <w:tc>
          <w:tcPr>
            <w:tcW w:w="0" w:type="auto"/>
            <w:vAlign w:val="center"/>
            <w:hideMark/>
          </w:tcPr>
          <w:p w14:paraId="323C99B0" w14:textId="77777777" w:rsidR="009A3D86" w:rsidRPr="009A3D86" w:rsidRDefault="009A3D86" w:rsidP="009A3D86">
            <w:pPr>
              <w:spacing w:line="480" w:lineRule="auto"/>
              <w:rPr>
                <w:b/>
                <w:bCs/>
              </w:rPr>
            </w:pPr>
            <w:r w:rsidRPr="009A3D86">
              <w:rPr>
                <w:b/>
                <w:bCs/>
              </w:rPr>
              <w:t>A written Scope of Work document describing project objectives, tasks, methodology, and deliverables (see rubric for details).</w:t>
            </w:r>
          </w:p>
        </w:tc>
        <w:tc>
          <w:tcPr>
            <w:tcW w:w="0" w:type="auto"/>
            <w:vAlign w:val="center"/>
            <w:hideMark/>
          </w:tcPr>
          <w:p w14:paraId="59E0C123" w14:textId="208B322C"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43E3F643" w14:textId="77777777" w:rsidTr="009A3D86">
        <w:trPr>
          <w:tblCellSpacing w:w="15" w:type="dxa"/>
        </w:trPr>
        <w:tc>
          <w:tcPr>
            <w:tcW w:w="0" w:type="auto"/>
            <w:vAlign w:val="center"/>
            <w:hideMark/>
          </w:tcPr>
          <w:p w14:paraId="23698A05" w14:textId="77777777" w:rsidR="009A3D86" w:rsidRPr="009A3D86" w:rsidRDefault="009A3D86" w:rsidP="009A3D86">
            <w:pPr>
              <w:spacing w:line="480" w:lineRule="auto"/>
              <w:rPr>
                <w:b/>
                <w:bCs/>
              </w:rPr>
            </w:pPr>
            <w:r w:rsidRPr="009A3D86">
              <w:rPr>
                <w:b/>
                <w:bCs/>
              </w:rPr>
              <w:t>Gantt Chart</w:t>
            </w:r>
          </w:p>
        </w:tc>
        <w:tc>
          <w:tcPr>
            <w:tcW w:w="0" w:type="auto"/>
            <w:vAlign w:val="center"/>
            <w:hideMark/>
          </w:tcPr>
          <w:p w14:paraId="22E0B896" w14:textId="77777777" w:rsidR="009A3D86" w:rsidRPr="009A3D86" w:rsidRDefault="009A3D86" w:rsidP="009A3D86">
            <w:pPr>
              <w:spacing w:line="480" w:lineRule="auto"/>
              <w:rPr>
                <w:b/>
                <w:bCs/>
              </w:rPr>
            </w:pPr>
            <w:r w:rsidRPr="009A3D86">
              <w:rPr>
                <w:b/>
                <w:bCs/>
              </w:rPr>
              <w:t>A visual project schedule (using any preferred tool) showing tasks, assignments, durations, dates, and task bars.</w:t>
            </w:r>
          </w:p>
        </w:tc>
        <w:tc>
          <w:tcPr>
            <w:tcW w:w="0" w:type="auto"/>
            <w:vAlign w:val="center"/>
            <w:hideMark/>
          </w:tcPr>
          <w:p w14:paraId="22161302" w14:textId="1A7E9CBF" w:rsidR="009A3D86" w:rsidRPr="009A3D86" w:rsidRDefault="009A3D86" w:rsidP="009A3D86">
            <w:pPr>
              <w:spacing w:line="480" w:lineRule="auto"/>
              <w:rPr>
                <w:b/>
                <w:bCs/>
              </w:rPr>
            </w:pPr>
            <w:r w:rsidRPr="009A3D86">
              <w:rPr>
                <w:b/>
                <w:bCs/>
              </w:rPr>
              <w:t xml:space="preserve">February </w:t>
            </w:r>
            <w:r w:rsidR="008168E9">
              <w:rPr>
                <w:b/>
                <w:bCs/>
              </w:rPr>
              <w:t>13</w:t>
            </w:r>
            <w:r w:rsidRPr="009A3D86">
              <w:rPr>
                <w:b/>
                <w:bCs/>
              </w:rPr>
              <w:t>, 2026</w:t>
            </w:r>
          </w:p>
        </w:tc>
      </w:tr>
      <w:tr w:rsidR="009A3D86" w:rsidRPr="009A3D86" w14:paraId="54331565" w14:textId="77777777" w:rsidTr="009A3D86">
        <w:trPr>
          <w:tblCellSpacing w:w="15" w:type="dxa"/>
        </w:trPr>
        <w:tc>
          <w:tcPr>
            <w:tcW w:w="0" w:type="auto"/>
            <w:vAlign w:val="center"/>
            <w:hideMark/>
          </w:tcPr>
          <w:p w14:paraId="1B6B4D92" w14:textId="77777777" w:rsidR="009A3D86" w:rsidRPr="009A3D86" w:rsidRDefault="009A3D86" w:rsidP="009A3D86">
            <w:pPr>
              <w:spacing w:line="480" w:lineRule="auto"/>
              <w:rPr>
                <w:b/>
                <w:bCs/>
              </w:rPr>
            </w:pPr>
            <w:r w:rsidRPr="009A3D86">
              <w:rPr>
                <w:b/>
                <w:bCs/>
              </w:rPr>
              <w:t>Annotated Code Document</w:t>
            </w:r>
          </w:p>
        </w:tc>
        <w:tc>
          <w:tcPr>
            <w:tcW w:w="0" w:type="auto"/>
            <w:vAlign w:val="center"/>
            <w:hideMark/>
          </w:tcPr>
          <w:p w14:paraId="7E8B9CB9" w14:textId="77777777" w:rsidR="009A3D86" w:rsidRPr="009A3D86" w:rsidRDefault="009A3D86" w:rsidP="009A3D86">
            <w:pPr>
              <w:spacing w:line="480" w:lineRule="auto"/>
              <w:rPr>
                <w:b/>
                <w:bCs/>
              </w:rPr>
            </w:pPr>
            <w:r w:rsidRPr="009A3D86">
              <w:rPr>
                <w:b/>
                <w:bCs/>
              </w:rPr>
              <w:t>A detailed annotated explanation of the Python code logic (see rubric on Canvas for requirements).</w:t>
            </w:r>
          </w:p>
        </w:tc>
        <w:tc>
          <w:tcPr>
            <w:tcW w:w="0" w:type="auto"/>
            <w:vAlign w:val="center"/>
            <w:hideMark/>
          </w:tcPr>
          <w:p w14:paraId="4D08585F" w14:textId="306993E1"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401850DC" w14:textId="77777777" w:rsidTr="009A3D86">
        <w:trPr>
          <w:tblCellSpacing w:w="15" w:type="dxa"/>
        </w:trPr>
        <w:tc>
          <w:tcPr>
            <w:tcW w:w="0" w:type="auto"/>
            <w:vAlign w:val="center"/>
            <w:hideMark/>
          </w:tcPr>
          <w:p w14:paraId="46C89836" w14:textId="77777777" w:rsidR="009A3D86" w:rsidRPr="009A3D86" w:rsidRDefault="009A3D86" w:rsidP="009A3D86">
            <w:pPr>
              <w:spacing w:line="480" w:lineRule="auto"/>
              <w:rPr>
                <w:b/>
                <w:bCs/>
              </w:rPr>
            </w:pPr>
            <w:r w:rsidRPr="009A3D86">
              <w:rPr>
                <w:b/>
                <w:bCs/>
              </w:rPr>
              <w:t>Technical Report</w:t>
            </w:r>
          </w:p>
        </w:tc>
        <w:tc>
          <w:tcPr>
            <w:tcW w:w="0" w:type="auto"/>
            <w:vAlign w:val="center"/>
            <w:hideMark/>
          </w:tcPr>
          <w:p w14:paraId="18842543" w14:textId="77777777" w:rsidR="009A3D86" w:rsidRPr="009A3D86" w:rsidRDefault="009A3D86" w:rsidP="009A3D86">
            <w:pPr>
              <w:spacing w:line="480" w:lineRule="auto"/>
              <w:rPr>
                <w:b/>
                <w:bCs/>
              </w:rPr>
            </w:pPr>
            <w:r w:rsidRPr="009A3D86">
              <w:rPr>
                <w:b/>
                <w:bCs/>
              </w:rPr>
              <w:t>A formal report including: Introduction/Background, Methods (explaining the Excel-to-Python translation and parameters), Results/Discussion (comparison of four mix designs), and a Reference List.</w:t>
            </w:r>
          </w:p>
        </w:tc>
        <w:tc>
          <w:tcPr>
            <w:tcW w:w="0" w:type="auto"/>
            <w:vAlign w:val="center"/>
            <w:hideMark/>
          </w:tcPr>
          <w:p w14:paraId="2096466C" w14:textId="417F99D7"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bl>
    <w:p w14:paraId="33BB87F9" w14:textId="77777777" w:rsidR="00DA01F6" w:rsidRPr="0089612D" w:rsidRDefault="00DA01F6" w:rsidP="0089612D">
      <w:pPr>
        <w:spacing w:line="480" w:lineRule="auto"/>
        <w:rPr>
          <w:b/>
          <w:bCs/>
        </w:rPr>
      </w:pPr>
    </w:p>
    <w:sectPr w:rsidR="00DA01F6" w:rsidRPr="00896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36E3"/>
    <w:multiLevelType w:val="hybridMultilevel"/>
    <w:tmpl w:val="5E6CA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8B2620"/>
    <w:multiLevelType w:val="hybridMultilevel"/>
    <w:tmpl w:val="9B348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436850"/>
    <w:multiLevelType w:val="hybridMultilevel"/>
    <w:tmpl w:val="D0DAD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765398">
    <w:abstractNumId w:val="1"/>
  </w:num>
  <w:num w:numId="2" w16cid:durableId="251664064">
    <w:abstractNumId w:val="2"/>
  </w:num>
  <w:num w:numId="3" w16cid:durableId="174857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13"/>
    <w:rsid w:val="0009364F"/>
    <w:rsid w:val="000C3DBC"/>
    <w:rsid w:val="00250027"/>
    <w:rsid w:val="00270A2D"/>
    <w:rsid w:val="0036755A"/>
    <w:rsid w:val="003D2B7D"/>
    <w:rsid w:val="00490C5E"/>
    <w:rsid w:val="004D4E94"/>
    <w:rsid w:val="00752CDF"/>
    <w:rsid w:val="008168E9"/>
    <w:rsid w:val="0089612D"/>
    <w:rsid w:val="008C2EAA"/>
    <w:rsid w:val="008C6C03"/>
    <w:rsid w:val="009A1EA3"/>
    <w:rsid w:val="009A3D86"/>
    <w:rsid w:val="00B66899"/>
    <w:rsid w:val="00DA01F6"/>
    <w:rsid w:val="00DA6A39"/>
    <w:rsid w:val="00EF1ECC"/>
    <w:rsid w:val="00EF70CA"/>
    <w:rsid w:val="00F5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816E"/>
  <w15:chartTrackingRefBased/>
  <w15:docId w15:val="{F6C9CA9B-B410-4C70-9E5F-43524234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13"/>
    <w:rPr>
      <w:rFonts w:eastAsiaTheme="majorEastAsia" w:cstheme="majorBidi"/>
      <w:color w:val="272727" w:themeColor="text1" w:themeTint="D8"/>
    </w:rPr>
  </w:style>
  <w:style w:type="paragraph" w:styleId="Title">
    <w:name w:val="Title"/>
    <w:basedOn w:val="Normal"/>
    <w:next w:val="Normal"/>
    <w:link w:val="TitleChar"/>
    <w:uiPriority w:val="10"/>
    <w:qFormat/>
    <w:rsid w:val="00F5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13"/>
    <w:pPr>
      <w:spacing w:before="160"/>
      <w:jc w:val="center"/>
    </w:pPr>
    <w:rPr>
      <w:i/>
      <w:iCs/>
      <w:color w:val="404040" w:themeColor="text1" w:themeTint="BF"/>
    </w:rPr>
  </w:style>
  <w:style w:type="character" w:customStyle="1" w:styleId="QuoteChar">
    <w:name w:val="Quote Char"/>
    <w:basedOn w:val="DefaultParagraphFont"/>
    <w:link w:val="Quote"/>
    <w:uiPriority w:val="29"/>
    <w:rsid w:val="00F55513"/>
    <w:rPr>
      <w:i/>
      <w:iCs/>
      <w:color w:val="404040" w:themeColor="text1" w:themeTint="BF"/>
    </w:rPr>
  </w:style>
  <w:style w:type="paragraph" w:styleId="ListParagraph">
    <w:name w:val="List Paragraph"/>
    <w:basedOn w:val="Normal"/>
    <w:uiPriority w:val="34"/>
    <w:qFormat/>
    <w:rsid w:val="00F55513"/>
    <w:pPr>
      <w:ind w:left="720"/>
      <w:contextualSpacing/>
    </w:pPr>
  </w:style>
  <w:style w:type="character" w:styleId="IntenseEmphasis">
    <w:name w:val="Intense Emphasis"/>
    <w:basedOn w:val="DefaultParagraphFont"/>
    <w:uiPriority w:val="21"/>
    <w:qFormat/>
    <w:rsid w:val="00F55513"/>
    <w:rPr>
      <w:i/>
      <w:iCs/>
      <w:color w:val="0F4761" w:themeColor="accent1" w:themeShade="BF"/>
    </w:rPr>
  </w:style>
  <w:style w:type="paragraph" w:styleId="IntenseQuote">
    <w:name w:val="Intense Quote"/>
    <w:basedOn w:val="Normal"/>
    <w:next w:val="Normal"/>
    <w:link w:val="IntenseQuoteChar"/>
    <w:uiPriority w:val="30"/>
    <w:qFormat/>
    <w:rsid w:val="00F5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513"/>
    <w:rPr>
      <w:i/>
      <w:iCs/>
      <w:color w:val="0F4761" w:themeColor="accent1" w:themeShade="BF"/>
    </w:rPr>
  </w:style>
  <w:style w:type="character" w:styleId="IntenseReference">
    <w:name w:val="Intense Reference"/>
    <w:basedOn w:val="DefaultParagraphFont"/>
    <w:uiPriority w:val="32"/>
    <w:qFormat/>
    <w:rsid w:val="00F55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Jacob Kosmicki</cp:lastModifiedBy>
  <cp:revision>1</cp:revision>
  <dcterms:created xsi:type="dcterms:W3CDTF">2026-01-27T16:09:00Z</dcterms:created>
  <dcterms:modified xsi:type="dcterms:W3CDTF">2026-02-19T15:38:00Z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9e9780bc-112d-4dbf-89c4-062f31c1b8c3</vt:lpwstr>
  </property>
</Properties>
</file>