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C6BD" w14:textId="3F584438" w:rsidR="00FC12DB" w:rsidRDefault="00361CA6">
      <w:r>
        <w:t xml:space="preserve">Contact us page </w:t>
      </w:r>
    </w:p>
    <w:p w14:paraId="383DE658" w14:textId="2FB3FA9A" w:rsidR="00361CA6" w:rsidRDefault="00361CA6" w:rsidP="00361CA6">
      <w:pPr>
        <w:pStyle w:val="ListParagraph"/>
        <w:numPr>
          <w:ilvl w:val="0"/>
          <w:numId w:val="1"/>
        </w:numPr>
      </w:pPr>
      <w:r>
        <w:t>Include the header from the other pages</w:t>
      </w:r>
    </w:p>
    <w:p w14:paraId="26A1A1D1" w14:textId="5B9673E8" w:rsidR="00361CA6" w:rsidRDefault="00361CA6" w:rsidP="00361CA6">
      <w:pPr>
        <w:pStyle w:val="ListParagraph"/>
        <w:numPr>
          <w:ilvl w:val="0"/>
          <w:numId w:val="1"/>
        </w:numPr>
      </w:pPr>
      <w:r>
        <w:t>Include the footer</w:t>
      </w:r>
    </w:p>
    <w:p w14:paraId="35E96A37" w14:textId="099DAFAD" w:rsidR="00361CA6" w:rsidRDefault="00361CA6" w:rsidP="00361CA6">
      <w:pPr>
        <w:pStyle w:val="ListParagraph"/>
        <w:numPr>
          <w:ilvl w:val="0"/>
          <w:numId w:val="1"/>
        </w:numPr>
      </w:pPr>
      <w:r>
        <w:t xml:space="preserve">Set the title as “Please contact the LC Technologies Support Team” </w:t>
      </w:r>
    </w:p>
    <w:p w14:paraId="016942D6" w14:textId="2995DF2A" w:rsidR="00361CA6" w:rsidRDefault="00361CA6" w:rsidP="00361CA6">
      <w:pPr>
        <w:pStyle w:val="ListParagraph"/>
        <w:numPr>
          <w:ilvl w:val="0"/>
          <w:numId w:val="1"/>
        </w:numPr>
      </w:pPr>
      <w:r>
        <w:t>Under that a short explanation</w:t>
      </w:r>
    </w:p>
    <w:p w14:paraId="759F11C4" w14:textId="5562CAD2" w:rsidR="00361CA6" w:rsidRDefault="00361CA6" w:rsidP="00361CA6">
      <w:pPr>
        <w:pStyle w:val="ListParagraph"/>
        <w:numPr>
          <w:ilvl w:val="1"/>
          <w:numId w:val="1"/>
        </w:numPr>
      </w:pPr>
      <w:r>
        <w:t xml:space="preserve">Were sorry the issue you’re having isn’t covered in the knowledge base. You will need to contact a support representative to get further assistance with this issue. Please have the following information ready before you call: </w:t>
      </w:r>
    </w:p>
    <w:p w14:paraId="411A833A" w14:textId="40BEE87E" w:rsidR="00361CA6" w:rsidRDefault="00361CA6" w:rsidP="00361CA6">
      <w:pPr>
        <w:pStyle w:val="ListParagraph"/>
        <w:numPr>
          <w:ilvl w:val="2"/>
          <w:numId w:val="1"/>
        </w:numPr>
      </w:pPr>
      <w:r>
        <w:t>Any troubleshooting steps you have tried.</w:t>
      </w:r>
    </w:p>
    <w:p w14:paraId="626AAC42" w14:textId="4A0BC62F" w:rsidR="00361CA6" w:rsidRDefault="00361CA6" w:rsidP="00361CA6">
      <w:pPr>
        <w:pStyle w:val="ListParagraph"/>
        <w:numPr>
          <w:ilvl w:val="2"/>
          <w:numId w:val="1"/>
        </w:numPr>
      </w:pPr>
      <w:r>
        <w:t>Any further issues you discovered from following the steps provided by the knowledge base, if any.</w:t>
      </w:r>
    </w:p>
    <w:p w14:paraId="7FBE1C79" w14:textId="5BC7C440" w:rsidR="00361CA6" w:rsidRDefault="00361CA6" w:rsidP="00361CA6">
      <w:pPr>
        <w:pStyle w:val="ListParagraph"/>
        <w:numPr>
          <w:ilvl w:val="2"/>
          <w:numId w:val="1"/>
        </w:numPr>
      </w:pPr>
      <w:r>
        <w:t xml:space="preserve">Your </w:t>
      </w:r>
      <w:proofErr w:type="spellStart"/>
      <w:r>
        <w:t>Eyegaze</w:t>
      </w:r>
      <w:proofErr w:type="spellEnd"/>
      <w:r>
        <w:t xml:space="preserve"> Edge system serial number, which can be found on the back side of your keyboard and on your power brick. It is an </w:t>
      </w:r>
      <w:proofErr w:type="gramStart"/>
      <w:r>
        <w:t>8 digit</w:t>
      </w:r>
      <w:proofErr w:type="gramEnd"/>
      <w:r>
        <w:t xml:space="preserve"> number in XXXX-XXXX format. </w:t>
      </w:r>
    </w:p>
    <w:p w14:paraId="19C0B37A" w14:textId="2ACA4747" w:rsidR="00361CA6" w:rsidRDefault="00361CA6" w:rsidP="00361CA6">
      <w:pPr>
        <w:pStyle w:val="ListParagraph"/>
        <w:numPr>
          <w:ilvl w:val="0"/>
          <w:numId w:val="1"/>
        </w:numPr>
      </w:pPr>
      <w:r>
        <w:t>Under that, steps to follow before calling</w:t>
      </w:r>
    </w:p>
    <w:p w14:paraId="2D1D28B7" w14:textId="3C9A7CDF" w:rsidR="00361CA6" w:rsidRDefault="00361CA6" w:rsidP="00361CA6">
      <w:pPr>
        <w:pStyle w:val="ListParagraph"/>
        <w:numPr>
          <w:ilvl w:val="1"/>
          <w:numId w:val="1"/>
        </w:numPr>
      </w:pPr>
      <w:r>
        <w:t xml:space="preserve">In order to make sure the support team can properly assist you, please follow the steps below before calling. </w:t>
      </w:r>
    </w:p>
    <w:p w14:paraId="0DB54790" w14:textId="3D5AC0C8" w:rsidR="00361CA6" w:rsidRDefault="00361CA6" w:rsidP="00361CA6">
      <w:pPr>
        <w:pStyle w:val="ListParagraph"/>
        <w:numPr>
          <w:ilvl w:val="2"/>
          <w:numId w:val="1"/>
        </w:numPr>
      </w:pPr>
      <w:r>
        <w:t xml:space="preserve">Have your wireless keyboard on hand and connected. Check to make sure the keyboard works my using the touchpad to move the mouse on your </w:t>
      </w:r>
      <w:proofErr w:type="spellStart"/>
      <w:r>
        <w:t>Eyegaze</w:t>
      </w:r>
      <w:proofErr w:type="spellEnd"/>
      <w:r>
        <w:t xml:space="preserve"> Edge. </w:t>
      </w:r>
    </w:p>
    <w:p w14:paraId="5DA27A97" w14:textId="652AF289" w:rsidR="00316EC8" w:rsidRDefault="00316EC8" w:rsidP="00316EC8">
      <w:pPr>
        <w:pStyle w:val="ListParagraph"/>
        <w:numPr>
          <w:ilvl w:val="3"/>
          <w:numId w:val="1"/>
        </w:numPr>
      </w:pPr>
      <w:r>
        <w:t>Include image of keyboard</w:t>
      </w:r>
    </w:p>
    <w:p w14:paraId="4C33F4DA" w14:textId="05016B20" w:rsidR="00316EC8" w:rsidRDefault="00316EC8" w:rsidP="00361CA6">
      <w:pPr>
        <w:pStyle w:val="ListParagraph"/>
        <w:numPr>
          <w:ilvl w:val="2"/>
          <w:numId w:val="1"/>
        </w:numPr>
      </w:pPr>
      <w:r>
        <w:t xml:space="preserve">Turn on your </w:t>
      </w:r>
      <w:proofErr w:type="spellStart"/>
      <w:r>
        <w:t>Eyegaze</w:t>
      </w:r>
      <w:proofErr w:type="spellEnd"/>
      <w:r>
        <w:t xml:space="preserve"> Edge system and exit out of all applications. You can exit out of the </w:t>
      </w:r>
      <w:proofErr w:type="spellStart"/>
      <w:r>
        <w:t>Eyegaze</w:t>
      </w:r>
      <w:proofErr w:type="spellEnd"/>
      <w:r>
        <w:t xml:space="preserve"> application by pressing the escape (esc) key on your keyboard. You should have the system desktop visible.</w:t>
      </w:r>
    </w:p>
    <w:p w14:paraId="22776286" w14:textId="614340B2" w:rsidR="00316EC8" w:rsidRDefault="00316EC8" w:rsidP="00316EC8">
      <w:pPr>
        <w:pStyle w:val="ListParagraph"/>
        <w:numPr>
          <w:ilvl w:val="3"/>
          <w:numId w:val="1"/>
        </w:numPr>
      </w:pPr>
      <w:r>
        <w:t xml:space="preserve">Find the “Remote Support” icon on your desktop, which should be in the top row of icons and double click it. </w:t>
      </w:r>
    </w:p>
    <w:p w14:paraId="6C15CFF1" w14:textId="1EF5214B" w:rsidR="00316EC8" w:rsidRDefault="00316EC8" w:rsidP="00316EC8">
      <w:pPr>
        <w:pStyle w:val="ListParagraph"/>
        <w:numPr>
          <w:ilvl w:val="3"/>
          <w:numId w:val="1"/>
        </w:numPr>
      </w:pPr>
      <w:r>
        <w:t xml:space="preserve">Wait until the remote support window pops up, which may take up to 20 seconds. </w:t>
      </w:r>
    </w:p>
    <w:p w14:paraId="3D0B0ACB" w14:textId="1108FDAF" w:rsidR="00316EC8" w:rsidRDefault="00316EC8" w:rsidP="00316EC8">
      <w:pPr>
        <w:pStyle w:val="ListParagraph"/>
        <w:numPr>
          <w:ilvl w:val="4"/>
          <w:numId w:val="1"/>
        </w:numPr>
      </w:pPr>
      <w:r>
        <w:t>Include images of remote support</w:t>
      </w:r>
    </w:p>
    <w:p w14:paraId="20F8E15E" w14:textId="45D96145" w:rsidR="00316EC8" w:rsidRDefault="00316EC8" w:rsidP="00316EC8">
      <w:r>
        <w:t xml:space="preserve">KEYBOARD IMAGE - </w:t>
      </w:r>
      <w:hyperlink r:id="rId5" w:history="1">
        <w:r w:rsidRPr="00166C8F">
          <w:rPr>
            <w:rStyle w:val="Hyperlink"/>
          </w:rPr>
          <w:t>https://assets.logitech.com/assets/54246/wireless-touch-keyboard-k400-plus.png</w:t>
        </w:r>
      </w:hyperlink>
    </w:p>
    <w:p w14:paraId="20AA8E04" w14:textId="77777777" w:rsidR="00316EC8" w:rsidRDefault="00316EC8" w:rsidP="00316EC8">
      <w:bookmarkStart w:id="0" w:name="_GoBack"/>
      <w:bookmarkEnd w:id="0"/>
    </w:p>
    <w:sectPr w:rsidR="00316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10DC1"/>
    <w:multiLevelType w:val="hybridMultilevel"/>
    <w:tmpl w:val="83F6027A"/>
    <w:lvl w:ilvl="0" w:tplc="3E4448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A6"/>
    <w:rsid w:val="002E604B"/>
    <w:rsid w:val="00316EC8"/>
    <w:rsid w:val="00361CA6"/>
    <w:rsid w:val="00AD210D"/>
    <w:rsid w:val="00ED0F05"/>
    <w:rsid w:val="00FC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086B"/>
  <w15:chartTrackingRefBased/>
  <w15:docId w15:val="{576CD23A-9094-44A7-A7D6-51786154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C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sets.logitech.com/assets/54246/wireless-touch-keyboard-k400-plus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Takin Tadayoni</dc:creator>
  <cp:keywords/>
  <dc:description/>
  <cp:lastModifiedBy>Takin Tadayoni</cp:lastModifiedBy>
  <cp:revision>1</cp:revision>
  <dcterms:created xsi:type="dcterms:W3CDTF">2019-04-19T19:10:00Z</dcterms:created>
  <dcterms:modified xsi:type="dcterms:W3CDTF">2019-04-19T19:25:00Z</dcterms:modified>
</cp:coreProperties>
</file>